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F1271" w14:textId="3C6D200A" w:rsidR="00D138CD" w:rsidRPr="0033082B" w:rsidRDefault="00D138CD" w:rsidP="00D138CD">
      <w:pPr>
        <w:pStyle w:val="Titel"/>
        <w:rPr>
          <w:rFonts w:ascii="Sylfaen" w:hAnsi="Sylfaen"/>
          <w:sz w:val="40"/>
          <w:szCs w:val="40"/>
        </w:rPr>
      </w:pPr>
      <w:r w:rsidRPr="0033082B">
        <w:rPr>
          <w:rFonts w:ascii="Sylfaen" w:hAnsi="Sylfaen"/>
          <w:sz w:val="40"/>
          <w:szCs w:val="40"/>
        </w:rPr>
        <w:t>Bilag 2</w:t>
      </w:r>
      <w:r w:rsidR="002941D6" w:rsidRPr="0033082B">
        <w:rPr>
          <w:rFonts w:ascii="Sylfaen" w:hAnsi="Sylfaen"/>
          <w:sz w:val="40"/>
          <w:szCs w:val="40"/>
        </w:rPr>
        <w:t>B</w:t>
      </w:r>
      <w:r w:rsidR="00831B8B" w:rsidRPr="0033082B">
        <w:rPr>
          <w:rFonts w:ascii="Sylfaen" w:hAnsi="Sylfaen"/>
          <w:sz w:val="40"/>
          <w:szCs w:val="40"/>
        </w:rPr>
        <w:t>,</w:t>
      </w:r>
      <w:r w:rsidRPr="0033082B">
        <w:rPr>
          <w:rFonts w:ascii="Sylfaen" w:hAnsi="Sylfaen"/>
          <w:sz w:val="40"/>
          <w:szCs w:val="40"/>
        </w:rPr>
        <w:t xml:space="preserve"> Arbejdsprogram til gennemgang af revisionsvirksomhedens politikker og procedurer for overvågning, evaluering og afhjælpning</w:t>
      </w:r>
    </w:p>
    <w:p w14:paraId="45B33033" w14:textId="77777777" w:rsidR="00D138CD" w:rsidRPr="0033082B" w:rsidRDefault="00D138CD" w:rsidP="00D138CD">
      <w:pPr>
        <w:tabs>
          <w:tab w:val="left" w:pos="8505"/>
        </w:tabs>
      </w:pPr>
    </w:p>
    <w:p w14:paraId="4E957283" w14:textId="77777777" w:rsidR="00D138CD" w:rsidRPr="0033082B" w:rsidRDefault="00D138CD" w:rsidP="00D138CD">
      <w:pPr>
        <w:rPr>
          <w:b/>
          <w:bCs/>
        </w:rPr>
      </w:pPr>
    </w:p>
    <w:sdt>
      <w:sdtPr>
        <w:rPr>
          <w:rFonts w:eastAsia="Times New Roman" w:cs="Times New Roman"/>
          <w:b w:val="0"/>
          <w:bCs w:val="0"/>
          <w:color w:val="auto"/>
          <w:sz w:val="20"/>
          <w:szCs w:val="20"/>
        </w:rPr>
        <w:id w:val="1157892956"/>
        <w:docPartObj>
          <w:docPartGallery w:val="Table of Contents"/>
          <w:docPartUnique/>
        </w:docPartObj>
      </w:sdtPr>
      <w:sdtContent>
        <w:p w14:paraId="5656EC2C" w14:textId="77777777" w:rsidR="00D138CD" w:rsidRPr="0033082B" w:rsidRDefault="00D138CD" w:rsidP="004A2932">
          <w:pPr>
            <w:pStyle w:val="Overskrift"/>
            <w:rPr>
              <w:color w:val="auto"/>
            </w:rPr>
          </w:pPr>
          <w:r w:rsidRPr="0033082B">
            <w:rPr>
              <w:color w:val="auto"/>
            </w:rPr>
            <w:t>Indhold</w:t>
          </w:r>
        </w:p>
        <w:p w14:paraId="4DD40BE6" w14:textId="006C6F3D" w:rsidR="004063E4" w:rsidRDefault="00D138CD">
          <w:pPr>
            <w:pStyle w:val="Indholdsfortegnelse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68397548" w:history="1">
            <w:r w:rsidR="004063E4" w:rsidRPr="002B6DCD">
              <w:rPr>
                <w:rStyle w:val="Hyperlink"/>
                <w:noProof/>
              </w:rPr>
              <w:t>0.</w:t>
            </w:r>
            <w:r w:rsidR="004063E4">
              <w:rPr>
                <w:rFonts w:asciiTheme="minorHAnsi" w:eastAsiaTheme="minorEastAsia" w:hAnsiTheme="minorHAnsi" w:cstheme="minorBidi"/>
                <w:noProof/>
                <w:kern w:val="2"/>
                <w:sz w:val="22"/>
                <w:szCs w:val="22"/>
                <w14:ligatures w14:val="standardContextual"/>
              </w:rPr>
              <w:tab/>
            </w:r>
            <w:r w:rsidR="004063E4" w:rsidRPr="002B6DCD">
              <w:rPr>
                <w:rStyle w:val="Hyperlink"/>
                <w:noProof/>
              </w:rPr>
              <w:t>Indledning</w:t>
            </w:r>
            <w:r w:rsidR="004063E4">
              <w:rPr>
                <w:noProof/>
                <w:webHidden/>
              </w:rPr>
              <w:tab/>
            </w:r>
            <w:r w:rsidR="004063E4">
              <w:rPr>
                <w:noProof/>
                <w:webHidden/>
              </w:rPr>
              <w:fldChar w:fldCharType="begin"/>
            </w:r>
            <w:r w:rsidR="004063E4">
              <w:rPr>
                <w:noProof/>
                <w:webHidden/>
              </w:rPr>
              <w:instrText xml:space="preserve"> PAGEREF _Toc168397548 \h </w:instrText>
            </w:r>
            <w:r w:rsidR="004063E4">
              <w:rPr>
                <w:noProof/>
                <w:webHidden/>
              </w:rPr>
            </w:r>
            <w:r w:rsidR="004063E4">
              <w:rPr>
                <w:noProof/>
                <w:webHidden/>
              </w:rPr>
              <w:fldChar w:fldCharType="separate"/>
            </w:r>
            <w:r w:rsidR="004063E4">
              <w:rPr>
                <w:noProof/>
                <w:webHidden/>
              </w:rPr>
              <w:t>2</w:t>
            </w:r>
            <w:r w:rsidR="004063E4">
              <w:rPr>
                <w:noProof/>
                <w:webHidden/>
              </w:rPr>
              <w:fldChar w:fldCharType="end"/>
            </w:r>
          </w:hyperlink>
        </w:p>
        <w:p w14:paraId="5AD945D4" w14:textId="3CA1F4F2" w:rsidR="004063E4" w:rsidRDefault="00000000">
          <w:pPr>
            <w:pStyle w:val="Indholdsfortegnelse1"/>
            <w:rPr>
              <w:rFonts w:asciiTheme="minorHAnsi" w:eastAsiaTheme="minorEastAsia" w:hAnsiTheme="minorHAnsi" w:cstheme="minorBidi"/>
              <w:noProof/>
              <w:kern w:val="2"/>
              <w:sz w:val="22"/>
              <w:szCs w:val="22"/>
              <w14:ligatures w14:val="standardContextual"/>
            </w:rPr>
          </w:pPr>
          <w:hyperlink w:anchor="_Toc168397549" w:history="1">
            <w:r w:rsidR="004063E4" w:rsidRPr="002B6DCD">
              <w:rPr>
                <w:rStyle w:val="Hyperlink"/>
                <w:noProof/>
              </w:rPr>
              <w:t>1.</w:t>
            </w:r>
            <w:r w:rsidR="004063E4">
              <w:rPr>
                <w:rFonts w:asciiTheme="minorHAnsi" w:eastAsiaTheme="minorEastAsia" w:hAnsiTheme="minorHAnsi" w:cstheme="minorBidi"/>
                <w:noProof/>
                <w:kern w:val="2"/>
                <w:sz w:val="22"/>
                <w:szCs w:val="22"/>
                <w14:ligatures w14:val="standardContextual"/>
              </w:rPr>
              <w:tab/>
            </w:r>
            <w:r w:rsidR="004063E4" w:rsidRPr="002B6DCD">
              <w:rPr>
                <w:rStyle w:val="Hyperlink"/>
                <w:noProof/>
              </w:rPr>
              <w:t>Politikker og procedurer for overvågning, evaluering og afhjælpning</w:t>
            </w:r>
            <w:r w:rsidR="004063E4">
              <w:rPr>
                <w:noProof/>
                <w:webHidden/>
              </w:rPr>
              <w:tab/>
            </w:r>
            <w:r w:rsidR="004063E4">
              <w:rPr>
                <w:noProof/>
                <w:webHidden/>
              </w:rPr>
              <w:fldChar w:fldCharType="begin"/>
            </w:r>
            <w:r w:rsidR="004063E4">
              <w:rPr>
                <w:noProof/>
                <w:webHidden/>
              </w:rPr>
              <w:instrText xml:space="preserve"> PAGEREF _Toc168397549 \h </w:instrText>
            </w:r>
            <w:r w:rsidR="004063E4">
              <w:rPr>
                <w:noProof/>
                <w:webHidden/>
              </w:rPr>
            </w:r>
            <w:r w:rsidR="004063E4">
              <w:rPr>
                <w:noProof/>
                <w:webHidden/>
              </w:rPr>
              <w:fldChar w:fldCharType="separate"/>
            </w:r>
            <w:r w:rsidR="004063E4">
              <w:rPr>
                <w:noProof/>
                <w:webHidden/>
              </w:rPr>
              <w:t>3</w:t>
            </w:r>
            <w:r w:rsidR="004063E4">
              <w:rPr>
                <w:noProof/>
                <w:webHidden/>
              </w:rPr>
              <w:fldChar w:fldCharType="end"/>
            </w:r>
          </w:hyperlink>
        </w:p>
        <w:p w14:paraId="5C58B699" w14:textId="07178531" w:rsidR="004063E4" w:rsidRDefault="00000000">
          <w:pPr>
            <w:pStyle w:val="Indholdsfortegnelse1"/>
            <w:rPr>
              <w:rFonts w:asciiTheme="minorHAnsi" w:eastAsiaTheme="minorEastAsia" w:hAnsiTheme="minorHAnsi" w:cstheme="minorBidi"/>
              <w:noProof/>
              <w:kern w:val="2"/>
              <w:sz w:val="22"/>
              <w:szCs w:val="22"/>
              <w14:ligatures w14:val="standardContextual"/>
            </w:rPr>
          </w:pPr>
          <w:hyperlink w:anchor="_Toc168397550" w:history="1">
            <w:r w:rsidR="004063E4" w:rsidRPr="002B6DCD">
              <w:rPr>
                <w:rStyle w:val="Hyperlink"/>
                <w:noProof/>
              </w:rPr>
              <w:t>2.</w:t>
            </w:r>
            <w:r w:rsidR="004063E4">
              <w:rPr>
                <w:rFonts w:asciiTheme="minorHAnsi" w:eastAsiaTheme="minorEastAsia" w:hAnsiTheme="minorHAnsi" w:cstheme="minorBidi"/>
                <w:noProof/>
                <w:kern w:val="2"/>
                <w:sz w:val="22"/>
                <w:szCs w:val="22"/>
                <w14:ligatures w14:val="standardContextual"/>
              </w:rPr>
              <w:tab/>
            </w:r>
            <w:r w:rsidR="004063E4" w:rsidRPr="002B6DCD">
              <w:rPr>
                <w:rStyle w:val="Hyperlink"/>
                <w:noProof/>
              </w:rPr>
              <w:t>Netværk</w:t>
            </w:r>
            <w:r w:rsidR="004063E4">
              <w:rPr>
                <w:noProof/>
                <w:webHidden/>
              </w:rPr>
              <w:tab/>
            </w:r>
            <w:r w:rsidR="004063E4">
              <w:rPr>
                <w:noProof/>
                <w:webHidden/>
              </w:rPr>
              <w:fldChar w:fldCharType="begin"/>
            </w:r>
            <w:r w:rsidR="004063E4">
              <w:rPr>
                <w:noProof/>
                <w:webHidden/>
              </w:rPr>
              <w:instrText xml:space="preserve"> PAGEREF _Toc168397550 \h </w:instrText>
            </w:r>
            <w:r w:rsidR="004063E4">
              <w:rPr>
                <w:noProof/>
                <w:webHidden/>
              </w:rPr>
            </w:r>
            <w:r w:rsidR="004063E4">
              <w:rPr>
                <w:noProof/>
                <w:webHidden/>
              </w:rPr>
              <w:fldChar w:fldCharType="separate"/>
            </w:r>
            <w:r w:rsidR="004063E4">
              <w:rPr>
                <w:noProof/>
                <w:webHidden/>
              </w:rPr>
              <w:t>11</w:t>
            </w:r>
            <w:r w:rsidR="004063E4">
              <w:rPr>
                <w:noProof/>
                <w:webHidden/>
              </w:rPr>
              <w:fldChar w:fldCharType="end"/>
            </w:r>
          </w:hyperlink>
        </w:p>
        <w:p w14:paraId="5261EA97" w14:textId="016F4660" w:rsidR="004063E4" w:rsidRDefault="00000000">
          <w:pPr>
            <w:pStyle w:val="Indholdsfortegnelse1"/>
            <w:rPr>
              <w:rFonts w:asciiTheme="minorHAnsi" w:eastAsiaTheme="minorEastAsia" w:hAnsiTheme="minorHAnsi" w:cstheme="minorBidi"/>
              <w:noProof/>
              <w:kern w:val="2"/>
              <w:sz w:val="22"/>
              <w:szCs w:val="22"/>
              <w14:ligatures w14:val="standardContextual"/>
            </w:rPr>
          </w:pPr>
          <w:hyperlink w:anchor="_Toc168397551" w:history="1">
            <w:r w:rsidR="004063E4" w:rsidRPr="002B6DCD">
              <w:rPr>
                <w:rStyle w:val="Hyperlink"/>
                <w:noProof/>
              </w:rPr>
              <w:t>3.</w:t>
            </w:r>
            <w:r w:rsidR="004063E4">
              <w:rPr>
                <w:rFonts w:asciiTheme="minorHAnsi" w:eastAsiaTheme="minorEastAsia" w:hAnsiTheme="minorHAnsi" w:cstheme="minorBidi"/>
                <w:noProof/>
                <w:kern w:val="2"/>
                <w:sz w:val="22"/>
                <w:szCs w:val="22"/>
                <w14:ligatures w14:val="standardContextual"/>
              </w:rPr>
              <w:tab/>
            </w:r>
            <w:r w:rsidR="004063E4" w:rsidRPr="002B6DCD">
              <w:rPr>
                <w:rStyle w:val="Hyperlink"/>
                <w:noProof/>
              </w:rPr>
              <w:t>Politikker og procedurer for revisionsvirksomhedens årlige konklusion om kvalitetsstyringssystemet</w:t>
            </w:r>
            <w:r w:rsidR="004063E4">
              <w:rPr>
                <w:noProof/>
                <w:webHidden/>
              </w:rPr>
              <w:tab/>
            </w:r>
            <w:r w:rsidR="004063E4">
              <w:rPr>
                <w:noProof/>
                <w:webHidden/>
              </w:rPr>
              <w:fldChar w:fldCharType="begin"/>
            </w:r>
            <w:r w:rsidR="004063E4">
              <w:rPr>
                <w:noProof/>
                <w:webHidden/>
              </w:rPr>
              <w:instrText xml:space="preserve"> PAGEREF _Toc168397551 \h </w:instrText>
            </w:r>
            <w:r w:rsidR="004063E4">
              <w:rPr>
                <w:noProof/>
                <w:webHidden/>
              </w:rPr>
            </w:r>
            <w:r w:rsidR="004063E4">
              <w:rPr>
                <w:noProof/>
                <w:webHidden/>
              </w:rPr>
              <w:fldChar w:fldCharType="separate"/>
            </w:r>
            <w:r w:rsidR="004063E4">
              <w:rPr>
                <w:noProof/>
                <w:webHidden/>
              </w:rPr>
              <w:t>12</w:t>
            </w:r>
            <w:r w:rsidR="004063E4">
              <w:rPr>
                <w:noProof/>
                <w:webHidden/>
              </w:rPr>
              <w:fldChar w:fldCharType="end"/>
            </w:r>
          </w:hyperlink>
        </w:p>
        <w:p w14:paraId="117188FC" w14:textId="51FD1DBF" w:rsidR="004063E4" w:rsidRDefault="00000000">
          <w:pPr>
            <w:pStyle w:val="Indholdsfortegnelse1"/>
            <w:rPr>
              <w:rFonts w:asciiTheme="minorHAnsi" w:eastAsiaTheme="minorEastAsia" w:hAnsiTheme="minorHAnsi" w:cstheme="minorBidi"/>
              <w:noProof/>
              <w:kern w:val="2"/>
              <w:sz w:val="22"/>
              <w:szCs w:val="22"/>
              <w14:ligatures w14:val="standardContextual"/>
            </w:rPr>
          </w:pPr>
          <w:hyperlink w:anchor="_Toc168397552" w:history="1">
            <w:r w:rsidR="004063E4" w:rsidRPr="002B6DCD">
              <w:rPr>
                <w:rStyle w:val="Hyperlink"/>
                <w:noProof/>
              </w:rPr>
              <w:t>4.</w:t>
            </w:r>
            <w:r w:rsidR="004063E4">
              <w:rPr>
                <w:rFonts w:asciiTheme="minorHAnsi" w:eastAsiaTheme="minorEastAsia" w:hAnsiTheme="minorHAnsi" w:cstheme="minorBidi"/>
                <w:noProof/>
                <w:kern w:val="2"/>
                <w:sz w:val="22"/>
                <w:szCs w:val="22"/>
                <w14:ligatures w14:val="standardContextual"/>
              </w:rPr>
              <w:tab/>
            </w:r>
            <w:r w:rsidR="004063E4" w:rsidRPr="002B6DCD">
              <w:rPr>
                <w:rStyle w:val="Hyperlink"/>
                <w:noProof/>
              </w:rPr>
              <w:t>Revisionsvirksomhedens seneste overvågning</w:t>
            </w:r>
            <w:r w:rsidR="004063E4">
              <w:rPr>
                <w:noProof/>
                <w:webHidden/>
              </w:rPr>
              <w:tab/>
            </w:r>
            <w:r w:rsidR="004063E4">
              <w:rPr>
                <w:noProof/>
                <w:webHidden/>
              </w:rPr>
              <w:fldChar w:fldCharType="begin"/>
            </w:r>
            <w:r w:rsidR="004063E4">
              <w:rPr>
                <w:noProof/>
                <w:webHidden/>
              </w:rPr>
              <w:instrText xml:space="preserve"> PAGEREF _Toc168397552 \h </w:instrText>
            </w:r>
            <w:r w:rsidR="004063E4">
              <w:rPr>
                <w:noProof/>
                <w:webHidden/>
              </w:rPr>
            </w:r>
            <w:r w:rsidR="004063E4">
              <w:rPr>
                <w:noProof/>
                <w:webHidden/>
              </w:rPr>
              <w:fldChar w:fldCharType="separate"/>
            </w:r>
            <w:r w:rsidR="004063E4">
              <w:rPr>
                <w:noProof/>
                <w:webHidden/>
              </w:rPr>
              <w:t>15</w:t>
            </w:r>
            <w:r w:rsidR="004063E4">
              <w:rPr>
                <w:noProof/>
                <w:webHidden/>
              </w:rPr>
              <w:fldChar w:fldCharType="end"/>
            </w:r>
          </w:hyperlink>
        </w:p>
        <w:p w14:paraId="4BA0F520" w14:textId="4B1D1771" w:rsidR="004063E4" w:rsidRDefault="00000000">
          <w:pPr>
            <w:pStyle w:val="Indholdsfortegnelse1"/>
            <w:rPr>
              <w:rFonts w:asciiTheme="minorHAnsi" w:eastAsiaTheme="minorEastAsia" w:hAnsiTheme="minorHAnsi" w:cstheme="minorBidi"/>
              <w:noProof/>
              <w:kern w:val="2"/>
              <w:sz w:val="22"/>
              <w:szCs w:val="22"/>
              <w14:ligatures w14:val="standardContextual"/>
            </w:rPr>
          </w:pPr>
          <w:hyperlink w:anchor="_Toc168397553" w:history="1">
            <w:r w:rsidR="004063E4" w:rsidRPr="002B6DCD">
              <w:rPr>
                <w:rStyle w:val="Hyperlink"/>
                <w:noProof/>
              </w:rPr>
              <w:t>5.</w:t>
            </w:r>
            <w:r w:rsidR="004063E4">
              <w:rPr>
                <w:rFonts w:asciiTheme="minorHAnsi" w:eastAsiaTheme="minorEastAsia" w:hAnsiTheme="minorHAnsi" w:cstheme="minorBidi"/>
                <w:noProof/>
                <w:kern w:val="2"/>
                <w:sz w:val="22"/>
                <w:szCs w:val="22"/>
                <w14:ligatures w14:val="standardContextual"/>
              </w:rPr>
              <w:tab/>
            </w:r>
            <w:r w:rsidR="004063E4" w:rsidRPr="002B6DCD">
              <w:rPr>
                <w:rStyle w:val="Hyperlink"/>
                <w:noProof/>
              </w:rPr>
              <w:t>Revisionsvirksomhedens forrige overvågning</w:t>
            </w:r>
            <w:r w:rsidR="004063E4">
              <w:rPr>
                <w:noProof/>
                <w:webHidden/>
              </w:rPr>
              <w:tab/>
            </w:r>
            <w:r w:rsidR="004063E4">
              <w:rPr>
                <w:noProof/>
                <w:webHidden/>
              </w:rPr>
              <w:fldChar w:fldCharType="begin"/>
            </w:r>
            <w:r w:rsidR="004063E4">
              <w:rPr>
                <w:noProof/>
                <w:webHidden/>
              </w:rPr>
              <w:instrText xml:space="preserve"> PAGEREF _Toc168397553 \h </w:instrText>
            </w:r>
            <w:r w:rsidR="004063E4">
              <w:rPr>
                <w:noProof/>
                <w:webHidden/>
              </w:rPr>
            </w:r>
            <w:r w:rsidR="004063E4">
              <w:rPr>
                <w:noProof/>
                <w:webHidden/>
              </w:rPr>
              <w:fldChar w:fldCharType="separate"/>
            </w:r>
            <w:r w:rsidR="004063E4">
              <w:rPr>
                <w:noProof/>
                <w:webHidden/>
              </w:rPr>
              <w:t>21</w:t>
            </w:r>
            <w:r w:rsidR="004063E4">
              <w:rPr>
                <w:noProof/>
                <w:webHidden/>
              </w:rPr>
              <w:fldChar w:fldCharType="end"/>
            </w:r>
          </w:hyperlink>
        </w:p>
        <w:p w14:paraId="78E8B4B2" w14:textId="528E0F4D" w:rsidR="004063E4" w:rsidRDefault="00000000">
          <w:pPr>
            <w:pStyle w:val="Indholdsfortegnelse1"/>
            <w:rPr>
              <w:rFonts w:asciiTheme="minorHAnsi" w:eastAsiaTheme="minorEastAsia" w:hAnsiTheme="minorHAnsi" w:cstheme="minorBidi"/>
              <w:noProof/>
              <w:kern w:val="2"/>
              <w:sz w:val="22"/>
              <w:szCs w:val="22"/>
              <w14:ligatures w14:val="standardContextual"/>
            </w:rPr>
          </w:pPr>
          <w:hyperlink w:anchor="_Toc168397554" w:history="1">
            <w:r w:rsidR="004063E4" w:rsidRPr="002B6DCD">
              <w:rPr>
                <w:rStyle w:val="Hyperlink"/>
                <w:noProof/>
              </w:rPr>
              <w:t>6.</w:t>
            </w:r>
            <w:r w:rsidR="004063E4">
              <w:rPr>
                <w:rFonts w:asciiTheme="minorHAnsi" w:eastAsiaTheme="minorEastAsia" w:hAnsiTheme="minorHAnsi" w:cstheme="minorBidi"/>
                <w:noProof/>
                <w:kern w:val="2"/>
                <w:sz w:val="22"/>
                <w:szCs w:val="22"/>
                <w14:ligatures w14:val="standardContextual"/>
              </w:rPr>
              <w:tab/>
            </w:r>
            <w:r w:rsidR="004063E4" w:rsidRPr="002B6DCD">
              <w:rPr>
                <w:rStyle w:val="Hyperlink"/>
                <w:noProof/>
              </w:rPr>
              <w:t>Revisionsvirksomhedens seneste konklusion om kvalitetsstyringssystemet</w:t>
            </w:r>
            <w:r w:rsidR="004063E4">
              <w:rPr>
                <w:noProof/>
                <w:webHidden/>
              </w:rPr>
              <w:tab/>
            </w:r>
            <w:r w:rsidR="004063E4">
              <w:rPr>
                <w:noProof/>
                <w:webHidden/>
              </w:rPr>
              <w:fldChar w:fldCharType="begin"/>
            </w:r>
            <w:r w:rsidR="004063E4">
              <w:rPr>
                <w:noProof/>
                <w:webHidden/>
              </w:rPr>
              <w:instrText xml:space="preserve"> PAGEREF _Toc168397554 \h </w:instrText>
            </w:r>
            <w:r w:rsidR="004063E4">
              <w:rPr>
                <w:noProof/>
                <w:webHidden/>
              </w:rPr>
            </w:r>
            <w:r w:rsidR="004063E4">
              <w:rPr>
                <w:noProof/>
                <w:webHidden/>
              </w:rPr>
              <w:fldChar w:fldCharType="separate"/>
            </w:r>
            <w:r w:rsidR="004063E4">
              <w:rPr>
                <w:noProof/>
                <w:webHidden/>
              </w:rPr>
              <w:t>26</w:t>
            </w:r>
            <w:r w:rsidR="004063E4">
              <w:rPr>
                <w:noProof/>
                <w:webHidden/>
              </w:rPr>
              <w:fldChar w:fldCharType="end"/>
            </w:r>
          </w:hyperlink>
        </w:p>
        <w:p w14:paraId="12691C55" w14:textId="7DD9805F" w:rsidR="004063E4" w:rsidRDefault="00000000">
          <w:pPr>
            <w:pStyle w:val="Indholdsfortegnelse1"/>
            <w:rPr>
              <w:rFonts w:asciiTheme="minorHAnsi" w:eastAsiaTheme="minorEastAsia" w:hAnsiTheme="minorHAnsi" w:cstheme="minorBidi"/>
              <w:noProof/>
              <w:kern w:val="2"/>
              <w:sz w:val="22"/>
              <w:szCs w:val="22"/>
              <w14:ligatures w14:val="standardContextual"/>
            </w:rPr>
          </w:pPr>
          <w:hyperlink w:anchor="_Toc168397555" w:history="1">
            <w:r w:rsidR="004063E4" w:rsidRPr="002B6DCD">
              <w:rPr>
                <w:rStyle w:val="Hyperlink"/>
                <w:noProof/>
              </w:rPr>
              <w:t>7.</w:t>
            </w:r>
            <w:r w:rsidR="004063E4">
              <w:rPr>
                <w:rFonts w:asciiTheme="minorHAnsi" w:eastAsiaTheme="minorEastAsia" w:hAnsiTheme="minorHAnsi" w:cstheme="minorBidi"/>
                <w:noProof/>
                <w:kern w:val="2"/>
                <w:sz w:val="22"/>
                <w:szCs w:val="22"/>
                <w14:ligatures w14:val="standardContextual"/>
              </w:rPr>
              <w:tab/>
            </w:r>
            <w:r w:rsidR="004063E4" w:rsidRPr="002B6DCD">
              <w:rPr>
                <w:rStyle w:val="Hyperlink"/>
                <w:noProof/>
              </w:rPr>
              <w:t>Samlet evaluering af besvarelsen foretaget af revisionsvirksomhedens ledelse</w:t>
            </w:r>
            <w:r w:rsidR="004063E4">
              <w:rPr>
                <w:noProof/>
                <w:webHidden/>
              </w:rPr>
              <w:tab/>
            </w:r>
            <w:r w:rsidR="004063E4">
              <w:rPr>
                <w:noProof/>
                <w:webHidden/>
              </w:rPr>
              <w:fldChar w:fldCharType="begin"/>
            </w:r>
            <w:r w:rsidR="004063E4">
              <w:rPr>
                <w:noProof/>
                <w:webHidden/>
              </w:rPr>
              <w:instrText xml:space="preserve"> PAGEREF _Toc168397555 \h </w:instrText>
            </w:r>
            <w:r w:rsidR="004063E4">
              <w:rPr>
                <w:noProof/>
                <w:webHidden/>
              </w:rPr>
            </w:r>
            <w:r w:rsidR="004063E4">
              <w:rPr>
                <w:noProof/>
                <w:webHidden/>
              </w:rPr>
              <w:fldChar w:fldCharType="separate"/>
            </w:r>
            <w:r w:rsidR="004063E4">
              <w:rPr>
                <w:noProof/>
                <w:webHidden/>
              </w:rPr>
              <w:t>27</w:t>
            </w:r>
            <w:r w:rsidR="004063E4">
              <w:rPr>
                <w:noProof/>
                <w:webHidden/>
              </w:rPr>
              <w:fldChar w:fldCharType="end"/>
            </w:r>
          </w:hyperlink>
        </w:p>
        <w:p w14:paraId="6570B288" w14:textId="10F8A334" w:rsidR="004063E4" w:rsidRDefault="00000000">
          <w:pPr>
            <w:pStyle w:val="Indholdsfortegnelse1"/>
            <w:rPr>
              <w:rFonts w:asciiTheme="minorHAnsi" w:eastAsiaTheme="minorEastAsia" w:hAnsiTheme="minorHAnsi" w:cstheme="minorBidi"/>
              <w:noProof/>
              <w:kern w:val="2"/>
              <w:sz w:val="22"/>
              <w:szCs w:val="22"/>
              <w14:ligatures w14:val="standardContextual"/>
            </w:rPr>
          </w:pPr>
          <w:hyperlink w:anchor="_Toc168397556" w:history="1">
            <w:r w:rsidR="004063E4" w:rsidRPr="002B6DCD">
              <w:rPr>
                <w:rStyle w:val="Hyperlink"/>
                <w:noProof/>
              </w:rPr>
              <w:t>8.</w:t>
            </w:r>
            <w:r w:rsidR="004063E4">
              <w:rPr>
                <w:rFonts w:asciiTheme="minorHAnsi" w:eastAsiaTheme="minorEastAsia" w:hAnsiTheme="minorHAnsi" w:cstheme="minorBidi"/>
                <w:noProof/>
                <w:kern w:val="2"/>
                <w:sz w:val="22"/>
                <w:szCs w:val="22"/>
                <w14:ligatures w14:val="standardContextual"/>
              </w:rPr>
              <w:tab/>
            </w:r>
            <w:r w:rsidR="004063E4" w:rsidRPr="002B6DCD">
              <w:rPr>
                <w:rStyle w:val="Hyperlink"/>
                <w:noProof/>
              </w:rPr>
              <w:t>Kontrollantens samlede vurdering</w:t>
            </w:r>
            <w:r w:rsidR="004063E4">
              <w:rPr>
                <w:noProof/>
                <w:webHidden/>
              </w:rPr>
              <w:tab/>
            </w:r>
            <w:r w:rsidR="004063E4">
              <w:rPr>
                <w:noProof/>
                <w:webHidden/>
              </w:rPr>
              <w:fldChar w:fldCharType="begin"/>
            </w:r>
            <w:r w:rsidR="004063E4">
              <w:rPr>
                <w:noProof/>
                <w:webHidden/>
              </w:rPr>
              <w:instrText xml:space="preserve"> PAGEREF _Toc168397556 \h </w:instrText>
            </w:r>
            <w:r w:rsidR="004063E4">
              <w:rPr>
                <w:noProof/>
                <w:webHidden/>
              </w:rPr>
            </w:r>
            <w:r w:rsidR="004063E4">
              <w:rPr>
                <w:noProof/>
                <w:webHidden/>
              </w:rPr>
              <w:fldChar w:fldCharType="separate"/>
            </w:r>
            <w:r w:rsidR="004063E4">
              <w:rPr>
                <w:noProof/>
                <w:webHidden/>
              </w:rPr>
              <w:t>28</w:t>
            </w:r>
            <w:r w:rsidR="004063E4">
              <w:rPr>
                <w:noProof/>
                <w:webHidden/>
              </w:rPr>
              <w:fldChar w:fldCharType="end"/>
            </w:r>
          </w:hyperlink>
        </w:p>
        <w:p w14:paraId="2F7DFA74" w14:textId="64F3838E" w:rsidR="004063E4" w:rsidRDefault="00000000">
          <w:pPr>
            <w:pStyle w:val="Indholdsfortegnelse1"/>
            <w:rPr>
              <w:rFonts w:asciiTheme="minorHAnsi" w:eastAsiaTheme="minorEastAsia" w:hAnsiTheme="minorHAnsi" w:cstheme="minorBidi"/>
              <w:noProof/>
              <w:kern w:val="2"/>
              <w:sz w:val="22"/>
              <w:szCs w:val="22"/>
              <w14:ligatures w14:val="standardContextual"/>
            </w:rPr>
          </w:pPr>
          <w:hyperlink w:anchor="_Toc168397557" w:history="1">
            <w:r w:rsidR="004063E4" w:rsidRPr="002B6DCD">
              <w:rPr>
                <w:rStyle w:val="Hyperlink"/>
                <w:noProof/>
              </w:rPr>
              <w:t>9.</w:t>
            </w:r>
            <w:r w:rsidR="004063E4">
              <w:rPr>
                <w:rFonts w:asciiTheme="minorHAnsi" w:eastAsiaTheme="minorEastAsia" w:hAnsiTheme="minorHAnsi" w:cstheme="minorBidi"/>
                <w:noProof/>
                <w:kern w:val="2"/>
                <w:sz w:val="22"/>
                <w:szCs w:val="22"/>
                <w14:ligatures w14:val="standardContextual"/>
              </w:rPr>
              <w:tab/>
            </w:r>
            <w:r w:rsidR="004063E4" w:rsidRPr="002B6DCD">
              <w:rPr>
                <w:rStyle w:val="Hyperlink"/>
                <w:noProof/>
              </w:rPr>
              <w:t>Bekræftelse fra ledelsen</w:t>
            </w:r>
            <w:r w:rsidR="004063E4">
              <w:rPr>
                <w:noProof/>
                <w:webHidden/>
              </w:rPr>
              <w:tab/>
            </w:r>
            <w:r w:rsidR="004063E4">
              <w:rPr>
                <w:noProof/>
                <w:webHidden/>
              </w:rPr>
              <w:fldChar w:fldCharType="begin"/>
            </w:r>
            <w:r w:rsidR="004063E4">
              <w:rPr>
                <w:noProof/>
                <w:webHidden/>
              </w:rPr>
              <w:instrText xml:space="preserve"> PAGEREF _Toc168397557 \h </w:instrText>
            </w:r>
            <w:r w:rsidR="004063E4">
              <w:rPr>
                <w:noProof/>
                <w:webHidden/>
              </w:rPr>
            </w:r>
            <w:r w:rsidR="004063E4">
              <w:rPr>
                <w:noProof/>
                <w:webHidden/>
              </w:rPr>
              <w:fldChar w:fldCharType="separate"/>
            </w:r>
            <w:r w:rsidR="004063E4">
              <w:rPr>
                <w:noProof/>
                <w:webHidden/>
              </w:rPr>
              <w:t>29</w:t>
            </w:r>
            <w:r w:rsidR="004063E4">
              <w:rPr>
                <w:noProof/>
                <w:webHidden/>
              </w:rPr>
              <w:fldChar w:fldCharType="end"/>
            </w:r>
          </w:hyperlink>
        </w:p>
        <w:p w14:paraId="0EFDEEF6" w14:textId="5E62F1AE" w:rsidR="004063E4" w:rsidRDefault="00000000">
          <w:pPr>
            <w:pStyle w:val="Indholdsfortegnelse1"/>
            <w:rPr>
              <w:rFonts w:asciiTheme="minorHAnsi" w:eastAsiaTheme="minorEastAsia" w:hAnsiTheme="minorHAnsi" w:cstheme="minorBidi"/>
              <w:noProof/>
              <w:kern w:val="2"/>
              <w:sz w:val="22"/>
              <w:szCs w:val="22"/>
              <w14:ligatures w14:val="standardContextual"/>
            </w:rPr>
          </w:pPr>
          <w:hyperlink w:anchor="_Toc168397558" w:history="1">
            <w:r w:rsidR="004063E4" w:rsidRPr="002B6DCD">
              <w:rPr>
                <w:rStyle w:val="Hyperlink"/>
                <w:noProof/>
              </w:rPr>
              <w:t>10.</w:t>
            </w:r>
            <w:r w:rsidR="004063E4">
              <w:rPr>
                <w:rFonts w:asciiTheme="minorHAnsi" w:eastAsiaTheme="minorEastAsia" w:hAnsiTheme="minorHAnsi" w:cstheme="minorBidi"/>
                <w:noProof/>
                <w:kern w:val="2"/>
                <w:sz w:val="22"/>
                <w:szCs w:val="22"/>
                <w14:ligatures w14:val="standardContextual"/>
              </w:rPr>
              <w:tab/>
            </w:r>
            <w:r w:rsidR="004063E4" w:rsidRPr="002B6DCD">
              <w:rPr>
                <w:rStyle w:val="Hyperlink"/>
                <w:noProof/>
              </w:rPr>
              <w:t>Vejledning til udfyldelse af arbejdsprogrammet</w:t>
            </w:r>
            <w:r w:rsidR="004063E4">
              <w:rPr>
                <w:noProof/>
                <w:webHidden/>
              </w:rPr>
              <w:tab/>
            </w:r>
            <w:r w:rsidR="004063E4">
              <w:rPr>
                <w:noProof/>
                <w:webHidden/>
              </w:rPr>
              <w:fldChar w:fldCharType="begin"/>
            </w:r>
            <w:r w:rsidR="004063E4">
              <w:rPr>
                <w:noProof/>
                <w:webHidden/>
              </w:rPr>
              <w:instrText xml:space="preserve"> PAGEREF _Toc168397558 \h </w:instrText>
            </w:r>
            <w:r w:rsidR="004063E4">
              <w:rPr>
                <w:noProof/>
                <w:webHidden/>
              </w:rPr>
            </w:r>
            <w:r w:rsidR="004063E4">
              <w:rPr>
                <w:noProof/>
                <w:webHidden/>
              </w:rPr>
              <w:fldChar w:fldCharType="separate"/>
            </w:r>
            <w:r w:rsidR="004063E4">
              <w:rPr>
                <w:noProof/>
                <w:webHidden/>
              </w:rPr>
              <w:t>30</w:t>
            </w:r>
            <w:r w:rsidR="004063E4">
              <w:rPr>
                <w:noProof/>
                <w:webHidden/>
              </w:rPr>
              <w:fldChar w:fldCharType="end"/>
            </w:r>
          </w:hyperlink>
        </w:p>
        <w:p w14:paraId="3EC51D66" w14:textId="5923AC20" w:rsidR="004063E4" w:rsidRDefault="00000000">
          <w:pPr>
            <w:pStyle w:val="Indholdsfortegnelse2"/>
            <w:tabs>
              <w:tab w:val="right" w:leader="dot" w:pos="14562"/>
            </w:tabs>
            <w:rPr>
              <w:rFonts w:asciiTheme="minorHAnsi" w:eastAsiaTheme="minorEastAsia" w:hAnsiTheme="minorHAnsi" w:cstheme="minorBidi"/>
              <w:noProof/>
              <w:kern w:val="2"/>
              <w:sz w:val="22"/>
              <w:szCs w:val="22"/>
              <w14:ligatures w14:val="standardContextual"/>
            </w:rPr>
          </w:pPr>
          <w:hyperlink w:anchor="_Toc168397559" w:history="1">
            <w:r w:rsidR="004063E4" w:rsidRPr="002B6DCD">
              <w:rPr>
                <w:rStyle w:val="Hyperlink"/>
                <w:noProof/>
              </w:rPr>
              <w:t>10.1 Revisionsvirksomhedens udfyldelse af udfyldelse af arbejdsprogrammet</w:t>
            </w:r>
            <w:r w:rsidR="004063E4">
              <w:rPr>
                <w:noProof/>
                <w:webHidden/>
              </w:rPr>
              <w:tab/>
            </w:r>
            <w:r w:rsidR="004063E4">
              <w:rPr>
                <w:noProof/>
                <w:webHidden/>
              </w:rPr>
              <w:fldChar w:fldCharType="begin"/>
            </w:r>
            <w:r w:rsidR="004063E4">
              <w:rPr>
                <w:noProof/>
                <w:webHidden/>
              </w:rPr>
              <w:instrText xml:space="preserve"> PAGEREF _Toc168397559 \h </w:instrText>
            </w:r>
            <w:r w:rsidR="004063E4">
              <w:rPr>
                <w:noProof/>
                <w:webHidden/>
              </w:rPr>
            </w:r>
            <w:r w:rsidR="004063E4">
              <w:rPr>
                <w:noProof/>
                <w:webHidden/>
              </w:rPr>
              <w:fldChar w:fldCharType="separate"/>
            </w:r>
            <w:r w:rsidR="004063E4">
              <w:rPr>
                <w:noProof/>
                <w:webHidden/>
              </w:rPr>
              <w:t>30</w:t>
            </w:r>
            <w:r w:rsidR="004063E4">
              <w:rPr>
                <w:noProof/>
                <w:webHidden/>
              </w:rPr>
              <w:fldChar w:fldCharType="end"/>
            </w:r>
          </w:hyperlink>
        </w:p>
        <w:p w14:paraId="2B059737" w14:textId="5C02D380" w:rsidR="004063E4" w:rsidRDefault="00000000">
          <w:pPr>
            <w:pStyle w:val="Indholdsfortegnelse2"/>
            <w:tabs>
              <w:tab w:val="right" w:leader="dot" w:pos="14562"/>
            </w:tabs>
            <w:rPr>
              <w:rFonts w:asciiTheme="minorHAnsi" w:eastAsiaTheme="minorEastAsia" w:hAnsiTheme="minorHAnsi" w:cstheme="minorBidi"/>
              <w:noProof/>
              <w:kern w:val="2"/>
              <w:sz w:val="22"/>
              <w:szCs w:val="22"/>
              <w14:ligatures w14:val="standardContextual"/>
            </w:rPr>
          </w:pPr>
          <w:hyperlink w:anchor="_Toc168397560" w:history="1">
            <w:r w:rsidR="004063E4" w:rsidRPr="002B6DCD">
              <w:rPr>
                <w:rStyle w:val="Hyperlink"/>
                <w:noProof/>
              </w:rPr>
              <w:t>10.2 Kvalitetskontrollantens udfyldelse af arbejdsprogrammet</w:t>
            </w:r>
            <w:r w:rsidR="004063E4">
              <w:rPr>
                <w:noProof/>
                <w:webHidden/>
              </w:rPr>
              <w:tab/>
            </w:r>
            <w:r w:rsidR="004063E4">
              <w:rPr>
                <w:noProof/>
                <w:webHidden/>
              </w:rPr>
              <w:fldChar w:fldCharType="begin"/>
            </w:r>
            <w:r w:rsidR="004063E4">
              <w:rPr>
                <w:noProof/>
                <w:webHidden/>
              </w:rPr>
              <w:instrText xml:space="preserve"> PAGEREF _Toc168397560 \h </w:instrText>
            </w:r>
            <w:r w:rsidR="004063E4">
              <w:rPr>
                <w:noProof/>
                <w:webHidden/>
              </w:rPr>
            </w:r>
            <w:r w:rsidR="004063E4">
              <w:rPr>
                <w:noProof/>
                <w:webHidden/>
              </w:rPr>
              <w:fldChar w:fldCharType="separate"/>
            </w:r>
            <w:r w:rsidR="004063E4">
              <w:rPr>
                <w:noProof/>
                <w:webHidden/>
              </w:rPr>
              <w:t>30</w:t>
            </w:r>
            <w:r w:rsidR="004063E4">
              <w:rPr>
                <w:noProof/>
                <w:webHidden/>
              </w:rPr>
              <w:fldChar w:fldCharType="end"/>
            </w:r>
          </w:hyperlink>
        </w:p>
        <w:p w14:paraId="322F8848" w14:textId="1086E58F" w:rsidR="00D138CD" w:rsidRDefault="00D138CD" w:rsidP="00D138CD">
          <w:r>
            <w:rPr>
              <w:b/>
              <w:bCs/>
            </w:rPr>
            <w:fldChar w:fldCharType="end"/>
          </w:r>
        </w:p>
      </w:sdtContent>
    </w:sdt>
    <w:p w14:paraId="648BF836" w14:textId="77777777" w:rsidR="00D138CD" w:rsidRPr="00F53A62" w:rsidRDefault="00D138CD" w:rsidP="00D138CD">
      <w:pPr>
        <w:rPr>
          <w:b/>
          <w:bCs/>
        </w:rPr>
      </w:pPr>
    </w:p>
    <w:p w14:paraId="68BE2973" w14:textId="0F83DD2B" w:rsidR="00D138CD" w:rsidRDefault="00D138CD" w:rsidP="00D138CD">
      <w:pPr>
        <w:jc w:val="left"/>
        <w:rPr>
          <w:b/>
          <w:bCs/>
        </w:rPr>
      </w:pPr>
      <w:r>
        <w:rPr>
          <w:b/>
          <w:bCs/>
        </w:rPr>
        <w:br w:type="page"/>
      </w:r>
    </w:p>
    <w:tbl>
      <w:tblPr>
        <w:tblStyle w:val="Tabel-Gitter"/>
        <w:tblW w:w="15481" w:type="dxa"/>
        <w:tblInd w:w="-885" w:type="dxa"/>
        <w:tblLayout w:type="fixed"/>
        <w:tblLook w:val="04A0" w:firstRow="1" w:lastRow="0" w:firstColumn="1" w:lastColumn="0" w:noHBand="0" w:noVBand="1"/>
      </w:tblPr>
      <w:tblGrid>
        <w:gridCol w:w="15481"/>
      </w:tblGrid>
      <w:tr w:rsidR="0091179E" w:rsidRPr="0091179E" w14:paraId="5271A5DA" w14:textId="77777777" w:rsidTr="000729B9">
        <w:trPr>
          <w:tblHeader/>
        </w:trPr>
        <w:tc>
          <w:tcPr>
            <w:tcW w:w="15481" w:type="dxa"/>
            <w:shd w:val="clear" w:color="auto" w:fill="BFBFBF" w:themeFill="background1" w:themeFillShade="BF"/>
          </w:tcPr>
          <w:p w14:paraId="3F2A8D65" w14:textId="77777777" w:rsidR="0091179E" w:rsidRPr="0091179E" w:rsidRDefault="0091179E" w:rsidP="00557C6D">
            <w:pPr>
              <w:pStyle w:val="Overskrift1"/>
              <w:ind w:left="493"/>
            </w:pPr>
            <w:bookmarkStart w:id="0" w:name="_Toc139444497"/>
            <w:bookmarkStart w:id="1" w:name="_Toc168397548"/>
            <w:r w:rsidRPr="0091179E">
              <w:lastRenderedPageBreak/>
              <w:t>Indledning</w:t>
            </w:r>
            <w:bookmarkEnd w:id="0"/>
            <w:bookmarkEnd w:id="1"/>
          </w:p>
          <w:p w14:paraId="5E7F3DC5" w14:textId="77777777" w:rsidR="0091179E" w:rsidRPr="0091179E" w:rsidRDefault="0091179E" w:rsidP="0091179E">
            <w:pPr>
              <w:rPr>
                <w:b/>
                <w:bCs/>
              </w:rPr>
            </w:pPr>
          </w:p>
        </w:tc>
      </w:tr>
      <w:tr w:rsidR="0091179E" w:rsidRPr="0091179E" w14:paraId="6A8487C1" w14:textId="77777777" w:rsidTr="000729B9">
        <w:trPr>
          <w:tblHeader/>
        </w:trPr>
        <w:tc>
          <w:tcPr>
            <w:tcW w:w="15481" w:type="dxa"/>
            <w:shd w:val="clear" w:color="auto" w:fill="FFFFFF" w:themeFill="background1"/>
          </w:tcPr>
          <w:p w14:paraId="6CF47CA0" w14:textId="77777777" w:rsidR="0091179E" w:rsidRPr="0091179E" w:rsidRDefault="0091179E" w:rsidP="0091179E"/>
          <w:p w14:paraId="7A5DFD8F" w14:textId="2691CD8A" w:rsidR="0091179E" w:rsidRDefault="0091179E" w:rsidP="0091179E">
            <w:r w:rsidRPr="0091179E">
              <w:t>Arbejdsprogrammet skal benyttes til at foretage gennemgang af revisionsvirksomhedens politikker og procedurer for overvågning, evaluering og afhjælpning</w:t>
            </w:r>
            <w:r>
              <w:t xml:space="preserve"> </w:t>
            </w:r>
            <w:r w:rsidRPr="0091179E">
              <w:t>(Bilag 2</w:t>
            </w:r>
            <w:r>
              <w:t>B</w:t>
            </w:r>
            <w:r w:rsidRPr="0091179E">
              <w:t xml:space="preserve"> til Erhvervsstyrelsens retningslinjer for kvalitetskontrol af revisionsvirksomheder).</w:t>
            </w:r>
          </w:p>
          <w:p w14:paraId="0CCED567" w14:textId="77777777" w:rsidR="00104526" w:rsidRDefault="00104526" w:rsidP="0091179E"/>
          <w:p w14:paraId="4AD6E36F" w14:textId="6884BC92" w:rsidR="0091179E" w:rsidRPr="0091179E" w:rsidRDefault="0091179E" w:rsidP="0091179E">
            <w:r w:rsidRPr="0091179E">
              <w:t>Gennemgang af revisionsvirksomhedens politikker og procedurer for overvågning, evaluering og afhjælpning</w:t>
            </w:r>
            <w:r>
              <w:t xml:space="preserve"> </w:t>
            </w:r>
            <w:r w:rsidRPr="0091179E">
              <w:t>er nærmere beskrevet i afsnit 2.</w:t>
            </w:r>
            <w:r>
              <w:t>2</w:t>
            </w:r>
            <w:r w:rsidRPr="0091179E">
              <w:t xml:space="preserve"> i Retningslinjer for kvalitetskontrol af revisionsvirksomheder.</w:t>
            </w:r>
          </w:p>
          <w:p w14:paraId="30E0072C" w14:textId="77777777" w:rsidR="0091179E" w:rsidRPr="0091179E" w:rsidRDefault="0091179E" w:rsidP="0091179E"/>
          <w:p w14:paraId="1D7FF868" w14:textId="4A622BC7" w:rsidR="0091179E" w:rsidRPr="0091179E" w:rsidRDefault="0091179E" w:rsidP="0091179E">
            <w:r w:rsidRPr="0091179E">
              <w:t>Revisionsvirksomhedens ledelse skal forud for kvalitetskontrolbesøget besvare og referere spørgsmålene i arbejdsprogrammet, samt foretage en evaluering heraf. Herefter skal kvalitetskontrollanten på kontrolbesøget foretage sin gennemgang og vurdering af revisionsvirksomhedens politikker og procedurer for overvågning, evaluering og afhjælpning, herunder revisionsvirksomhedens besvarelse.</w:t>
            </w:r>
          </w:p>
          <w:p w14:paraId="516963F4" w14:textId="77777777" w:rsidR="0091179E" w:rsidRPr="0091179E" w:rsidRDefault="0091179E" w:rsidP="0091179E"/>
          <w:p w14:paraId="532C6DFE" w14:textId="77777777" w:rsidR="0091179E" w:rsidRPr="0091179E" w:rsidRDefault="0091179E" w:rsidP="0091179E"/>
        </w:tc>
      </w:tr>
      <w:tr w:rsidR="0091179E" w:rsidRPr="0091179E" w14:paraId="0C877E2F" w14:textId="77777777" w:rsidTr="000729B9">
        <w:trPr>
          <w:tblHeader/>
        </w:trPr>
        <w:tc>
          <w:tcPr>
            <w:tcW w:w="15481" w:type="dxa"/>
            <w:shd w:val="clear" w:color="auto" w:fill="FFFFFF" w:themeFill="background1"/>
          </w:tcPr>
          <w:p w14:paraId="7958F930" w14:textId="77777777" w:rsidR="0091179E" w:rsidRPr="0091179E" w:rsidRDefault="0091179E" w:rsidP="0091179E">
            <w:pPr>
              <w:rPr>
                <w:b/>
                <w:bCs/>
              </w:rPr>
            </w:pPr>
            <w:r w:rsidRPr="0091179E">
              <w:rPr>
                <w:b/>
                <w:bCs/>
              </w:rPr>
              <w:t>Anvendte forkortelser:</w:t>
            </w:r>
          </w:p>
          <w:p w14:paraId="655C8CDD" w14:textId="77777777" w:rsidR="0091179E" w:rsidRPr="0091179E" w:rsidRDefault="0091179E" w:rsidP="0091179E">
            <w:pPr>
              <w:rPr>
                <w:b/>
                <w:bC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ltTextNotRequired"/>
            </w:tblPr>
            <w:tblGrid>
              <w:gridCol w:w="1905"/>
              <w:gridCol w:w="13350"/>
            </w:tblGrid>
            <w:tr w:rsidR="0091179E" w:rsidRPr="0091179E" w14:paraId="3C1340F1" w14:textId="77777777" w:rsidTr="000729B9">
              <w:tc>
                <w:tcPr>
                  <w:tcW w:w="1905" w:type="dxa"/>
                </w:tcPr>
                <w:p w14:paraId="2A94DFD1" w14:textId="77777777" w:rsidR="0091179E" w:rsidRPr="0091179E" w:rsidRDefault="0091179E" w:rsidP="0091179E">
                  <w:r w:rsidRPr="0091179E">
                    <w:t>BIO</w:t>
                  </w:r>
                </w:p>
              </w:tc>
              <w:tc>
                <w:tcPr>
                  <w:tcW w:w="13350" w:type="dxa"/>
                </w:tcPr>
                <w:p w14:paraId="2C5B0D20" w14:textId="77777777" w:rsidR="0091179E" w:rsidRPr="0091179E" w:rsidRDefault="0091179E" w:rsidP="0091179E">
                  <w:r w:rsidRPr="0091179E">
                    <w:t>Bekendtgørelse om godkendt revisionsvirksomheders interne organisation</w:t>
                  </w:r>
                </w:p>
              </w:tc>
            </w:tr>
            <w:tr w:rsidR="0091179E" w:rsidRPr="0091179E" w14:paraId="36A6A8B2" w14:textId="77777777" w:rsidTr="000729B9">
              <w:tc>
                <w:tcPr>
                  <w:tcW w:w="1905" w:type="dxa"/>
                </w:tcPr>
                <w:p w14:paraId="07C82E8D" w14:textId="77777777" w:rsidR="0091179E" w:rsidRPr="0091179E" w:rsidRDefault="0091179E" w:rsidP="0091179E">
                  <w:r w:rsidRPr="0091179E">
                    <w:t>BTA</w:t>
                  </w:r>
                </w:p>
              </w:tc>
              <w:tc>
                <w:tcPr>
                  <w:tcW w:w="13350" w:type="dxa"/>
                </w:tcPr>
                <w:p w14:paraId="25AE9C15" w14:textId="77777777" w:rsidR="0091179E" w:rsidRPr="0091179E" w:rsidRDefault="0091179E" w:rsidP="0091179E">
                  <w:r w:rsidRPr="0091179E">
                    <w:t>Bekendtgørelse om godkendte revisorers og revisionsvirksomheders tilrettelæggelse af arbejdet</w:t>
                  </w:r>
                </w:p>
              </w:tc>
            </w:tr>
            <w:tr w:rsidR="0091179E" w:rsidRPr="0091179E" w14:paraId="1744BD72" w14:textId="77777777" w:rsidTr="000729B9">
              <w:tc>
                <w:tcPr>
                  <w:tcW w:w="1905" w:type="dxa"/>
                </w:tcPr>
                <w:p w14:paraId="32A2910D" w14:textId="77777777" w:rsidR="0091179E" w:rsidRPr="0091179E" w:rsidRDefault="0091179E" w:rsidP="0091179E">
                  <w:r w:rsidRPr="0091179E">
                    <w:t>RL</w:t>
                  </w:r>
                </w:p>
              </w:tc>
              <w:tc>
                <w:tcPr>
                  <w:tcW w:w="13350" w:type="dxa"/>
                </w:tcPr>
                <w:p w14:paraId="21A37824" w14:textId="77777777" w:rsidR="0091179E" w:rsidRPr="0091179E" w:rsidRDefault="0091179E" w:rsidP="0091179E">
                  <w:r w:rsidRPr="0091179E">
                    <w:t>Revisorloven</w:t>
                  </w:r>
                </w:p>
              </w:tc>
            </w:tr>
            <w:tr w:rsidR="0091179E" w:rsidRPr="0091179E" w14:paraId="58C38140" w14:textId="77777777" w:rsidTr="000729B9">
              <w:tc>
                <w:tcPr>
                  <w:tcW w:w="1905" w:type="dxa"/>
                </w:tcPr>
                <w:p w14:paraId="43247304" w14:textId="77777777" w:rsidR="0091179E" w:rsidRPr="0091179E" w:rsidRDefault="0091179E" w:rsidP="0091179E">
                  <w:r w:rsidRPr="0091179E">
                    <w:t>ISQM1</w:t>
                  </w:r>
                </w:p>
              </w:tc>
              <w:tc>
                <w:tcPr>
                  <w:tcW w:w="13350" w:type="dxa"/>
                </w:tcPr>
                <w:p w14:paraId="685D278F" w14:textId="77777777" w:rsidR="0091179E" w:rsidRPr="0091179E" w:rsidRDefault="0091179E" w:rsidP="0091179E">
                  <w:r w:rsidRPr="0091179E">
                    <w:t>Internationale standard om kvalitetsstyring</w:t>
                  </w:r>
                </w:p>
              </w:tc>
            </w:tr>
          </w:tbl>
          <w:p w14:paraId="6D01D847" w14:textId="77777777" w:rsidR="0091179E" w:rsidRPr="0091179E" w:rsidRDefault="0091179E" w:rsidP="0091179E"/>
          <w:p w14:paraId="7AD30583" w14:textId="77777777" w:rsidR="0091179E" w:rsidRPr="0091179E" w:rsidRDefault="0091179E" w:rsidP="0091179E"/>
        </w:tc>
      </w:tr>
    </w:tbl>
    <w:p w14:paraId="50C87630" w14:textId="77777777" w:rsidR="0091179E" w:rsidRDefault="0091179E" w:rsidP="00D138CD">
      <w:pPr>
        <w:jc w:val="left"/>
        <w:rPr>
          <w:b/>
          <w:bCs/>
        </w:rPr>
      </w:pPr>
    </w:p>
    <w:p w14:paraId="624907F4" w14:textId="77777777" w:rsidR="00D138CD" w:rsidRPr="00D07BEC" w:rsidRDefault="00D138CD" w:rsidP="00D138CD">
      <w:pPr>
        <w:tabs>
          <w:tab w:val="left" w:pos="5793"/>
        </w:tabs>
        <w:rPr>
          <w:b/>
          <w:bCs/>
        </w:rPr>
      </w:pPr>
    </w:p>
    <w:p w14:paraId="26C2FA0D" w14:textId="33364EF4" w:rsidR="0091179E" w:rsidRDefault="0091179E">
      <w:pPr>
        <w:spacing w:after="160" w:line="259" w:lineRule="auto"/>
        <w:jc w:val="left"/>
      </w:pPr>
      <w: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596"/>
        <w:gridCol w:w="4112"/>
        <w:gridCol w:w="1275"/>
        <w:gridCol w:w="1276"/>
        <w:gridCol w:w="4678"/>
        <w:gridCol w:w="3544"/>
      </w:tblGrid>
      <w:tr w:rsidR="00015BD4" w14:paraId="6C259C84" w14:textId="77777777" w:rsidTr="001E7C11">
        <w:trPr>
          <w:cantSplit/>
          <w:tblHeader/>
        </w:trPr>
        <w:tc>
          <w:tcPr>
            <w:tcW w:w="596" w:type="dxa"/>
            <w:shd w:val="clear" w:color="auto" w:fill="D9D9D9" w:themeFill="background1" w:themeFillShade="D9"/>
          </w:tcPr>
          <w:p w14:paraId="5B6B1C04" w14:textId="77777777" w:rsidR="00015BD4" w:rsidRPr="00987753" w:rsidRDefault="00015BD4" w:rsidP="009405F3">
            <w:pPr>
              <w:rPr>
                <w:b/>
                <w:bCs/>
              </w:rPr>
            </w:pPr>
          </w:p>
        </w:tc>
        <w:tc>
          <w:tcPr>
            <w:tcW w:w="4112" w:type="dxa"/>
            <w:shd w:val="clear" w:color="auto" w:fill="D9D9D9" w:themeFill="background1" w:themeFillShade="D9"/>
          </w:tcPr>
          <w:p w14:paraId="371EBB2B" w14:textId="77777777" w:rsidR="00015BD4" w:rsidRPr="00987753" w:rsidRDefault="00015BD4" w:rsidP="009405F3">
            <w:pPr>
              <w:rPr>
                <w:b/>
                <w:bCs/>
              </w:rPr>
            </w:pPr>
            <w:r w:rsidRPr="00987753">
              <w:rPr>
                <w:b/>
                <w:bCs/>
              </w:rPr>
              <w:t>Spørgsmål</w:t>
            </w:r>
          </w:p>
        </w:tc>
        <w:tc>
          <w:tcPr>
            <w:tcW w:w="1275" w:type="dxa"/>
            <w:shd w:val="clear" w:color="auto" w:fill="D9D9D9" w:themeFill="background1" w:themeFillShade="D9"/>
          </w:tcPr>
          <w:p w14:paraId="30FF21CF" w14:textId="09B69106" w:rsidR="00015BD4" w:rsidRPr="00987753" w:rsidRDefault="00015BD4" w:rsidP="009405F3">
            <w:pPr>
              <w:rPr>
                <w:b/>
                <w:bCs/>
              </w:rPr>
            </w:pPr>
            <w:r w:rsidRPr="00987753">
              <w:rPr>
                <w:b/>
                <w:bCs/>
              </w:rPr>
              <w:t>Henvisning</w:t>
            </w:r>
            <w:r>
              <w:rPr>
                <w:b/>
                <w:bCs/>
              </w:rPr>
              <w:t xml:space="preserve"> til lovgivning og standarder</w:t>
            </w:r>
          </w:p>
        </w:tc>
        <w:tc>
          <w:tcPr>
            <w:tcW w:w="1276" w:type="dxa"/>
            <w:shd w:val="clear" w:color="auto" w:fill="D9D9D9" w:themeFill="background1" w:themeFillShade="D9"/>
          </w:tcPr>
          <w:p w14:paraId="5DEA5851" w14:textId="6DFCB8E1" w:rsidR="00015BD4" w:rsidRDefault="00015BD4" w:rsidP="009405F3">
            <w:pPr>
              <w:rPr>
                <w:b/>
                <w:bCs/>
              </w:rPr>
            </w:pPr>
            <w:r w:rsidRPr="0062491A">
              <w:rPr>
                <w:b/>
                <w:bCs/>
              </w:rPr>
              <w:t>Reference til politikker og procedurer mv.</w:t>
            </w:r>
          </w:p>
        </w:tc>
        <w:tc>
          <w:tcPr>
            <w:tcW w:w="4678" w:type="dxa"/>
            <w:shd w:val="clear" w:color="auto" w:fill="D9D9D9" w:themeFill="background1" w:themeFillShade="D9"/>
          </w:tcPr>
          <w:p w14:paraId="225FE293" w14:textId="77777777" w:rsidR="00D557F4" w:rsidRPr="008B4564" w:rsidRDefault="00D557F4" w:rsidP="00D557F4">
            <w:pPr>
              <w:rPr>
                <w:b/>
                <w:bCs/>
              </w:rPr>
            </w:pPr>
            <w:r w:rsidRPr="008B4564">
              <w:rPr>
                <w:b/>
                <w:bCs/>
              </w:rPr>
              <w:t>Ledelsens besvarelse og bemærkninger</w:t>
            </w:r>
          </w:p>
          <w:p w14:paraId="6FEE7B7E" w14:textId="77777777" w:rsidR="00015BD4" w:rsidRPr="00915848" w:rsidRDefault="00015BD4" w:rsidP="009405F3">
            <w:pPr>
              <w:rPr>
                <w:sz w:val="16"/>
                <w:szCs w:val="16"/>
              </w:rPr>
            </w:pPr>
          </w:p>
        </w:tc>
        <w:tc>
          <w:tcPr>
            <w:tcW w:w="3544" w:type="dxa"/>
            <w:shd w:val="clear" w:color="auto" w:fill="D9D9D9" w:themeFill="background1" w:themeFillShade="D9"/>
          </w:tcPr>
          <w:p w14:paraId="7C2914D7" w14:textId="328A5E52" w:rsidR="00015BD4" w:rsidRPr="00987753" w:rsidRDefault="00D557F4"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FB164B" w14:paraId="514B6B08" w14:textId="77777777" w:rsidTr="001E7C11">
        <w:trPr>
          <w:cantSplit/>
          <w:tblHeader/>
        </w:trPr>
        <w:tc>
          <w:tcPr>
            <w:tcW w:w="15481" w:type="dxa"/>
            <w:gridSpan w:val="6"/>
            <w:shd w:val="clear" w:color="auto" w:fill="BFBFBF" w:themeFill="background1" w:themeFillShade="BF"/>
          </w:tcPr>
          <w:p w14:paraId="7DC4728B" w14:textId="71352A7F" w:rsidR="00FB164B" w:rsidRDefault="00FB164B" w:rsidP="004A2932">
            <w:pPr>
              <w:pStyle w:val="Overskrift1"/>
            </w:pPr>
            <w:bookmarkStart w:id="2" w:name="_Toc168397549"/>
            <w:r w:rsidRPr="00A46CEF">
              <w:t>Politikker og procedurer for overvågning, evaluering og afhjælpning</w:t>
            </w:r>
            <w:bookmarkEnd w:id="2"/>
          </w:p>
        </w:tc>
      </w:tr>
      <w:tr w:rsidR="00015BD4" w:rsidRPr="009B77A8" w14:paraId="0788D8DA" w14:textId="77777777" w:rsidTr="001E7C11">
        <w:trPr>
          <w:cantSplit/>
        </w:trPr>
        <w:tc>
          <w:tcPr>
            <w:tcW w:w="596" w:type="dxa"/>
          </w:tcPr>
          <w:p w14:paraId="7FED4AAF" w14:textId="6327463A" w:rsidR="00015BD4" w:rsidRDefault="00015BD4" w:rsidP="001E5240">
            <w:r>
              <w:t>1</w:t>
            </w:r>
          </w:p>
        </w:tc>
        <w:tc>
          <w:tcPr>
            <w:tcW w:w="4112" w:type="dxa"/>
          </w:tcPr>
          <w:p w14:paraId="74BE00EC" w14:textId="77777777" w:rsidR="00015BD4" w:rsidRDefault="00015BD4" w:rsidP="001E5240">
            <w:r>
              <w:t xml:space="preserve">Har revisionsvirksomheden beskrevet politikker og procedurer for </w:t>
            </w:r>
            <w:r w:rsidRPr="000B0326">
              <w:t xml:space="preserve">overvågning, evaluering og afhjælpning </w:t>
            </w:r>
            <w:r>
              <w:t xml:space="preserve">og indeholder denne en beskrivelse af, </w:t>
            </w:r>
            <w:r w:rsidRPr="00044B43">
              <w:rPr>
                <w:b/>
                <w:bCs/>
              </w:rPr>
              <w:t>hvordan</w:t>
            </w:r>
            <w:r>
              <w:t xml:space="preserve"> nedenstående skal indgå i overvågningen:</w:t>
            </w:r>
          </w:p>
          <w:p w14:paraId="3836667B" w14:textId="77777777" w:rsidR="00015BD4" w:rsidRDefault="00015BD4" w:rsidP="001E5240"/>
          <w:p w14:paraId="1A064332" w14:textId="77777777" w:rsidR="00015BD4" w:rsidRDefault="00015BD4" w:rsidP="001E5240">
            <w:pPr>
              <w:pStyle w:val="Listeafsnit"/>
              <w:numPr>
                <w:ilvl w:val="0"/>
                <w:numId w:val="3"/>
              </w:numPr>
              <w:rPr>
                <w:rFonts w:cs="Arial"/>
              </w:rPr>
            </w:pPr>
            <w:r w:rsidRPr="000B0326">
              <w:rPr>
                <w:rFonts w:cs="Arial"/>
              </w:rPr>
              <w:t>R</w:t>
            </w:r>
            <w:r w:rsidRPr="00CE6D5F">
              <w:t xml:space="preserve">evisionsvirksomhedens </w:t>
            </w:r>
            <w:r w:rsidRPr="000B0326">
              <w:rPr>
                <w:rFonts w:cs="Arial"/>
              </w:rPr>
              <w:t>risikovurderingsproces, herunder de oplysninger og informationer, som revisionsvirksomheden har valgt at lægge til grund for at kunne fastlægge og evaluere sine kvalitetsmål og kvalitetsrisici</w:t>
            </w:r>
            <w:r>
              <w:rPr>
                <w:rFonts w:cs="Arial"/>
              </w:rPr>
              <w:t>?</w:t>
            </w:r>
          </w:p>
          <w:p w14:paraId="7D4C85B7" w14:textId="77777777" w:rsidR="00015BD4" w:rsidRPr="00843AC9" w:rsidRDefault="00015BD4" w:rsidP="001E5240">
            <w:pPr>
              <w:rPr>
                <w:rFonts w:cs="Arial"/>
              </w:rPr>
            </w:pPr>
          </w:p>
          <w:p w14:paraId="7BB2B24A" w14:textId="274FD364" w:rsidR="00015BD4" w:rsidRDefault="00015BD4" w:rsidP="001E5240">
            <w:pPr>
              <w:pStyle w:val="Listeafsnit"/>
              <w:numPr>
                <w:ilvl w:val="0"/>
                <w:numId w:val="3"/>
              </w:numPr>
              <w:rPr>
                <w:rFonts w:cs="Arial"/>
              </w:rPr>
            </w:pPr>
            <w:r w:rsidRPr="00843AC9">
              <w:rPr>
                <w:rFonts w:cs="Arial"/>
              </w:rPr>
              <w:t>De politikker og procedurer, herunder tiltag, som revisionsvirksomheden har beskrevet for at afdække de vurderede kvalitetsrisici?</w:t>
            </w:r>
            <w:r w:rsidR="00282069">
              <w:rPr>
                <w:rFonts w:cs="Arial"/>
              </w:rPr>
              <w:t xml:space="preserve"> </w:t>
            </w:r>
            <w:r w:rsidR="001F4B25">
              <w:rPr>
                <w:rFonts w:cs="Arial"/>
              </w:rPr>
              <w:t>Dette skal omfatte en evaluering af</w:t>
            </w:r>
            <w:r w:rsidR="006F3AC4">
              <w:rPr>
                <w:rFonts w:cs="Arial"/>
              </w:rPr>
              <w:t xml:space="preserve"> </w:t>
            </w:r>
            <w:r w:rsidR="00706F45">
              <w:rPr>
                <w:rFonts w:cs="Arial"/>
              </w:rPr>
              <w:t>om</w:t>
            </w:r>
            <w:r w:rsidR="006F3AC4">
              <w:rPr>
                <w:rFonts w:cs="Arial"/>
              </w:rPr>
              <w:t xml:space="preserve"> politikker er skriftlige og</w:t>
            </w:r>
            <w:r w:rsidR="00706F45">
              <w:rPr>
                <w:rFonts w:cs="Arial"/>
              </w:rPr>
              <w:t xml:space="preserve"> at der foreligger dokumentation for, at procedurer er udført.</w:t>
            </w:r>
          </w:p>
          <w:p w14:paraId="116EC7FB" w14:textId="77777777" w:rsidR="00015BD4" w:rsidRDefault="00015BD4" w:rsidP="005A0827"/>
          <w:p w14:paraId="61FAAED7" w14:textId="77777777" w:rsidR="00015BD4" w:rsidRDefault="00015BD4" w:rsidP="001E5240">
            <w:pPr>
              <w:pStyle w:val="Listeafsnit"/>
              <w:numPr>
                <w:ilvl w:val="0"/>
                <w:numId w:val="3"/>
              </w:numPr>
              <w:rPr>
                <w:rFonts w:cs="Arial"/>
              </w:rPr>
            </w:pPr>
            <w:r w:rsidRPr="00843AC9">
              <w:rPr>
                <w:rFonts w:cs="Arial"/>
              </w:rPr>
              <w:t>Eventuelle foretagne ændringer i kvalitetsstyringssystemet</w:t>
            </w:r>
            <w:r>
              <w:rPr>
                <w:rFonts w:cs="Arial"/>
              </w:rPr>
              <w:t>?</w:t>
            </w:r>
          </w:p>
          <w:p w14:paraId="691252F5" w14:textId="77777777" w:rsidR="00015BD4" w:rsidRPr="00843AC9" w:rsidRDefault="00015BD4" w:rsidP="001E5240">
            <w:pPr>
              <w:pStyle w:val="Listeafsnit"/>
              <w:rPr>
                <w:rFonts w:cs="Arial"/>
              </w:rPr>
            </w:pPr>
          </w:p>
          <w:p w14:paraId="7F056D92" w14:textId="77777777" w:rsidR="00015BD4" w:rsidRDefault="00015BD4" w:rsidP="001E5240">
            <w:pPr>
              <w:pStyle w:val="Listeafsnit"/>
              <w:numPr>
                <w:ilvl w:val="0"/>
                <w:numId w:val="3"/>
              </w:numPr>
              <w:rPr>
                <w:rFonts w:cs="Arial"/>
              </w:rPr>
            </w:pPr>
            <w:r w:rsidRPr="00843AC9">
              <w:rPr>
                <w:rFonts w:cs="Arial"/>
              </w:rPr>
              <w:t>Resultater fra tidligere foretagne eksterne kvalitetskontroller, herunder eventuelle kendelser fra Revisornævn mfl.?</w:t>
            </w:r>
          </w:p>
          <w:p w14:paraId="0E4981D0" w14:textId="77777777" w:rsidR="00015BD4" w:rsidRDefault="00015BD4" w:rsidP="001E5240">
            <w:pPr>
              <w:pStyle w:val="Listeafsnit"/>
              <w:rPr>
                <w:rFonts w:cs="Arial"/>
              </w:rPr>
            </w:pPr>
          </w:p>
          <w:p w14:paraId="3505C122" w14:textId="77777777" w:rsidR="00015BD4" w:rsidRDefault="00015BD4" w:rsidP="001E5240">
            <w:pPr>
              <w:pStyle w:val="Listeafsnit"/>
              <w:numPr>
                <w:ilvl w:val="0"/>
                <w:numId w:val="3"/>
              </w:numPr>
              <w:rPr>
                <w:rFonts w:cs="Arial"/>
              </w:rPr>
            </w:pPr>
            <w:r w:rsidRPr="00843AC9">
              <w:rPr>
                <w:rFonts w:cs="Arial"/>
              </w:rPr>
              <w:t>Resultater af tidligere overvågninger</w:t>
            </w:r>
            <w:r>
              <w:rPr>
                <w:rFonts w:cs="Arial"/>
              </w:rPr>
              <w:t>?</w:t>
            </w:r>
          </w:p>
          <w:p w14:paraId="38CF1483" w14:textId="77777777" w:rsidR="00015BD4" w:rsidRPr="00843AC9" w:rsidRDefault="00015BD4" w:rsidP="001E5240">
            <w:pPr>
              <w:pStyle w:val="Listeafsnit"/>
              <w:rPr>
                <w:rFonts w:cs="Arial"/>
              </w:rPr>
            </w:pPr>
          </w:p>
          <w:p w14:paraId="7B52B34A" w14:textId="77777777" w:rsidR="00015BD4" w:rsidRPr="000B0326" w:rsidRDefault="00015BD4" w:rsidP="001E5240">
            <w:pPr>
              <w:pStyle w:val="Listeafsnit"/>
              <w:numPr>
                <w:ilvl w:val="0"/>
                <w:numId w:val="3"/>
              </w:numPr>
            </w:pPr>
            <w:r w:rsidRPr="000B0326">
              <w:t xml:space="preserve">Evaluering af, om iværksatte afhjælpende tiltag er blevet </w:t>
            </w:r>
            <w:r w:rsidRPr="000B0326">
              <w:lastRenderedPageBreak/>
              <w:t>gennemført, og effektivt har udbedret tidligere påviste fejl og mangler</w:t>
            </w:r>
            <w:r>
              <w:t>?</w:t>
            </w:r>
            <w:r w:rsidRPr="000B0326">
              <w:t xml:space="preserve"> </w:t>
            </w:r>
          </w:p>
          <w:p w14:paraId="1A93C70F" w14:textId="77777777" w:rsidR="00015BD4" w:rsidRPr="00987753" w:rsidRDefault="00015BD4" w:rsidP="001E5240"/>
        </w:tc>
        <w:tc>
          <w:tcPr>
            <w:tcW w:w="1275" w:type="dxa"/>
          </w:tcPr>
          <w:p w14:paraId="71A40DF3" w14:textId="77777777" w:rsidR="00015BD4" w:rsidRPr="00E1694A" w:rsidRDefault="00015BD4" w:rsidP="001E5240">
            <w:pPr>
              <w:rPr>
                <w:sz w:val="18"/>
                <w:szCs w:val="18"/>
                <w:lang w:val="en-US"/>
              </w:rPr>
            </w:pPr>
            <w:r w:rsidRPr="00E1694A">
              <w:rPr>
                <w:sz w:val="18"/>
                <w:szCs w:val="18"/>
                <w:lang w:val="en-US"/>
              </w:rPr>
              <w:lastRenderedPageBreak/>
              <w:t xml:space="preserve">BIO § 3, stk. 3 </w:t>
            </w:r>
          </w:p>
          <w:p w14:paraId="5C9161C3" w14:textId="741954C4" w:rsidR="002B53C5" w:rsidRDefault="003F1A71" w:rsidP="001E5240">
            <w:pPr>
              <w:rPr>
                <w:sz w:val="18"/>
                <w:szCs w:val="18"/>
                <w:lang w:val="en-US"/>
              </w:rPr>
            </w:pPr>
            <w:r>
              <w:rPr>
                <w:sz w:val="18"/>
                <w:szCs w:val="18"/>
                <w:lang w:val="en-US"/>
              </w:rPr>
              <w:t xml:space="preserve">BTA § </w:t>
            </w:r>
            <w:r w:rsidR="0084676F">
              <w:rPr>
                <w:sz w:val="18"/>
                <w:szCs w:val="18"/>
                <w:lang w:val="en-US"/>
              </w:rPr>
              <w:t>5, stk. 1, nr. 2</w:t>
            </w:r>
          </w:p>
          <w:p w14:paraId="3DB827E7" w14:textId="5555EDD2" w:rsidR="00015BD4" w:rsidRPr="00E1694A" w:rsidRDefault="00015BD4" w:rsidP="001E5240">
            <w:pPr>
              <w:rPr>
                <w:sz w:val="18"/>
                <w:szCs w:val="18"/>
                <w:lang w:val="en-US"/>
              </w:rPr>
            </w:pPr>
            <w:r w:rsidRPr="00E1694A">
              <w:rPr>
                <w:sz w:val="18"/>
                <w:szCs w:val="18"/>
                <w:lang w:val="en-US"/>
              </w:rPr>
              <w:t xml:space="preserve">ISQM 1, 35 a, </w:t>
            </w:r>
          </w:p>
          <w:p w14:paraId="5CDF8FE0" w14:textId="77777777" w:rsidR="00015BD4" w:rsidRPr="00E1694A" w:rsidRDefault="00015BD4" w:rsidP="001E5240">
            <w:pPr>
              <w:rPr>
                <w:sz w:val="18"/>
                <w:szCs w:val="18"/>
                <w:lang w:val="en-US"/>
              </w:rPr>
            </w:pPr>
            <w:r w:rsidRPr="00E1694A">
              <w:rPr>
                <w:sz w:val="18"/>
                <w:szCs w:val="18"/>
                <w:lang w:val="en-US"/>
              </w:rPr>
              <w:t>ISQM 1, 36-37</w:t>
            </w:r>
          </w:p>
          <w:p w14:paraId="079F5EBE" w14:textId="77777777" w:rsidR="00015BD4" w:rsidRPr="00E1694A" w:rsidRDefault="00015BD4" w:rsidP="001E5240">
            <w:pPr>
              <w:rPr>
                <w:sz w:val="18"/>
                <w:szCs w:val="18"/>
                <w:lang w:val="en-US"/>
              </w:rPr>
            </w:pPr>
            <w:r w:rsidRPr="00E1694A">
              <w:rPr>
                <w:sz w:val="18"/>
                <w:szCs w:val="18"/>
                <w:lang w:val="en-US"/>
              </w:rPr>
              <w:t>A138-150</w:t>
            </w:r>
          </w:p>
          <w:p w14:paraId="080254C0" w14:textId="77777777" w:rsidR="00015BD4" w:rsidRPr="00E1694A" w:rsidRDefault="00015BD4" w:rsidP="001E5240">
            <w:pPr>
              <w:rPr>
                <w:sz w:val="18"/>
                <w:szCs w:val="18"/>
                <w:lang w:val="en-US"/>
              </w:rPr>
            </w:pPr>
            <w:r w:rsidRPr="00E1694A">
              <w:rPr>
                <w:sz w:val="18"/>
                <w:szCs w:val="18"/>
                <w:lang w:val="en-US"/>
              </w:rPr>
              <w:t>ISQM 1, 58 d</w:t>
            </w:r>
          </w:p>
          <w:p w14:paraId="5C7A064A" w14:textId="5BC47E3D" w:rsidR="00015BD4" w:rsidRPr="002B53C5" w:rsidRDefault="00015BD4" w:rsidP="001E5240">
            <w:pPr>
              <w:rPr>
                <w:rFonts w:cs="Calibri"/>
                <w:color w:val="000000"/>
                <w:sz w:val="18"/>
                <w:szCs w:val="18"/>
                <w:lang w:val="en-US"/>
              </w:rPr>
            </w:pPr>
            <w:r w:rsidRPr="002B53C5">
              <w:rPr>
                <w:rFonts w:cs="Calibri"/>
                <w:sz w:val="18"/>
                <w:szCs w:val="18"/>
                <w:lang w:val="en-US"/>
              </w:rPr>
              <w:t>ISQM 1, 2</w:t>
            </w:r>
            <w:r w:rsidRPr="002B53C5">
              <w:rPr>
                <w:rFonts w:cs="Calibri"/>
                <w:color w:val="000000"/>
                <w:sz w:val="18"/>
                <w:szCs w:val="18"/>
                <w:lang w:val="en-US"/>
              </w:rPr>
              <w:t>7</w:t>
            </w:r>
          </w:p>
          <w:p w14:paraId="50503C18" w14:textId="1C2BBF48" w:rsidR="00015BD4" w:rsidRPr="002B53C5" w:rsidRDefault="00015BD4" w:rsidP="001E5240">
            <w:pPr>
              <w:jc w:val="left"/>
              <w:rPr>
                <w:rFonts w:cs="Calibri"/>
                <w:color w:val="000000"/>
                <w:sz w:val="18"/>
                <w:szCs w:val="18"/>
                <w:lang w:val="en-US"/>
              </w:rPr>
            </w:pPr>
            <w:r w:rsidRPr="002B53C5">
              <w:rPr>
                <w:rFonts w:cs="Calibri"/>
                <w:color w:val="000000"/>
                <w:sz w:val="18"/>
                <w:szCs w:val="18"/>
                <w:lang w:val="en-US"/>
              </w:rPr>
              <w:t>A52-54</w:t>
            </w:r>
          </w:p>
          <w:p w14:paraId="311E3E2F" w14:textId="77777777" w:rsidR="00015BD4" w:rsidRPr="00DC301F" w:rsidRDefault="00015BD4" w:rsidP="001E5240">
            <w:pPr>
              <w:rPr>
                <w:b/>
                <w:bCs/>
                <w:lang w:val="en-US"/>
              </w:rPr>
            </w:pPr>
          </w:p>
          <w:p w14:paraId="70446644" w14:textId="77777777" w:rsidR="00015BD4" w:rsidRPr="00DC301F" w:rsidRDefault="00015BD4" w:rsidP="001E5240">
            <w:pPr>
              <w:rPr>
                <w:b/>
                <w:bCs/>
                <w:lang w:val="en-US"/>
              </w:rPr>
            </w:pPr>
            <w:r w:rsidRPr="00DC301F">
              <w:rPr>
                <w:b/>
                <w:bCs/>
                <w:lang w:val="en-US"/>
              </w:rPr>
              <w:t xml:space="preserve"> </w:t>
            </w:r>
          </w:p>
          <w:p w14:paraId="0B142CB4" w14:textId="77777777" w:rsidR="00015BD4" w:rsidRPr="00DC301F" w:rsidRDefault="00015BD4" w:rsidP="001E5240">
            <w:pPr>
              <w:rPr>
                <w:b/>
                <w:bCs/>
                <w:lang w:val="en-US"/>
              </w:rPr>
            </w:pPr>
          </w:p>
          <w:p w14:paraId="20039B62" w14:textId="77777777" w:rsidR="00015BD4" w:rsidRPr="00DC301F" w:rsidRDefault="00015BD4" w:rsidP="001E5240">
            <w:pPr>
              <w:rPr>
                <w:b/>
                <w:bCs/>
                <w:lang w:val="en-US"/>
              </w:rPr>
            </w:pPr>
          </w:p>
          <w:p w14:paraId="456CB599" w14:textId="77777777" w:rsidR="00015BD4" w:rsidRPr="00DC301F" w:rsidRDefault="00015BD4" w:rsidP="001E5240">
            <w:pPr>
              <w:rPr>
                <w:b/>
                <w:bCs/>
                <w:lang w:val="en-US"/>
              </w:rPr>
            </w:pPr>
          </w:p>
          <w:p w14:paraId="767F94DB" w14:textId="77777777" w:rsidR="00015BD4" w:rsidRPr="00DC301F" w:rsidRDefault="00015BD4" w:rsidP="001E5240">
            <w:pPr>
              <w:rPr>
                <w:b/>
                <w:bCs/>
                <w:lang w:val="en-US"/>
              </w:rPr>
            </w:pPr>
          </w:p>
          <w:p w14:paraId="177E9371" w14:textId="77777777" w:rsidR="00015BD4" w:rsidRPr="00DC301F" w:rsidRDefault="00015BD4" w:rsidP="001E5240">
            <w:pPr>
              <w:rPr>
                <w:b/>
                <w:bCs/>
                <w:lang w:val="en-US"/>
              </w:rPr>
            </w:pPr>
          </w:p>
          <w:p w14:paraId="6DEB0F85" w14:textId="77777777" w:rsidR="00015BD4" w:rsidRPr="00DC301F" w:rsidRDefault="00015BD4" w:rsidP="001E5240">
            <w:pPr>
              <w:rPr>
                <w:b/>
                <w:bCs/>
                <w:lang w:val="en-US"/>
              </w:rPr>
            </w:pPr>
          </w:p>
          <w:p w14:paraId="6DBF475E" w14:textId="77777777" w:rsidR="00015BD4" w:rsidRPr="00DC301F" w:rsidRDefault="00015BD4" w:rsidP="001E5240">
            <w:pPr>
              <w:rPr>
                <w:b/>
                <w:bCs/>
                <w:lang w:val="en-US"/>
              </w:rPr>
            </w:pPr>
          </w:p>
          <w:p w14:paraId="5E21CA45" w14:textId="77777777" w:rsidR="00015BD4" w:rsidRPr="00DC301F" w:rsidRDefault="00015BD4" w:rsidP="001E5240">
            <w:pPr>
              <w:rPr>
                <w:b/>
                <w:bCs/>
                <w:lang w:val="en-US"/>
              </w:rPr>
            </w:pPr>
          </w:p>
          <w:p w14:paraId="5159B346" w14:textId="77777777" w:rsidR="00015BD4" w:rsidRPr="00DC301F" w:rsidRDefault="00015BD4" w:rsidP="001E5240">
            <w:pPr>
              <w:rPr>
                <w:b/>
                <w:bCs/>
                <w:lang w:val="en-US"/>
              </w:rPr>
            </w:pPr>
          </w:p>
          <w:p w14:paraId="793F6815" w14:textId="77777777" w:rsidR="00015BD4" w:rsidRPr="00DC301F" w:rsidRDefault="00015BD4" w:rsidP="001E5240">
            <w:pPr>
              <w:rPr>
                <w:b/>
                <w:bCs/>
                <w:lang w:val="en-US"/>
              </w:rPr>
            </w:pPr>
          </w:p>
          <w:p w14:paraId="1088DDCD" w14:textId="77777777" w:rsidR="00015BD4" w:rsidRPr="00DC301F" w:rsidRDefault="00015BD4" w:rsidP="001E5240">
            <w:pPr>
              <w:rPr>
                <w:b/>
                <w:bCs/>
                <w:lang w:val="en-US"/>
              </w:rPr>
            </w:pPr>
          </w:p>
          <w:p w14:paraId="6DB1B1CD" w14:textId="77777777" w:rsidR="00015BD4" w:rsidRPr="00DC301F" w:rsidRDefault="00015BD4" w:rsidP="001E5240">
            <w:pPr>
              <w:rPr>
                <w:b/>
                <w:bCs/>
                <w:lang w:val="en-US"/>
              </w:rPr>
            </w:pPr>
          </w:p>
          <w:p w14:paraId="54FEE561" w14:textId="77777777" w:rsidR="00015BD4" w:rsidRPr="00DC301F" w:rsidRDefault="00015BD4" w:rsidP="001E5240">
            <w:pPr>
              <w:rPr>
                <w:b/>
                <w:bCs/>
                <w:lang w:val="en-US"/>
              </w:rPr>
            </w:pPr>
          </w:p>
          <w:p w14:paraId="06D1F29A" w14:textId="77777777" w:rsidR="00015BD4" w:rsidRPr="009B77A8" w:rsidRDefault="00015BD4" w:rsidP="001E5240">
            <w:pPr>
              <w:rPr>
                <w:sz w:val="18"/>
                <w:szCs w:val="18"/>
                <w:lang w:val="en-US"/>
              </w:rPr>
            </w:pPr>
          </w:p>
        </w:tc>
        <w:tc>
          <w:tcPr>
            <w:tcW w:w="1276" w:type="dxa"/>
          </w:tcPr>
          <w:p w14:paraId="68EF7650" w14:textId="77777777" w:rsidR="00015BD4" w:rsidRPr="00493B56" w:rsidRDefault="00015BD4" w:rsidP="001E5240">
            <w:pPr>
              <w:rPr>
                <w:rFonts w:eastAsia="MS Gothic"/>
                <w:color w:val="808080" w:themeColor="background1" w:themeShade="80"/>
                <w:sz w:val="16"/>
                <w:szCs w:val="16"/>
                <w:lang w:val="en-US"/>
              </w:rPr>
            </w:pPr>
          </w:p>
        </w:tc>
        <w:tc>
          <w:tcPr>
            <w:tcW w:w="4678" w:type="dxa"/>
          </w:tcPr>
          <w:p w14:paraId="536DADB1" w14:textId="77777777" w:rsidR="00875A54" w:rsidRPr="00875A54" w:rsidRDefault="00875A54" w:rsidP="00875A54">
            <w:pPr>
              <w:rPr>
                <w:rFonts w:eastAsia="MS Gothic"/>
                <w:color w:val="808080" w:themeColor="background1" w:themeShade="80"/>
                <w:sz w:val="16"/>
                <w:szCs w:val="16"/>
              </w:rPr>
            </w:pPr>
            <w:r w:rsidRPr="00875A54">
              <w:rPr>
                <w:rFonts w:eastAsia="MS Gothic"/>
                <w:color w:val="808080" w:themeColor="background1" w:themeShade="80"/>
                <w:sz w:val="16"/>
                <w:szCs w:val="16"/>
              </w:rPr>
              <w:t>Sæt kryds</w:t>
            </w:r>
          </w:p>
          <w:p w14:paraId="31AD30C0" w14:textId="77777777" w:rsidR="00875A54" w:rsidRPr="00875A54" w:rsidRDefault="00000000" w:rsidP="00875A54">
            <w:pPr>
              <w:jc w:val="left"/>
            </w:pPr>
            <w:sdt>
              <w:sdtPr>
                <w:id w:val="-1410529738"/>
                <w14:checkbox>
                  <w14:checked w14:val="0"/>
                  <w14:checkedState w14:val="2612" w14:font="MS Gothic"/>
                  <w14:uncheckedState w14:val="2610" w14:font="MS Gothic"/>
                </w14:checkbox>
              </w:sdtPr>
              <w:sdtContent>
                <w:r w:rsidR="00875A54" w:rsidRPr="00875A54">
                  <w:rPr>
                    <w:rFonts w:eastAsia="MS Gothic" w:hint="eastAsia"/>
                  </w:rPr>
                  <w:t>☐</w:t>
                </w:r>
              </w:sdtContent>
            </w:sdt>
            <w:r w:rsidR="00875A54" w:rsidRPr="00875A54">
              <w:t xml:space="preserve">Opfyldt  </w:t>
            </w:r>
            <w:sdt>
              <w:sdtPr>
                <w:rPr>
                  <w:rFonts w:ascii="MS Gothic" w:eastAsia="MS Gothic" w:hAnsi="MS Gothic" w:hint="eastAsia"/>
                </w:rPr>
                <w:id w:val="-2104556204"/>
                <w14:checkbox>
                  <w14:checked w14:val="0"/>
                  <w14:checkedState w14:val="2612" w14:font="MS Gothic"/>
                  <w14:uncheckedState w14:val="2610" w14:font="MS Gothic"/>
                </w14:checkbox>
              </w:sdtPr>
              <w:sdtContent>
                <w:r w:rsidR="00875A54" w:rsidRPr="00875A54">
                  <w:rPr>
                    <w:rFonts w:ascii="MS Gothic" w:eastAsia="MS Gothic" w:hAnsi="MS Gothic" w:hint="eastAsia"/>
                  </w:rPr>
                  <w:t>☐</w:t>
                </w:r>
              </w:sdtContent>
            </w:sdt>
            <w:r w:rsidR="00875A54" w:rsidRPr="00875A54">
              <w:t xml:space="preserve">Delvist opfyldt/Ikke Opfyldt </w:t>
            </w:r>
          </w:p>
          <w:p w14:paraId="5C34113C" w14:textId="77777777" w:rsidR="00875A54" w:rsidRPr="00875A54" w:rsidRDefault="00875A54" w:rsidP="00875A54">
            <w:pPr>
              <w:rPr>
                <w:b/>
                <w:bCs/>
                <w:sz w:val="16"/>
                <w:szCs w:val="16"/>
              </w:rPr>
            </w:pPr>
          </w:p>
          <w:p w14:paraId="548622AE" w14:textId="77777777" w:rsidR="00875A54" w:rsidRPr="00875A54" w:rsidRDefault="00875A54" w:rsidP="00875A54">
            <w:pPr>
              <w:rPr>
                <w:b/>
                <w:bCs/>
              </w:rPr>
            </w:pPr>
            <w:r w:rsidRPr="00875A54">
              <w:rPr>
                <w:b/>
                <w:bCs/>
              </w:rPr>
              <w:t>Ledelsens bemærkninger:</w:t>
            </w:r>
          </w:p>
          <w:p w14:paraId="38ED5F07" w14:textId="77777777" w:rsidR="00875A54" w:rsidRPr="00875A54" w:rsidRDefault="00875A54" w:rsidP="00875A54">
            <w:pPr>
              <w:rPr>
                <w:b/>
                <w:bCs/>
              </w:rPr>
            </w:pPr>
          </w:p>
          <w:p w14:paraId="05636604" w14:textId="77777777" w:rsidR="00875A54" w:rsidRPr="00875A54" w:rsidRDefault="00875A54" w:rsidP="00875A54">
            <w:pPr>
              <w:rPr>
                <w:b/>
                <w:bCs/>
              </w:rPr>
            </w:pPr>
          </w:p>
          <w:p w14:paraId="514D4C18" w14:textId="77777777" w:rsidR="00875A54" w:rsidRPr="00875A54" w:rsidRDefault="00875A54" w:rsidP="00875A54">
            <w:pPr>
              <w:rPr>
                <w:b/>
                <w:bCs/>
              </w:rPr>
            </w:pPr>
          </w:p>
          <w:p w14:paraId="25C3438D" w14:textId="3EBF6AE0" w:rsidR="00015BD4" w:rsidRPr="00FC4DBF" w:rsidRDefault="00875A54" w:rsidP="00875A54">
            <w:r w:rsidRPr="00875A54">
              <w:rPr>
                <w:b/>
                <w:bCs/>
              </w:rPr>
              <w:t>Eventuelle tiltag, der skal iværksætte</w:t>
            </w:r>
            <w:r w:rsidR="00B8024C">
              <w:rPr>
                <w:b/>
                <w:bCs/>
              </w:rPr>
              <w:t>s</w:t>
            </w:r>
            <w:r w:rsidRPr="00875A54">
              <w:rPr>
                <w:b/>
                <w:bCs/>
              </w:rPr>
              <w:t xml:space="preserve"> samt tidsplan herfor:</w:t>
            </w:r>
          </w:p>
        </w:tc>
        <w:tc>
          <w:tcPr>
            <w:tcW w:w="3544" w:type="dxa"/>
            <w:shd w:val="clear" w:color="auto" w:fill="F2F2F2" w:themeFill="background1" w:themeFillShade="F2"/>
          </w:tcPr>
          <w:p w14:paraId="232C7309"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7B45EAF8" w14:textId="77777777" w:rsidR="00111F9A" w:rsidRPr="00111F9A" w:rsidRDefault="00000000" w:rsidP="00111F9A">
            <w:sdt>
              <w:sdtPr>
                <w:id w:val="-907542626"/>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1221049242"/>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44542FF8" w14:textId="77777777" w:rsidR="00111F9A" w:rsidRPr="00111F9A" w:rsidRDefault="00111F9A" w:rsidP="00111F9A">
            <w:pPr>
              <w:rPr>
                <w:b/>
                <w:bCs/>
                <w:sz w:val="16"/>
                <w:szCs w:val="16"/>
              </w:rPr>
            </w:pPr>
          </w:p>
          <w:p w14:paraId="6CC10AF1" w14:textId="77777777" w:rsidR="00111F9A" w:rsidRPr="00111F9A" w:rsidRDefault="00111F9A" w:rsidP="00111F9A">
            <w:pPr>
              <w:rPr>
                <w:b/>
                <w:bCs/>
              </w:rPr>
            </w:pPr>
            <w:r w:rsidRPr="00111F9A">
              <w:rPr>
                <w:b/>
                <w:bCs/>
              </w:rPr>
              <w:t>Kontrollantens begrundelse:</w:t>
            </w:r>
          </w:p>
          <w:p w14:paraId="06A7EE13" w14:textId="77777777" w:rsidR="00015BD4" w:rsidRPr="009B77A8" w:rsidRDefault="00015BD4" w:rsidP="001E5240">
            <w:pPr>
              <w:rPr>
                <w:b/>
                <w:bCs/>
                <w:sz w:val="16"/>
                <w:szCs w:val="16"/>
              </w:rPr>
            </w:pPr>
          </w:p>
        </w:tc>
      </w:tr>
      <w:tr w:rsidR="00015BD4" w:rsidRPr="009B77A8" w14:paraId="49344970" w14:textId="77777777" w:rsidTr="001E7C11">
        <w:trPr>
          <w:cantSplit/>
        </w:trPr>
        <w:tc>
          <w:tcPr>
            <w:tcW w:w="596" w:type="dxa"/>
          </w:tcPr>
          <w:p w14:paraId="4F0374C8" w14:textId="7943D1EE" w:rsidR="00015BD4" w:rsidRDefault="00015BD4" w:rsidP="003E7E97">
            <w:r w:rsidRPr="00A74BFA">
              <w:t>2</w:t>
            </w:r>
          </w:p>
        </w:tc>
        <w:tc>
          <w:tcPr>
            <w:tcW w:w="4112" w:type="dxa"/>
          </w:tcPr>
          <w:p w14:paraId="39D99BDC" w14:textId="77777777" w:rsidR="00015BD4" w:rsidRPr="00A74BFA" w:rsidRDefault="00015BD4" w:rsidP="003E7E97">
            <w:r w:rsidRPr="00A74BFA">
              <w:t>Indeholder revisionsvirksomhedens politikker og procedurer for overvågning, evaluering og afhjælpning en beskrivelse af:</w:t>
            </w:r>
          </w:p>
          <w:p w14:paraId="6C3D1F43" w14:textId="77777777" w:rsidR="00015BD4" w:rsidRPr="00A74BFA" w:rsidRDefault="00015BD4" w:rsidP="003E7E97"/>
          <w:p w14:paraId="7FE52D18" w14:textId="77777777" w:rsidR="00015BD4" w:rsidRPr="00A74BFA" w:rsidRDefault="00015BD4" w:rsidP="003E7E97">
            <w:pPr>
              <w:pStyle w:val="Listeafsnit"/>
              <w:numPr>
                <w:ilvl w:val="0"/>
                <w:numId w:val="4"/>
              </w:numPr>
            </w:pPr>
            <w:r w:rsidRPr="00A74BFA">
              <w:t>at ansvaret for overvågningen skal være pålagt en godkendt revisor, der har tilstrækkelig og egnet erfaring og autoritet i revisionsvirksomheden til at påtage sig dette ansvar?</w:t>
            </w:r>
          </w:p>
          <w:p w14:paraId="15FFF752" w14:textId="77777777" w:rsidR="00015BD4" w:rsidRPr="00A74BFA" w:rsidRDefault="00015BD4" w:rsidP="003E7E97">
            <w:pPr>
              <w:pStyle w:val="Listeafsnit"/>
            </w:pPr>
          </w:p>
          <w:p w14:paraId="17BFB32C" w14:textId="0CACBB88" w:rsidR="00015BD4" w:rsidRPr="00A74BFA" w:rsidRDefault="00015BD4" w:rsidP="003E7E97">
            <w:pPr>
              <w:pStyle w:val="Listeafsnit"/>
              <w:numPr>
                <w:ilvl w:val="0"/>
                <w:numId w:val="4"/>
              </w:numPr>
            </w:pPr>
            <w:r w:rsidRPr="00A74BFA">
              <w:t xml:space="preserve">at den, eller de personer, der udfører </w:t>
            </w:r>
            <w:r>
              <w:t>overvågning</w:t>
            </w:r>
            <w:r w:rsidRPr="00A74BFA">
              <w:t xml:space="preserve"> af erklæringsopgaver (og øvrige overvågningsaktiviteter) ikke må have været involveret i opgaveløsningen?</w:t>
            </w:r>
          </w:p>
          <w:p w14:paraId="3049632C" w14:textId="77777777" w:rsidR="00015BD4" w:rsidRPr="00A74BFA" w:rsidRDefault="00015BD4" w:rsidP="003E7E97"/>
          <w:p w14:paraId="0A6E4DB4" w14:textId="77777777" w:rsidR="00015BD4" w:rsidRPr="00A74BFA" w:rsidRDefault="00015BD4" w:rsidP="003E7E97">
            <w:pPr>
              <w:pStyle w:val="Listeafsnit"/>
              <w:numPr>
                <w:ilvl w:val="0"/>
                <w:numId w:val="4"/>
              </w:numPr>
            </w:pPr>
            <w:r w:rsidRPr="00A74BFA">
              <w:rPr>
                <w:b/>
                <w:bCs/>
              </w:rPr>
              <w:t>hvilke</w:t>
            </w:r>
            <w:r w:rsidRPr="00A74BFA">
              <w:t xml:space="preserve"> kompetencer og kvalifikationer den, eller de personer, der deltager i overvågningen, skal have?</w:t>
            </w:r>
          </w:p>
          <w:p w14:paraId="44A7A724" w14:textId="77777777" w:rsidR="00015BD4" w:rsidRPr="00A74BFA" w:rsidRDefault="00015BD4" w:rsidP="003E7E97"/>
          <w:p w14:paraId="52A40209" w14:textId="31FB0F26" w:rsidR="00015BD4" w:rsidRDefault="00015BD4" w:rsidP="00405419">
            <w:pPr>
              <w:pStyle w:val="Listeafsnit"/>
              <w:numPr>
                <w:ilvl w:val="0"/>
                <w:numId w:val="4"/>
              </w:numPr>
            </w:pPr>
            <w:r w:rsidRPr="00405419">
              <w:rPr>
                <w:b/>
                <w:bCs/>
              </w:rPr>
              <w:t>hvor</w:t>
            </w:r>
            <w:r w:rsidRPr="00A74BFA">
              <w:t xml:space="preserve"> meget tid, der forventes at skulle afsættes til at udføre overvågningen effektivt?</w:t>
            </w:r>
          </w:p>
        </w:tc>
        <w:tc>
          <w:tcPr>
            <w:tcW w:w="1275" w:type="dxa"/>
          </w:tcPr>
          <w:p w14:paraId="7D143C88" w14:textId="77777777" w:rsidR="00015BD4" w:rsidRPr="00E1694A" w:rsidRDefault="00015BD4" w:rsidP="003E7E97">
            <w:pPr>
              <w:rPr>
                <w:sz w:val="18"/>
                <w:szCs w:val="18"/>
                <w:lang w:val="en-US"/>
              </w:rPr>
            </w:pPr>
            <w:r w:rsidRPr="00E1694A">
              <w:rPr>
                <w:sz w:val="18"/>
                <w:szCs w:val="18"/>
                <w:lang w:val="en-US"/>
              </w:rPr>
              <w:t xml:space="preserve">BIO § 3, stk. 3 </w:t>
            </w:r>
          </w:p>
          <w:p w14:paraId="0C631808" w14:textId="77777777" w:rsidR="00015BD4" w:rsidRPr="00E1694A" w:rsidRDefault="00015BD4" w:rsidP="003E7E97">
            <w:pPr>
              <w:rPr>
                <w:sz w:val="18"/>
                <w:szCs w:val="18"/>
                <w:lang w:val="en-US"/>
              </w:rPr>
            </w:pPr>
          </w:p>
          <w:p w14:paraId="509DB0AA" w14:textId="77777777" w:rsidR="00015BD4" w:rsidRPr="00E1694A" w:rsidRDefault="00015BD4" w:rsidP="003E7E97">
            <w:pPr>
              <w:rPr>
                <w:sz w:val="18"/>
                <w:szCs w:val="18"/>
                <w:lang w:val="en-US"/>
              </w:rPr>
            </w:pPr>
            <w:r w:rsidRPr="00E1694A">
              <w:rPr>
                <w:rFonts w:cs="Calibri"/>
                <w:sz w:val="18"/>
                <w:szCs w:val="18"/>
                <w:lang w:val="en-US"/>
              </w:rPr>
              <w:t>ISQM 1,</w:t>
            </w:r>
            <w:r w:rsidRPr="00E1694A">
              <w:rPr>
                <w:sz w:val="18"/>
                <w:szCs w:val="18"/>
                <w:lang w:val="en-US"/>
              </w:rPr>
              <w:t xml:space="preserve"> 32 e</w:t>
            </w:r>
          </w:p>
          <w:p w14:paraId="4C8F47B8" w14:textId="77777777" w:rsidR="00015BD4" w:rsidRPr="00E1694A" w:rsidRDefault="00015BD4" w:rsidP="003E7E97">
            <w:pPr>
              <w:rPr>
                <w:rFonts w:cs="Calibri"/>
                <w:sz w:val="18"/>
                <w:szCs w:val="18"/>
                <w:lang w:val="en-US"/>
              </w:rPr>
            </w:pPr>
            <w:r w:rsidRPr="00E1694A">
              <w:rPr>
                <w:rFonts w:cs="Calibri"/>
                <w:sz w:val="18"/>
                <w:szCs w:val="18"/>
                <w:lang w:val="en-US"/>
              </w:rPr>
              <w:t>ISQM 1, 39</w:t>
            </w:r>
          </w:p>
          <w:p w14:paraId="2FBF2F24" w14:textId="77777777" w:rsidR="00015BD4" w:rsidRPr="00E1694A" w:rsidRDefault="00015BD4" w:rsidP="003E7E97">
            <w:pPr>
              <w:rPr>
                <w:rFonts w:cs="Calibri"/>
                <w:sz w:val="18"/>
                <w:szCs w:val="18"/>
              </w:rPr>
            </w:pPr>
            <w:r w:rsidRPr="00E1694A">
              <w:rPr>
                <w:rFonts w:cs="Calibri"/>
                <w:sz w:val="18"/>
                <w:szCs w:val="18"/>
              </w:rPr>
              <w:t>A155-156</w:t>
            </w:r>
          </w:p>
          <w:p w14:paraId="5A4950BD" w14:textId="77777777" w:rsidR="00015BD4" w:rsidRPr="00E1694A" w:rsidRDefault="00015BD4" w:rsidP="003E7E97">
            <w:pPr>
              <w:rPr>
                <w:rFonts w:cs="Calibri"/>
                <w:sz w:val="18"/>
                <w:szCs w:val="18"/>
              </w:rPr>
            </w:pPr>
          </w:p>
          <w:p w14:paraId="78EEE3E4" w14:textId="506052D3" w:rsidR="00015BD4" w:rsidRPr="00B92A0D" w:rsidRDefault="00015BD4" w:rsidP="003E7E97">
            <w:pPr>
              <w:rPr>
                <w:lang w:val="en-US"/>
              </w:rPr>
            </w:pPr>
          </w:p>
        </w:tc>
        <w:tc>
          <w:tcPr>
            <w:tcW w:w="1276" w:type="dxa"/>
          </w:tcPr>
          <w:p w14:paraId="690078FF" w14:textId="77777777" w:rsidR="00015BD4" w:rsidRPr="00CB1D67" w:rsidRDefault="00015BD4" w:rsidP="001A1AC0">
            <w:pPr>
              <w:rPr>
                <w:rFonts w:eastAsia="MS Gothic"/>
                <w:color w:val="808080" w:themeColor="background1" w:themeShade="80"/>
                <w:sz w:val="16"/>
                <w:szCs w:val="16"/>
              </w:rPr>
            </w:pPr>
          </w:p>
        </w:tc>
        <w:tc>
          <w:tcPr>
            <w:tcW w:w="4678" w:type="dxa"/>
          </w:tcPr>
          <w:p w14:paraId="55929006" w14:textId="77777777" w:rsidR="00875A54" w:rsidRPr="00875A54" w:rsidRDefault="00875A54" w:rsidP="00875A54">
            <w:pPr>
              <w:rPr>
                <w:rFonts w:eastAsia="MS Gothic"/>
                <w:color w:val="808080" w:themeColor="background1" w:themeShade="80"/>
                <w:sz w:val="16"/>
                <w:szCs w:val="16"/>
              </w:rPr>
            </w:pPr>
            <w:r w:rsidRPr="00875A54">
              <w:rPr>
                <w:rFonts w:eastAsia="MS Gothic"/>
                <w:color w:val="808080" w:themeColor="background1" w:themeShade="80"/>
                <w:sz w:val="16"/>
                <w:szCs w:val="16"/>
              </w:rPr>
              <w:t>Sæt kryds</w:t>
            </w:r>
          </w:p>
          <w:p w14:paraId="72AC1A5B" w14:textId="77777777" w:rsidR="00875A54" w:rsidRPr="00875A54" w:rsidRDefault="00000000" w:rsidP="00875A54">
            <w:pPr>
              <w:jc w:val="left"/>
            </w:pPr>
            <w:sdt>
              <w:sdtPr>
                <w:id w:val="1607917113"/>
                <w14:checkbox>
                  <w14:checked w14:val="0"/>
                  <w14:checkedState w14:val="2612" w14:font="MS Gothic"/>
                  <w14:uncheckedState w14:val="2610" w14:font="MS Gothic"/>
                </w14:checkbox>
              </w:sdtPr>
              <w:sdtContent>
                <w:r w:rsidR="00875A54" w:rsidRPr="00875A54">
                  <w:rPr>
                    <w:rFonts w:eastAsia="MS Gothic" w:hint="eastAsia"/>
                  </w:rPr>
                  <w:t>☐</w:t>
                </w:r>
              </w:sdtContent>
            </w:sdt>
            <w:r w:rsidR="00875A54" w:rsidRPr="00875A54">
              <w:t xml:space="preserve">Opfyldt  </w:t>
            </w:r>
            <w:sdt>
              <w:sdtPr>
                <w:rPr>
                  <w:rFonts w:ascii="MS Gothic" w:eastAsia="MS Gothic" w:hAnsi="MS Gothic" w:hint="eastAsia"/>
                </w:rPr>
                <w:id w:val="-1559858168"/>
                <w14:checkbox>
                  <w14:checked w14:val="0"/>
                  <w14:checkedState w14:val="2612" w14:font="MS Gothic"/>
                  <w14:uncheckedState w14:val="2610" w14:font="MS Gothic"/>
                </w14:checkbox>
              </w:sdtPr>
              <w:sdtContent>
                <w:r w:rsidR="00875A54" w:rsidRPr="00875A54">
                  <w:rPr>
                    <w:rFonts w:ascii="MS Gothic" w:eastAsia="MS Gothic" w:hAnsi="MS Gothic" w:hint="eastAsia"/>
                  </w:rPr>
                  <w:t>☐</w:t>
                </w:r>
              </w:sdtContent>
            </w:sdt>
            <w:r w:rsidR="00875A54" w:rsidRPr="00875A54">
              <w:t xml:space="preserve">Delvist opfyldt/Ikke Opfyldt </w:t>
            </w:r>
          </w:p>
          <w:p w14:paraId="4F7C0FA4" w14:textId="77777777" w:rsidR="00875A54" w:rsidRPr="00875A54" w:rsidRDefault="00875A54" w:rsidP="00875A54">
            <w:pPr>
              <w:rPr>
                <w:b/>
                <w:bCs/>
                <w:sz w:val="16"/>
                <w:szCs w:val="16"/>
              </w:rPr>
            </w:pPr>
          </w:p>
          <w:p w14:paraId="6570E6B6" w14:textId="77777777" w:rsidR="00875A54" w:rsidRPr="00875A54" w:rsidRDefault="00875A54" w:rsidP="00875A54">
            <w:pPr>
              <w:rPr>
                <w:b/>
                <w:bCs/>
              </w:rPr>
            </w:pPr>
            <w:r w:rsidRPr="00875A54">
              <w:rPr>
                <w:b/>
                <w:bCs/>
              </w:rPr>
              <w:t>Ledelsens bemærkninger:</w:t>
            </w:r>
          </w:p>
          <w:p w14:paraId="374FAFAE" w14:textId="77777777" w:rsidR="00875A54" w:rsidRPr="00875A54" w:rsidRDefault="00875A54" w:rsidP="00875A54">
            <w:pPr>
              <w:rPr>
                <w:b/>
                <w:bCs/>
              </w:rPr>
            </w:pPr>
          </w:p>
          <w:p w14:paraId="07137EB4" w14:textId="77777777" w:rsidR="00875A54" w:rsidRPr="00875A54" w:rsidRDefault="00875A54" w:rsidP="00875A54">
            <w:pPr>
              <w:rPr>
                <w:b/>
                <w:bCs/>
              </w:rPr>
            </w:pPr>
          </w:p>
          <w:p w14:paraId="11F086BA" w14:textId="77777777" w:rsidR="00875A54" w:rsidRPr="00875A54" w:rsidRDefault="00875A54" w:rsidP="00875A54">
            <w:pPr>
              <w:rPr>
                <w:b/>
                <w:bCs/>
              </w:rPr>
            </w:pPr>
          </w:p>
          <w:p w14:paraId="7FA98CBF" w14:textId="5073EAAB" w:rsidR="00015BD4" w:rsidRPr="00CB1D67" w:rsidRDefault="00875A54" w:rsidP="00875A54">
            <w:pPr>
              <w:rPr>
                <w:rFonts w:eastAsia="MS Gothic"/>
                <w:color w:val="808080" w:themeColor="background1" w:themeShade="80"/>
                <w:sz w:val="16"/>
                <w:szCs w:val="16"/>
              </w:rPr>
            </w:pPr>
            <w:r w:rsidRPr="00875A54">
              <w:rPr>
                <w:b/>
                <w:bCs/>
              </w:rPr>
              <w:t>Eventuelle tiltag, der skal iværksætte</w:t>
            </w:r>
            <w:r w:rsidR="00B8024C">
              <w:rPr>
                <w:b/>
                <w:bCs/>
              </w:rPr>
              <w:t>s</w:t>
            </w:r>
            <w:r w:rsidRPr="00875A54">
              <w:rPr>
                <w:b/>
                <w:bCs/>
              </w:rPr>
              <w:t xml:space="preserve"> samt tidsplan herfor:</w:t>
            </w:r>
          </w:p>
        </w:tc>
        <w:tc>
          <w:tcPr>
            <w:tcW w:w="3544" w:type="dxa"/>
            <w:shd w:val="clear" w:color="auto" w:fill="F2F2F2" w:themeFill="background1" w:themeFillShade="F2"/>
          </w:tcPr>
          <w:p w14:paraId="108374A9"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1E1F3882" w14:textId="77777777" w:rsidR="00111F9A" w:rsidRPr="00111F9A" w:rsidRDefault="00000000" w:rsidP="00111F9A">
            <w:sdt>
              <w:sdtPr>
                <w:id w:val="-1371372825"/>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795490060"/>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2EC7A726" w14:textId="77777777" w:rsidR="00111F9A" w:rsidRPr="00111F9A" w:rsidRDefault="00111F9A" w:rsidP="00111F9A">
            <w:pPr>
              <w:rPr>
                <w:b/>
                <w:bCs/>
                <w:sz w:val="16"/>
                <w:szCs w:val="16"/>
              </w:rPr>
            </w:pPr>
          </w:p>
          <w:p w14:paraId="3C642111" w14:textId="77777777" w:rsidR="00111F9A" w:rsidRPr="00111F9A" w:rsidRDefault="00111F9A" w:rsidP="00111F9A">
            <w:pPr>
              <w:rPr>
                <w:b/>
                <w:bCs/>
              </w:rPr>
            </w:pPr>
            <w:r w:rsidRPr="00111F9A">
              <w:rPr>
                <w:b/>
                <w:bCs/>
              </w:rPr>
              <w:t>Kontrollantens begrundelse:</w:t>
            </w:r>
          </w:p>
          <w:p w14:paraId="36269C87" w14:textId="77777777" w:rsidR="00015BD4" w:rsidRPr="00424911" w:rsidRDefault="00015BD4" w:rsidP="003E7E97">
            <w:pPr>
              <w:rPr>
                <w:rFonts w:eastAsia="MS Gothic"/>
                <w:color w:val="808080" w:themeColor="background1" w:themeShade="80"/>
                <w:sz w:val="16"/>
                <w:szCs w:val="16"/>
              </w:rPr>
            </w:pPr>
          </w:p>
        </w:tc>
      </w:tr>
      <w:tr w:rsidR="00015BD4" w:rsidRPr="009B77A8" w14:paraId="1ABE07D4" w14:textId="77777777" w:rsidTr="001E7C11">
        <w:trPr>
          <w:cantSplit/>
        </w:trPr>
        <w:tc>
          <w:tcPr>
            <w:tcW w:w="596" w:type="dxa"/>
          </w:tcPr>
          <w:p w14:paraId="29A9BAEE" w14:textId="0FF66F72" w:rsidR="00015BD4" w:rsidRDefault="00015BD4" w:rsidP="005C7305">
            <w:r>
              <w:lastRenderedPageBreak/>
              <w:t>3</w:t>
            </w:r>
          </w:p>
        </w:tc>
        <w:tc>
          <w:tcPr>
            <w:tcW w:w="4112" w:type="dxa"/>
          </w:tcPr>
          <w:p w14:paraId="7C1E2B19" w14:textId="77777777" w:rsidR="00015BD4" w:rsidRPr="00287555" w:rsidRDefault="00015BD4" w:rsidP="005C7305">
            <w:r>
              <w:t xml:space="preserve">Indeholder revisionsvirksomhedens politikker og procedurer en beskrivelse af </w:t>
            </w:r>
            <w:r w:rsidRPr="00F53A62">
              <w:t>et interval for overvågning af erklæringsopgaver</w:t>
            </w:r>
            <w:r>
              <w:t>, der omfatter hver af</w:t>
            </w:r>
            <w:r w:rsidRPr="00F53A62">
              <w:t xml:space="preserve"> de underskrivende revisorer? </w:t>
            </w:r>
          </w:p>
          <w:p w14:paraId="2C685140" w14:textId="77777777" w:rsidR="00015BD4" w:rsidRDefault="00015BD4" w:rsidP="005C7305"/>
          <w:p w14:paraId="3901BEC5" w14:textId="77777777" w:rsidR="00015BD4" w:rsidRDefault="00015BD4" w:rsidP="005C7305">
            <w:r>
              <w:t xml:space="preserve">Har revisionsvirksomhedens fastlagt politikker og procedurer for, </w:t>
            </w:r>
            <w:r w:rsidRPr="00F53A62">
              <w:rPr>
                <w:b/>
                <w:bCs/>
              </w:rPr>
              <w:t>hvordan</w:t>
            </w:r>
            <w:r>
              <w:t xml:space="preserve"> erklæringsopgaver udvælges til overvågning af erklæringsopgaver? </w:t>
            </w:r>
          </w:p>
          <w:p w14:paraId="13006017" w14:textId="77777777" w:rsidR="00015BD4" w:rsidRDefault="00015BD4" w:rsidP="005C7305"/>
          <w:p w14:paraId="107301A3" w14:textId="77777777" w:rsidR="00015BD4" w:rsidRDefault="00015BD4" w:rsidP="005C7305">
            <w:r>
              <w:t xml:space="preserve">Er udvælgelsen tilpasset revisionsvirksomhedens risikoprofil, kunde- og opgavesammensætning </w:t>
            </w:r>
            <w:r w:rsidRPr="003C6803">
              <w:t xml:space="preserve">(som oplyst i Skema A), </w:t>
            </w:r>
            <w:r>
              <w:t>og</w:t>
            </w:r>
            <w:r w:rsidRPr="003C6803">
              <w:t xml:space="preserve"> tilrettelagt ud fra faktorer som f.eks.:</w:t>
            </w:r>
            <w:r>
              <w:t xml:space="preserve"> </w:t>
            </w:r>
          </w:p>
          <w:p w14:paraId="2712954B" w14:textId="77777777" w:rsidR="00015BD4" w:rsidRDefault="00015BD4" w:rsidP="005C7305"/>
          <w:p w14:paraId="0EF6383D" w14:textId="2CDFB10D" w:rsidR="00015BD4" w:rsidRDefault="00015BD4" w:rsidP="00FB2267">
            <w:pPr>
              <w:ind w:left="142" w:hanging="142"/>
            </w:pPr>
            <w:r>
              <w:t>- revisionsvirksomhedens størrelse og risici, der knytter sig til kunde- og opgavetyper, - omfanget af kontorsteder, integrerede enheder?</w:t>
            </w:r>
          </w:p>
          <w:p w14:paraId="16D83569" w14:textId="1C981B10" w:rsidR="00015BD4" w:rsidRDefault="00015BD4" w:rsidP="00FB2267">
            <w:pPr>
              <w:ind w:left="142" w:hanging="142"/>
            </w:pPr>
            <w:r>
              <w:t xml:space="preserve">- </w:t>
            </w:r>
            <w:r w:rsidRPr="00CE6D5F">
              <w:rPr>
                <w:rFonts w:cs="Arial"/>
              </w:rPr>
              <w:t>resultater fra tidligere foretagne kontroller, såvel interne som eksterne</w:t>
            </w:r>
            <w:r>
              <w:rPr>
                <w:rFonts w:cs="Arial"/>
              </w:rPr>
              <w:t>?</w:t>
            </w:r>
          </w:p>
          <w:p w14:paraId="7F85A7ED" w14:textId="77777777" w:rsidR="00015BD4" w:rsidRDefault="00015BD4" w:rsidP="005C7305"/>
          <w:p w14:paraId="4588246F" w14:textId="77777777" w:rsidR="00015BD4" w:rsidRDefault="00015BD4" w:rsidP="005C7305">
            <w:r>
              <w:t xml:space="preserve">Indeholder revisionsvirksomhedens politikker og procedurer en beskrivelse af, </w:t>
            </w:r>
            <w:r w:rsidRPr="00E210A3">
              <w:rPr>
                <w:b/>
                <w:bCs/>
              </w:rPr>
              <w:t>hvordan</w:t>
            </w:r>
            <w:r>
              <w:t xml:space="preserve"> overvågning af erklæringsopgaver skal dokumenteres?</w:t>
            </w:r>
          </w:p>
          <w:p w14:paraId="6F75048A" w14:textId="77777777" w:rsidR="00015BD4" w:rsidRDefault="00015BD4" w:rsidP="005C7305"/>
        </w:tc>
        <w:tc>
          <w:tcPr>
            <w:tcW w:w="1275" w:type="dxa"/>
          </w:tcPr>
          <w:p w14:paraId="12EAA18D" w14:textId="0FB0886F" w:rsidR="00015BD4" w:rsidRPr="00E1694A" w:rsidRDefault="00015BD4" w:rsidP="005C7305">
            <w:pPr>
              <w:rPr>
                <w:sz w:val="18"/>
                <w:szCs w:val="18"/>
                <w:lang w:val="en-US"/>
              </w:rPr>
            </w:pPr>
            <w:r w:rsidRPr="00E1694A">
              <w:rPr>
                <w:sz w:val="18"/>
                <w:szCs w:val="18"/>
                <w:lang w:val="en-US"/>
              </w:rPr>
              <w:t xml:space="preserve">BIO § 3, stk. 1, nr. </w:t>
            </w:r>
            <w:r w:rsidR="000B7A42">
              <w:rPr>
                <w:sz w:val="18"/>
                <w:szCs w:val="18"/>
                <w:lang w:val="en-US"/>
              </w:rPr>
              <w:t>8</w:t>
            </w:r>
            <w:r w:rsidR="000B7A42" w:rsidRPr="00E1694A">
              <w:rPr>
                <w:sz w:val="18"/>
                <w:szCs w:val="18"/>
                <w:lang w:val="en-US"/>
              </w:rPr>
              <w:t xml:space="preserve"> </w:t>
            </w:r>
          </w:p>
          <w:p w14:paraId="4E444EED" w14:textId="77777777" w:rsidR="00015BD4" w:rsidRPr="00E1694A" w:rsidRDefault="00015BD4" w:rsidP="005C7305">
            <w:pPr>
              <w:rPr>
                <w:rFonts w:cs="Calibri"/>
                <w:sz w:val="18"/>
                <w:szCs w:val="18"/>
                <w:lang w:val="en-US"/>
              </w:rPr>
            </w:pPr>
          </w:p>
          <w:p w14:paraId="2D94B67C" w14:textId="77777777" w:rsidR="00015BD4" w:rsidRPr="00E1694A" w:rsidRDefault="00015BD4" w:rsidP="005C7305">
            <w:pPr>
              <w:rPr>
                <w:rFonts w:cs="Calibri"/>
                <w:sz w:val="18"/>
                <w:szCs w:val="18"/>
                <w:lang w:val="en-US"/>
              </w:rPr>
            </w:pPr>
            <w:r w:rsidRPr="00E1694A">
              <w:rPr>
                <w:rFonts w:cs="Calibri"/>
                <w:sz w:val="18"/>
                <w:szCs w:val="18"/>
                <w:lang w:val="en-US"/>
              </w:rPr>
              <w:t>ISQM 1, 38</w:t>
            </w:r>
          </w:p>
          <w:p w14:paraId="3D298B76" w14:textId="77777777" w:rsidR="00015BD4" w:rsidRPr="00E1694A" w:rsidRDefault="00015BD4" w:rsidP="005C7305">
            <w:pPr>
              <w:rPr>
                <w:rFonts w:cs="Calibri"/>
                <w:sz w:val="18"/>
                <w:szCs w:val="18"/>
                <w:lang w:val="en-US"/>
              </w:rPr>
            </w:pPr>
            <w:r w:rsidRPr="00E1694A">
              <w:rPr>
                <w:rFonts w:cs="Calibri"/>
                <w:sz w:val="18"/>
                <w:szCs w:val="18"/>
                <w:lang w:val="en-US"/>
              </w:rPr>
              <w:t>A141</w:t>
            </w:r>
          </w:p>
          <w:p w14:paraId="7DD81497" w14:textId="77777777" w:rsidR="00015BD4" w:rsidRPr="00E1694A" w:rsidRDefault="00015BD4" w:rsidP="005C7305">
            <w:pPr>
              <w:rPr>
                <w:rFonts w:cs="Calibri"/>
                <w:sz w:val="18"/>
                <w:szCs w:val="18"/>
                <w:lang w:val="en-US"/>
              </w:rPr>
            </w:pPr>
            <w:r w:rsidRPr="00E1694A">
              <w:rPr>
                <w:rFonts w:cs="Calibri"/>
                <w:sz w:val="18"/>
                <w:szCs w:val="18"/>
                <w:lang w:val="en-US"/>
              </w:rPr>
              <w:t>A151-154</w:t>
            </w:r>
          </w:p>
          <w:p w14:paraId="773C184B" w14:textId="6289F3B7" w:rsidR="00015BD4" w:rsidRPr="00B92A0D" w:rsidRDefault="00015BD4" w:rsidP="005C7305">
            <w:pPr>
              <w:rPr>
                <w:lang w:val="en-US"/>
              </w:rPr>
            </w:pPr>
            <w:r w:rsidRPr="00E1694A">
              <w:rPr>
                <w:rFonts w:cs="Calibri"/>
                <w:sz w:val="18"/>
                <w:szCs w:val="18"/>
                <w:lang w:val="en-US"/>
              </w:rPr>
              <w:t>ISQM 1, 58 d (i)</w:t>
            </w:r>
          </w:p>
        </w:tc>
        <w:tc>
          <w:tcPr>
            <w:tcW w:w="1276" w:type="dxa"/>
          </w:tcPr>
          <w:p w14:paraId="1BEB5256" w14:textId="77777777" w:rsidR="00015BD4" w:rsidRPr="00CB1D67" w:rsidRDefault="00015BD4" w:rsidP="004F488C">
            <w:pPr>
              <w:rPr>
                <w:rFonts w:eastAsia="MS Gothic"/>
                <w:color w:val="808080" w:themeColor="background1" w:themeShade="80"/>
                <w:sz w:val="16"/>
                <w:szCs w:val="16"/>
              </w:rPr>
            </w:pPr>
          </w:p>
        </w:tc>
        <w:tc>
          <w:tcPr>
            <w:tcW w:w="4678" w:type="dxa"/>
          </w:tcPr>
          <w:p w14:paraId="1DCADA63" w14:textId="77777777" w:rsidR="00875A54" w:rsidRPr="00875A54" w:rsidRDefault="00875A54" w:rsidP="00875A54">
            <w:pPr>
              <w:rPr>
                <w:rFonts w:eastAsia="MS Gothic"/>
                <w:color w:val="808080" w:themeColor="background1" w:themeShade="80"/>
                <w:sz w:val="16"/>
                <w:szCs w:val="16"/>
              </w:rPr>
            </w:pPr>
            <w:r w:rsidRPr="00875A54">
              <w:rPr>
                <w:rFonts w:eastAsia="MS Gothic"/>
                <w:color w:val="808080" w:themeColor="background1" w:themeShade="80"/>
                <w:sz w:val="16"/>
                <w:szCs w:val="16"/>
              </w:rPr>
              <w:t>Sæt kryds</w:t>
            </w:r>
          </w:p>
          <w:p w14:paraId="0A28CE7A" w14:textId="77777777" w:rsidR="00875A54" w:rsidRPr="00875A54" w:rsidRDefault="00000000" w:rsidP="00875A54">
            <w:pPr>
              <w:jc w:val="left"/>
            </w:pPr>
            <w:sdt>
              <w:sdtPr>
                <w:id w:val="-140882545"/>
                <w14:checkbox>
                  <w14:checked w14:val="0"/>
                  <w14:checkedState w14:val="2612" w14:font="MS Gothic"/>
                  <w14:uncheckedState w14:val="2610" w14:font="MS Gothic"/>
                </w14:checkbox>
              </w:sdtPr>
              <w:sdtContent>
                <w:r w:rsidR="00875A54" w:rsidRPr="00875A54">
                  <w:rPr>
                    <w:rFonts w:eastAsia="MS Gothic" w:hint="eastAsia"/>
                  </w:rPr>
                  <w:t>☐</w:t>
                </w:r>
              </w:sdtContent>
            </w:sdt>
            <w:r w:rsidR="00875A54" w:rsidRPr="00875A54">
              <w:t xml:space="preserve">Opfyldt  </w:t>
            </w:r>
            <w:sdt>
              <w:sdtPr>
                <w:rPr>
                  <w:rFonts w:ascii="MS Gothic" w:eastAsia="MS Gothic" w:hAnsi="MS Gothic" w:hint="eastAsia"/>
                </w:rPr>
                <w:id w:val="-1116220017"/>
                <w14:checkbox>
                  <w14:checked w14:val="0"/>
                  <w14:checkedState w14:val="2612" w14:font="MS Gothic"/>
                  <w14:uncheckedState w14:val="2610" w14:font="MS Gothic"/>
                </w14:checkbox>
              </w:sdtPr>
              <w:sdtContent>
                <w:r w:rsidR="00875A54" w:rsidRPr="00875A54">
                  <w:rPr>
                    <w:rFonts w:ascii="MS Gothic" w:eastAsia="MS Gothic" w:hAnsi="MS Gothic" w:hint="eastAsia"/>
                  </w:rPr>
                  <w:t>☐</w:t>
                </w:r>
              </w:sdtContent>
            </w:sdt>
            <w:r w:rsidR="00875A54" w:rsidRPr="00875A54">
              <w:t xml:space="preserve">Delvist opfyldt/Ikke Opfyldt </w:t>
            </w:r>
          </w:p>
          <w:p w14:paraId="5A85CEDF" w14:textId="77777777" w:rsidR="00875A54" w:rsidRPr="00875A54" w:rsidRDefault="00875A54" w:rsidP="00875A54">
            <w:pPr>
              <w:rPr>
                <w:b/>
                <w:bCs/>
                <w:sz w:val="16"/>
                <w:szCs w:val="16"/>
              </w:rPr>
            </w:pPr>
          </w:p>
          <w:p w14:paraId="5A5E35D3" w14:textId="77777777" w:rsidR="00875A54" w:rsidRPr="00875A54" w:rsidRDefault="00875A54" w:rsidP="00875A54">
            <w:pPr>
              <w:rPr>
                <w:b/>
                <w:bCs/>
              </w:rPr>
            </w:pPr>
            <w:r w:rsidRPr="00875A54">
              <w:rPr>
                <w:b/>
                <w:bCs/>
              </w:rPr>
              <w:t>Ledelsens bemærkninger:</w:t>
            </w:r>
          </w:p>
          <w:p w14:paraId="6B43C04F" w14:textId="77777777" w:rsidR="00875A54" w:rsidRPr="00875A54" w:rsidRDefault="00875A54" w:rsidP="00875A54">
            <w:pPr>
              <w:rPr>
                <w:b/>
                <w:bCs/>
              </w:rPr>
            </w:pPr>
          </w:p>
          <w:p w14:paraId="21357CAE" w14:textId="77777777" w:rsidR="00875A54" w:rsidRPr="00875A54" w:rsidRDefault="00875A54" w:rsidP="00875A54">
            <w:pPr>
              <w:rPr>
                <w:b/>
                <w:bCs/>
              </w:rPr>
            </w:pPr>
          </w:p>
          <w:p w14:paraId="1BFCDAEE" w14:textId="77777777" w:rsidR="00875A54" w:rsidRPr="00875A54" w:rsidRDefault="00875A54" w:rsidP="00875A54">
            <w:pPr>
              <w:rPr>
                <w:b/>
                <w:bCs/>
              </w:rPr>
            </w:pPr>
          </w:p>
          <w:p w14:paraId="577CE051" w14:textId="09FE840E" w:rsidR="00015BD4" w:rsidRPr="00CB1D67" w:rsidRDefault="00875A54" w:rsidP="00875A54">
            <w:pPr>
              <w:rPr>
                <w:rFonts w:eastAsia="MS Gothic"/>
                <w:color w:val="808080" w:themeColor="background1" w:themeShade="80"/>
                <w:sz w:val="16"/>
                <w:szCs w:val="16"/>
              </w:rPr>
            </w:pPr>
            <w:r w:rsidRPr="00875A54">
              <w:rPr>
                <w:b/>
                <w:bCs/>
              </w:rPr>
              <w:t>Eventuelle tiltag, der skal iværksætte</w:t>
            </w:r>
            <w:r w:rsidR="00B8024C">
              <w:rPr>
                <w:b/>
                <w:bCs/>
              </w:rPr>
              <w:t>s</w:t>
            </w:r>
            <w:r w:rsidRPr="00875A54">
              <w:rPr>
                <w:b/>
                <w:bCs/>
              </w:rPr>
              <w:t xml:space="preserve"> samt tidsplan herfor:</w:t>
            </w:r>
          </w:p>
        </w:tc>
        <w:tc>
          <w:tcPr>
            <w:tcW w:w="3544" w:type="dxa"/>
            <w:shd w:val="clear" w:color="auto" w:fill="F2F2F2" w:themeFill="background1" w:themeFillShade="F2"/>
          </w:tcPr>
          <w:p w14:paraId="37C67B17"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546CE551" w14:textId="77777777" w:rsidR="00111F9A" w:rsidRPr="00111F9A" w:rsidRDefault="00000000" w:rsidP="00111F9A">
            <w:sdt>
              <w:sdtPr>
                <w:id w:val="1488436389"/>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1887840320"/>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70A62499" w14:textId="77777777" w:rsidR="00111F9A" w:rsidRPr="00111F9A" w:rsidRDefault="00111F9A" w:rsidP="00111F9A">
            <w:pPr>
              <w:rPr>
                <w:b/>
                <w:bCs/>
                <w:sz w:val="16"/>
                <w:szCs w:val="16"/>
              </w:rPr>
            </w:pPr>
          </w:p>
          <w:p w14:paraId="30D6E90F" w14:textId="77777777" w:rsidR="00111F9A" w:rsidRPr="00111F9A" w:rsidRDefault="00111F9A" w:rsidP="00111F9A">
            <w:pPr>
              <w:rPr>
                <w:b/>
                <w:bCs/>
              </w:rPr>
            </w:pPr>
            <w:r w:rsidRPr="00111F9A">
              <w:rPr>
                <w:b/>
                <w:bCs/>
              </w:rPr>
              <w:t>Kontrollantens begrundelse:</w:t>
            </w:r>
          </w:p>
          <w:p w14:paraId="3A1908BB" w14:textId="77777777" w:rsidR="00015BD4" w:rsidRPr="00424911" w:rsidRDefault="00015BD4" w:rsidP="005C7305">
            <w:pPr>
              <w:rPr>
                <w:rFonts w:eastAsia="MS Gothic"/>
                <w:color w:val="808080" w:themeColor="background1" w:themeShade="80"/>
                <w:sz w:val="16"/>
                <w:szCs w:val="16"/>
              </w:rPr>
            </w:pPr>
          </w:p>
        </w:tc>
      </w:tr>
      <w:tr w:rsidR="00015BD4" w:rsidRPr="009B77A8" w14:paraId="2986E55D" w14:textId="77777777" w:rsidTr="001E7C11">
        <w:trPr>
          <w:cantSplit/>
        </w:trPr>
        <w:tc>
          <w:tcPr>
            <w:tcW w:w="596" w:type="dxa"/>
          </w:tcPr>
          <w:p w14:paraId="0DEFFAB5" w14:textId="77777777" w:rsidR="00015BD4" w:rsidRDefault="00015BD4" w:rsidP="00DC7F65">
            <w:r>
              <w:lastRenderedPageBreak/>
              <w:t>4</w:t>
            </w:r>
          </w:p>
          <w:p w14:paraId="10DB7752" w14:textId="77777777" w:rsidR="00015BD4" w:rsidRDefault="00015BD4" w:rsidP="00DC7F65"/>
        </w:tc>
        <w:tc>
          <w:tcPr>
            <w:tcW w:w="4112" w:type="dxa"/>
          </w:tcPr>
          <w:p w14:paraId="4A71B710" w14:textId="66A42A49" w:rsidR="00015BD4" w:rsidRPr="00DC7F65" w:rsidRDefault="00015BD4" w:rsidP="00DC7F65">
            <w:r w:rsidRPr="00DC7F65">
              <w:t xml:space="preserve">Angiv revisionsvirksomhedens valgte periode for </w:t>
            </w:r>
            <w:r>
              <w:t>overvågning</w:t>
            </w:r>
            <w:r w:rsidRPr="00DC7F65">
              <w:t xml:space="preserve"> af erklæringsopgaver samt metode for udvælgelse</w:t>
            </w:r>
            <w:r>
              <w:t>.</w:t>
            </w:r>
          </w:p>
          <w:p w14:paraId="4E7D4347" w14:textId="77777777" w:rsidR="00015BD4" w:rsidRDefault="00015BD4" w:rsidP="00DC7F65"/>
        </w:tc>
        <w:tc>
          <w:tcPr>
            <w:tcW w:w="1275" w:type="dxa"/>
            <w:shd w:val="clear" w:color="auto" w:fill="000000" w:themeFill="text1"/>
          </w:tcPr>
          <w:p w14:paraId="368AE75D" w14:textId="77777777" w:rsidR="00015BD4" w:rsidRPr="00DC7F65" w:rsidRDefault="00015BD4" w:rsidP="00DC7F65"/>
        </w:tc>
        <w:tc>
          <w:tcPr>
            <w:tcW w:w="1276" w:type="dxa"/>
            <w:shd w:val="clear" w:color="auto" w:fill="FFFFFF" w:themeFill="background1"/>
          </w:tcPr>
          <w:p w14:paraId="1458F927" w14:textId="77777777" w:rsidR="00015BD4" w:rsidRPr="00CB1D67" w:rsidRDefault="00015BD4" w:rsidP="00DC7F65">
            <w:pPr>
              <w:rPr>
                <w:rFonts w:eastAsia="MS Gothic"/>
                <w:color w:val="808080" w:themeColor="background1" w:themeShade="80"/>
                <w:sz w:val="16"/>
                <w:szCs w:val="16"/>
              </w:rPr>
            </w:pPr>
          </w:p>
        </w:tc>
        <w:tc>
          <w:tcPr>
            <w:tcW w:w="4678" w:type="dxa"/>
            <w:shd w:val="clear" w:color="auto" w:fill="auto"/>
          </w:tcPr>
          <w:p w14:paraId="09DABC32" w14:textId="4EC42BEF" w:rsidR="00015BD4" w:rsidRPr="00CB1D67" w:rsidRDefault="00D51793" w:rsidP="00DC7F65">
            <w:pPr>
              <w:rPr>
                <w:rFonts w:eastAsia="MS Gothic"/>
                <w:color w:val="808080" w:themeColor="background1" w:themeShade="80"/>
                <w:sz w:val="16"/>
                <w:szCs w:val="16"/>
              </w:rPr>
            </w:pPr>
            <w:r>
              <w:rPr>
                <w:rFonts w:eastAsia="MS Gothic"/>
                <w:color w:val="808080" w:themeColor="background1" w:themeShade="80"/>
                <w:sz w:val="16"/>
                <w:szCs w:val="16"/>
              </w:rPr>
              <w:t>Angiv periode</w:t>
            </w:r>
          </w:p>
        </w:tc>
        <w:tc>
          <w:tcPr>
            <w:tcW w:w="3544" w:type="dxa"/>
            <w:shd w:val="clear" w:color="auto" w:fill="000000" w:themeFill="text1"/>
          </w:tcPr>
          <w:p w14:paraId="2C031DAB" w14:textId="77777777" w:rsidR="00015BD4" w:rsidRPr="00424911" w:rsidRDefault="00015BD4" w:rsidP="00DC7F65">
            <w:pPr>
              <w:rPr>
                <w:rFonts w:eastAsia="MS Gothic"/>
                <w:color w:val="808080" w:themeColor="background1" w:themeShade="80"/>
                <w:sz w:val="16"/>
                <w:szCs w:val="16"/>
              </w:rPr>
            </w:pPr>
          </w:p>
        </w:tc>
      </w:tr>
      <w:tr w:rsidR="00015BD4" w:rsidRPr="00E9012B" w14:paraId="00C1F059" w14:textId="77777777" w:rsidTr="001E7C11">
        <w:trPr>
          <w:cantSplit/>
        </w:trPr>
        <w:tc>
          <w:tcPr>
            <w:tcW w:w="596" w:type="dxa"/>
          </w:tcPr>
          <w:p w14:paraId="02254ABA" w14:textId="37D9A53F" w:rsidR="00015BD4" w:rsidRDefault="00015BD4" w:rsidP="00322145">
            <w:r>
              <w:t>5</w:t>
            </w:r>
          </w:p>
        </w:tc>
        <w:tc>
          <w:tcPr>
            <w:tcW w:w="4112" w:type="dxa"/>
          </w:tcPr>
          <w:p w14:paraId="6635F1A0" w14:textId="0E898177" w:rsidR="00015BD4" w:rsidRDefault="00015BD4" w:rsidP="00322145">
            <w:pPr>
              <w:rPr>
                <w:rFonts w:cs="Arial"/>
              </w:rPr>
            </w:pPr>
            <w:r>
              <w:rPr>
                <w:rFonts w:cs="Arial"/>
              </w:rPr>
              <w:t>Har revisionsvirksomheden beskrevet politikker og procedurer for andre overvågningsaktiviteter</w:t>
            </w:r>
            <w:r w:rsidR="004C24A5">
              <w:rPr>
                <w:rFonts w:cs="Arial"/>
              </w:rPr>
              <w:t>,</w:t>
            </w:r>
            <w:r>
              <w:rPr>
                <w:rFonts w:cs="Arial"/>
              </w:rPr>
              <w:t xml:space="preserve"> end overvågning af erklæringsopgaver?</w:t>
            </w:r>
          </w:p>
          <w:p w14:paraId="3E83818F" w14:textId="77777777" w:rsidR="00015BD4" w:rsidRDefault="00015BD4" w:rsidP="00322145">
            <w:pPr>
              <w:rPr>
                <w:rFonts w:cs="Arial"/>
              </w:rPr>
            </w:pPr>
          </w:p>
          <w:p w14:paraId="6BB0605D" w14:textId="3B416AC5" w:rsidR="00015BD4" w:rsidRDefault="00015BD4" w:rsidP="00322145">
            <w:r w:rsidRPr="00F2505E">
              <w:rPr>
                <w:rFonts w:cs="Arial"/>
              </w:rPr>
              <w:t>Hvis ja til ovenstående, beskriv da kortfattet, hvilke</w:t>
            </w:r>
            <w:r>
              <w:rPr>
                <w:rFonts w:cs="Arial"/>
              </w:rPr>
              <w:t xml:space="preserve"> - eller vedlæg kopi af eksempelvis udarbejdet kontrolmatrix, eller oversigt</w:t>
            </w:r>
            <w:r w:rsidR="004C24A5">
              <w:rPr>
                <w:rFonts w:cs="Arial"/>
              </w:rPr>
              <w:t>.</w:t>
            </w:r>
          </w:p>
        </w:tc>
        <w:tc>
          <w:tcPr>
            <w:tcW w:w="1275" w:type="dxa"/>
          </w:tcPr>
          <w:p w14:paraId="4CC060A1" w14:textId="77777777" w:rsidR="00015BD4" w:rsidRPr="00E1694A" w:rsidRDefault="00015BD4" w:rsidP="00322145">
            <w:pPr>
              <w:rPr>
                <w:sz w:val="18"/>
                <w:szCs w:val="18"/>
                <w:lang w:val="en-US"/>
              </w:rPr>
            </w:pPr>
            <w:r w:rsidRPr="00E1694A">
              <w:rPr>
                <w:sz w:val="18"/>
                <w:szCs w:val="18"/>
                <w:lang w:val="en-US"/>
              </w:rPr>
              <w:t xml:space="preserve">ISQM 1, 35 a, </w:t>
            </w:r>
          </w:p>
          <w:p w14:paraId="0B47CEF1" w14:textId="77777777" w:rsidR="00015BD4" w:rsidRPr="00E1694A" w:rsidRDefault="00015BD4" w:rsidP="00322145">
            <w:pPr>
              <w:rPr>
                <w:sz w:val="18"/>
                <w:szCs w:val="18"/>
                <w:lang w:val="en-US"/>
              </w:rPr>
            </w:pPr>
            <w:r w:rsidRPr="00E1694A">
              <w:rPr>
                <w:sz w:val="18"/>
                <w:szCs w:val="18"/>
                <w:lang w:val="en-US"/>
              </w:rPr>
              <w:t>ISQM 1, 36-37</w:t>
            </w:r>
          </w:p>
          <w:p w14:paraId="5CDAADD8" w14:textId="77777777" w:rsidR="00015BD4" w:rsidRPr="00E1694A" w:rsidRDefault="00015BD4" w:rsidP="00322145">
            <w:pPr>
              <w:rPr>
                <w:sz w:val="18"/>
                <w:szCs w:val="18"/>
                <w:lang w:val="en-US"/>
              </w:rPr>
            </w:pPr>
            <w:r w:rsidRPr="00E1694A">
              <w:rPr>
                <w:sz w:val="18"/>
                <w:szCs w:val="18"/>
                <w:lang w:val="en-US"/>
              </w:rPr>
              <w:t>A138-150</w:t>
            </w:r>
          </w:p>
          <w:p w14:paraId="4C4C1D72" w14:textId="77777777" w:rsidR="00015BD4" w:rsidRPr="00E1694A" w:rsidRDefault="00015BD4" w:rsidP="00322145">
            <w:pPr>
              <w:rPr>
                <w:sz w:val="18"/>
                <w:szCs w:val="18"/>
                <w:lang w:val="en-US"/>
              </w:rPr>
            </w:pPr>
            <w:r w:rsidRPr="00E1694A">
              <w:rPr>
                <w:rFonts w:cs="Calibri"/>
                <w:sz w:val="18"/>
                <w:szCs w:val="18"/>
                <w:lang w:val="en-US"/>
              </w:rPr>
              <w:t>ISQM 1, 58 d (i)</w:t>
            </w:r>
          </w:p>
          <w:p w14:paraId="1F12806C" w14:textId="77777777" w:rsidR="00015BD4" w:rsidRPr="007D5B5B" w:rsidRDefault="00015BD4" w:rsidP="00322145">
            <w:pPr>
              <w:rPr>
                <w:lang w:val="en-US"/>
              </w:rPr>
            </w:pPr>
          </w:p>
          <w:p w14:paraId="23D57931" w14:textId="77777777" w:rsidR="00015BD4" w:rsidRPr="007D5B5B" w:rsidRDefault="00015BD4" w:rsidP="00322145">
            <w:pPr>
              <w:rPr>
                <w:lang w:val="en-US"/>
              </w:rPr>
            </w:pPr>
          </w:p>
          <w:p w14:paraId="686DC2BA" w14:textId="77777777" w:rsidR="00015BD4" w:rsidRPr="00322145" w:rsidRDefault="00015BD4" w:rsidP="00322145">
            <w:pPr>
              <w:rPr>
                <w:lang w:val="en-US"/>
              </w:rPr>
            </w:pPr>
          </w:p>
        </w:tc>
        <w:tc>
          <w:tcPr>
            <w:tcW w:w="1276" w:type="dxa"/>
            <w:shd w:val="clear" w:color="auto" w:fill="FFFFFF" w:themeFill="background1"/>
          </w:tcPr>
          <w:p w14:paraId="16EE393E" w14:textId="77777777" w:rsidR="00015BD4" w:rsidRPr="00322145" w:rsidRDefault="00015BD4" w:rsidP="00322145">
            <w:pPr>
              <w:rPr>
                <w:rFonts w:eastAsia="MS Gothic"/>
                <w:color w:val="808080" w:themeColor="background1" w:themeShade="80"/>
                <w:sz w:val="16"/>
                <w:szCs w:val="16"/>
                <w:lang w:val="en-US"/>
              </w:rPr>
            </w:pPr>
          </w:p>
        </w:tc>
        <w:tc>
          <w:tcPr>
            <w:tcW w:w="4678" w:type="dxa"/>
            <w:shd w:val="clear" w:color="auto" w:fill="auto"/>
          </w:tcPr>
          <w:p w14:paraId="324DC07F" w14:textId="77777777" w:rsidR="00D51793" w:rsidRPr="00A9031C" w:rsidRDefault="00D51793" w:rsidP="00D51793">
            <w:pPr>
              <w:rPr>
                <w:b/>
                <w:bCs/>
              </w:rPr>
            </w:pPr>
            <w:r w:rsidRPr="00A9031C">
              <w:rPr>
                <w:b/>
                <w:bCs/>
              </w:rPr>
              <w:t>Ledelsens bemærkninger:</w:t>
            </w:r>
          </w:p>
          <w:p w14:paraId="55D43C8D" w14:textId="17F7C285" w:rsidR="00015BD4" w:rsidRPr="00322145" w:rsidRDefault="00015BD4" w:rsidP="00322145">
            <w:pPr>
              <w:rPr>
                <w:rFonts w:eastAsia="MS Gothic"/>
                <w:color w:val="808080" w:themeColor="background1" w:themeShade="80"/>
                <w:sz w:val="16"/>
                <w:szCs w:val="16"/>
                <w:lang w:val="en-US"/>
              </w:rPr>
            </w:pPr>
          </w:p>
        </w:tc>
        <w:tc>
          <w:tcPr>
            <w:tcW w:w="3544" w:type="dxa"/>
            <w:shd w:val="clear" w:color="auto" w:fill="000000" w:themeFill="text1"/>
          </w:tcPr>
          <w:p w14:paraId="35882970" w14:textId="77777777" w:rsidR="00015BD4" w:rsidRPr="00322145" w:rsidRDefault="00015BD4" w:rsidP="00322145">
            <w:pPr>
              <w:rPr>
                <w:rFonts w:eastAsia="MS Gothic"/>
                <w:color w:val="808080" w:themeColor="background1" w:themeShade="80"/>
                <w:sz w:val="16"/>
                <w:szCs w:val="16"/>
                <w:lang w:val="en-US"/>
              </w:rPr>
            </w:pPr>
          </w:p>
        </w:tc>
      </w:tr>
      <w:tr w:rsidR="00015BD4" w:rsidRPr="004F488C" w14:paraId="258D3F53" w14:textId="77777777" w:rsidTr="001E7C11">
        <w:trPr>
          <w:cantSplit/>
        </w:trPr>
        <w:tc>
          <w:tcPr>
            <w:tcW w:w="596" w:type="dxa"/>
          </w:tcPr>
          <w:p w14:paraId="60068AF7" w14:textId="170FCA7D" w:rsidR="00015BD4" w:rsidRPr="00322145" w:rsidRDefault="00015BD4" w:rsidP="00B01726">
            <w:pPr>
              <w:rPr>
                <w:lang w:val="en-US"/>
              </w:rPr>
            </w:pPr>
            <w:r>
              <w:lastRenderedPageBreak/>
              <w:t>6</w:t>
            </w:r>
          </w:p>
        </w:tc>
        <w:tc>
          <w:tcPr>
            <w:tcW w:w="4112" w:type="dxa"/>
          </w:tcPr>
          <w:p w14:paraId="53D7D6BB" w14:textId="77777777" w:rsidR="00015BD4" w:rsidRDefault="00015BD4" w:rsidP="00B01726">
            <w:pPr>
              <w:autoSpaceDE w:val="0"/>
              <w:autoSpaceDN w:val="0"/>
              <w:adjustRightInd w:val="0"/>
              <w:jc w:val="left"/>
            </w:pPr>
            <w:r>
              <w:t xml:space="preserve">Indeholder revisionsvirksomhedens politikker og procedurer en beskrivelse af, </w:t>
            </w:r>
            <w:r>
              <w:rPr>
                <w:b/>
                <w:bCs/>
              </w:rPr>
              <w:t>hvordan</w:t>
            </w:r>
            <w:r>
              <w:t xml:space="preserve"> der – hvis </w:t>
            </w:r>
            <w:r w:rsidRPr="006D24B2">
              <w:t xml:space="preserve">der bliver identificeret fejl eller mangler </w:t>
            </w:r>
            <w:r>
              <w:t xml:space="preserve">som led i overvågningen – skal foretages en årssagsanalyse, herunder: </w:t>
            </w:r>
          </w:p>
          <w:p w14:paraId="1A559C0D" w14:textId="77777777" w:rsidR="00015BD4" w:rsidRDefault="00015BD4" w:rsidP="00B01726">
            <w:pPr>
              <w:autoSpaceDE w:val="0"/>
              <w:autoSpaceDN w:val="0"/>
              <w:adjustRightInd w:val="0"/>
              <w:jc w:val="left"/>
            </w:pPr>
          </w:p>
          <w:p w14:paraId="61506993" w14:textId="77777777" w:rsidR="00015BD4" w:rsidRDefault="00015BD4" w:rsidP="00B01726">
            <w:pPr>
              <w:pStyle w:val="Listeafsnit"/>
              <w:numPr>
                <w:ilvl w:val="0"/>
                <w:numId w:val="5"/>
              </w:numPr>
              <w:autoSpaceDE w:val="0"/>
              <w:autoSpaceDN w:val="0"/>
              <w:adjustRightInd w:val="0"/>
              <w:jc w:val="left"/>
            </w:pPr>
            <w:r>
              <w:t>evaluering af alvoren og omfanget?</w:t>
            </w:r>
          </w:p>
          <w:p w14:paraId="64EF17D9" w14:textId="77777777" w:rsidR="00015BD4" w:rsidRDefault="00015BD4" w:rsidP="00B01726">
            <w:pPr>
              <w:autoSpaceDE w:val="0"/>
              <w:autoSpaceDN w:val="0"/>
              <w:adjustRightInd w:val="0"/>
              <w:ind w:left="360"/>
              <w:jc w:val="left"/>
            </w:pPr>
          </w:p>
          <w:p w14:paraId="4372CBCE" w14:textId="77777777" w:rsidR="00015BD4" w:rsidRDefault="00015BD4" w:rsidP="001D4275">
            <w:pPr>
              <w:pStyle w:val="Listeafsnit"/>
              <w:numPr>
                <w:ilvl w:val="0"/>
                <w:numId w:val="5"/>
              </w:numPr>
              <w:autoSpaceDE w:val="0"/>
              <w:autoSpaceDN w:val="0"/>
              <w:adjustRightInd w:val="0"/>
            </w:pPr>
            <w:r w:rsidRPr="00026EBB">
              <w:t>analyse af den eller de grundlæggende årsager</w:t>
            </w:r>
            <w:r>
              <w:t>?</w:t>
            </w:r>
          </w:p>
          <w:p w14:paraId="26016DDC" w14:textId="77777777" w:rsidR="00015BD4" w:rsidRDefault="00015BD4" w:rsidP="00B01726">
            <w:pPr>
              <w:autoSpaceDE w:val="0"/>
              <w:autoSpaceDN w:val="0"/>
              <w:adjustRightInd w:val="0"/>
              <w:jc w:val="left"/>
            </w:pPr>
          </w:p>
          <w:p w14:paraId="1FE06A77" w14:textId="3A7860AF" w:rsidR="00015BD4" w:rsidRDefault="00015BD4" w:rsidP="001D4275">
            <w:pPr>
              <w:pStyle w:val="Listeafsnit"/>
              <w:numPr>
                <w:ilvl w:val="0"/>
                <w:numId w:val="5"/>
              </w:numPr>
              <w:autoSpaceDE w:val="0"/>
              <w:autoSpaceDN w:val="0"/>
              <w:adjustRightInd w:val="0"/>
            </w:pPr>
            <w:r w:rsidRPr="00026EBB">
              <w:t>evaluering af, om identificerede fejl eller mangler, enkeltvis og samlet set, har betydning for kvalitets</w:t>
            </w:r>
            <w:r w:rsidR="00307993">
              <w:t>-</w:t>
            </w:r>
            <w:r w:rsidRPr="00026EBB">
              <w:t>styringssystemet</w:t>
            </w:r>
            <w:r>
              <w:t>?</w:t>
            </w:r>
          </w:p>
          <w:p w14:paraId="7F610D07" w14:textId="77777777" w:rsidR="00015BD4" w:rsidRDefault="00015BD4" w:rsidP="00B01726">
            <w:pPr>
              <w:autoSpaceDE w:val="0"/>
              <w:autoSpaceDN w:val="0"/>
              <w:adjustRightInd w:val="0"/>
              <w:jc w:val="left"/>
            </w:pPr>
          </w:p>
          <w:p w14:paraId="493DAF6B" w14:textId="77777777" w:rsidR="00015BD4" w:rsidRPr="00026EBB" w:rsidRDefault="00015BD4" w:rsidP="001D4275">
            <w:pPr>
              <w:pStyle w:val="Listeafsnit"/>
              <w:numPr>
                <w:ilvl w:val="0"/>
                <w:numId w:val="5"/>
              </w:numPr>
              <w:autoSpaceDE w:val="0"/>
              <w:autoSpaceDN w:val="0"/>
              <w:adjustRightInd w:val="0"/>
            </w:pPr>
            <w:r>
              <w:t xml:space="preserve">Iværksættelse af tiltag, der er passende og effektive til at afhjælpe de grundlæggende årsager til de identificerede fejl og mangler? </w:t>
            </w:r>
          </w:p>
          <w:p w14:paraId="5E7F68AC" w14:textId="77777777" w:rsidR="00015BD4" w:rsidRPr="00026EBB" w:rsidRDefault="00015BD4" w:rsidP="00B01726">
            <w:pPr>
              <w:pStyle w:val="Listeafsnit"/>
              <w:autoSpaceDE w:val="0"/>
              <w:autoSpaceDN w:val="0"/>
              <w:adjustRightInd w:val="0"/>
              <w:jc w:val="left"/>
            </w:pPr>
          </w:p>
          <w:p w14:paraId="58DF6F4A" w14:textId="77777777" w:rsidR="00015BD4" w:rsidRDefault="00015BD4" w:rsidP="001D4275">
            <w:pPr>
              <w:autoSpaceDE w:val="0"/>
              <w:autoSpaceDN w:val="0"/>
              <w:adjustRightInd w:val="0"/>
            </w:pPr>
            <w:r>
              <w:t>Har revisionsvirksomheden defineret en tidsplan for udarbejdelse af årsagsanalyse, samt til indhold og omfang af handlingsplaner vedrørende afhjælpende tiltag?</w:t>
            </w:r>
          </w:p>
          <w:p w14:paraId="760E1440" w14:textId="77777777" w:rsidR="00015BD4" w:rsidRPr="00B01726" w:rsidRDefault="00015BD4" w:rsidP="00B01726"/>
        </w:tc>
        <w:tc>
          <w:tcPr>
            <w:tcW w:w="1275" w:type="dxa"/>
          </w:tcPr>
          <w:p w14:paraId="7D5CCC24" w14:textId="1253E24E" w:rsidR="00015BD4" w:rsidRPr="00E1694A" w:rsidRDefault="00015BD4" w:rsidP="00B01726">
            <w:pPr>
              <w:rPr>
                <w:sz w:val="18"/>
                <w:szCs w:val="18"/>
                <w:lang w:val="en-US"/>
              </w:rPr>
            </w:pPr>
            <w:r w:rsidRPr="00E1694A">
              <w:rPr>
                <w:sz w:val="18"/>
                <w:szCs w:val="18"/>
                <w:lang w:val="en-US"/>
              </w:rPr>
              <w:t xml:space="preserve">BIO § </w:t>
            </w:r>
            <w:r w:rsidR="003C7D3B">
              <w:rPr>
                <w:sz w:val="18"/>
                <w:szCs w:val="18"/>
                <w:lang w:val="en-US"/>
              </w:rPr>
              <w:t>3</w:t>
            </w:r>
            <w:r w:rsidRPr="00E1694A">
              <w:rPr>
                <w:sz w:val="18"/>
                <w:szCs w:val="18"/>
                <w:lang w:val="en-US"/>
              </w:rPr>
              <w:t xml:space="preserve">, stk. </w:t>
            </w:r>
            <w:r w:rsidR="003C7D3B">
              <w:rPr>
                <w:sz w:val="18"/>
                <w:szCs w:val="18"/>
                <w:lang w:val="en-US"/>
              </w:rPr>
              <w:t>3</w:t>
            </w:r>
          </w:p>
          <w:p w14:paraId="32658032" w14:textId="77777777" w:rsidR="002B53C5" w:rsidRDefault="002B53C5" w:rsidP="00B01726">
            <w:pPr>
              <w:rPr>
                <w:sz w:val="18"/>
                <w:szCs w:val="18"/>
                <w:lang w:val="en-US"/>
              </w:rPr>
            </w:pPr>
          </w:p>
          <w:p w14:paraId="6C1076CA" w14:textId="6274B58B" w:rsidR="00015BD4" w:rsidRPr="00E1694A" w:rsidRDefault="00015BD4" w:rsidP="00B01726">
            <w:pPr>
              <w:rPr>
                <w:sz w:val="18"/>
                <w:szCs w:val="18"/>
                <w:lang w:val="en-US"/>
              </w:rPr>
            </w:pPr>
            <w:r w:rsidRPr="00E1694A">
              <w:rPr>
                <w:sz w:val="18"/>
                <w:szCs w:val="18"/>
                <w:lang w:val="en-US"/>
              </w:rPr>
              <w:t>ISQM 1, 41-42</w:t>
            </w:r>
          </w:p>
          <w:p w14:paraId="4EAA0B02" w14:textId="77777777" w:rsidR="00015BD4" w:rsidRPr="00E1694A" w:rsidRDefault="00015BD4" w:rsidP="00B01726">
            <w:pPr>
              <w:rPr>
                <w:sz w:val="18"/>
                <w:szCs w:val="18"/>
                <w:lang w:val="en-US"/>
              </w:rPr>
            </w:pPr>
            <w:r w:rsidRPr="00E1694A">
              <w:rPr>
                <w:sz w:val="18"/>
                <w:szCs w:val="18"/>
                <w:lang w:val="en-US"/>
              </w:rPr>
              <w:t>A157-172</w:t>
            </w:r>
          </w:p>
          <w:p w14:paraId="6C752DA8" w14:textId="77777777" w:rsidR="00015BD4" w:rsidRPr="00E1694A" w:rsidRDefault="00015BD4" w:rsidP="00B01726">
            <w:pPr>
              <w:rPr>
                <w:sz w:val="18"/>
                <w:szCs w:val="18"/>
                <w:lang w:val="en-US"/>
              </w:rPr>
            </w:pPr>
            <w:r w:rsidRPr="00E1694A">
              <w:rPr>
                <w:rFonts w:cs="Calibri"/>
                <w:sz w:val="18"/>
                <w:szCs w:val="18"/>
                <w:lang w:val="en-US"/>
              </w:rPr>
              <w:t>ISQM 1, 58 d (ii)</w:t>
            </w:r>
          </w:p>
          <w:p w14:paraId="152BBFA8" w14:textId="77777777" w:rsidR="00015BD4" w:rsidRPr="00322145" w:rsidRDefault="00015BD4" w:rsidP="00B01726">
            <w:pPr>
              <w:rPr>
                <w:lang w:val="en-US"/>
              </w:rPr>
            </w:pPr>
          </w:p>
        </w:tc>
        <w:tc>
          <w:tcPr>
            <w:tcW w:w="1276" w:type="dxa"/>
          </w:tcPr>
          <w:p w14:paraId="39B24C72" w14:textId="77777777" w:rsidR="00015BD4" w:rsidRPr="0091179E" w:rsidRDefault="00015BD4" w:rsidP="004F488C">
            <w:pPr>
              <w:rPr>
                <w:rFonts w:eastAsia="MS Gothic"/>
                <w:color w:val="808080" w:themeColor="background1" w:themeShade="80"/>
                <w:sz w:val="16"/>
                <w:szCs w:val="16"/>
                <w:lang w:val="en-US"/>
              </w:rPr>
            </w:pPr>
          </w:p>
        </w:tc>
        <w:tc>
          <w:tcPr>
            <w:tcW w:w="4678" w:type="dxa"/>
          </w:tcPr>
          <w:p w14:paraId="71BB5DA3" w14:textId="77777777" w:rsidR="00A9031C" w:rsidRPr="00A9031C" w:rsidRDefault="00A9031C" w:rsidP="00A9031C">
            <w:pPr>
              <w:rPr>
                <w:rFonts w:eastAsia="MS Gothic"/>
                <w:color w:val="808080" w:themeColor="background1" w:themeShade="80"/>
                <w:sz w:val="16"/>
                <w:szCs w:val="16"/>
              </w:rPr>
            </w:pPr>
            <w:r w:rsidRPr="00A9031C">
              <w:rPr>
                <w:rFonts w:eastAsia="MS Gothic"/>
                <w:color w:val="808080" w:themeColor="background1" w:themeShade="80"/>
                <w:sz w:val="16"/>
                <w:szCs w:val="16"/>
              </w:rPr>
              <w:t>Sæt kryds</w:t>
            </w:r>
          </w:p>
          <w:p w14:paraId="3C041E4A" w14:textId="77777777" w:rsidR="00A9031C" w:rsidRPr="00A9031C" w:rsidRDefault="00000000" w:rsidP="00A9031C">
            <w:pPr>
              <w:jc w:val="left"/>
            </w:pPr>
            <w:sdt>
              <w:sdtPr>
                <w:id w:val="427154658"/>
                <w14:checkbox>
                  <w14:checked w14:val="0"/>
                  <w14:checkedState w14:val="2612" w14:font="MS Gothic"/>
                  <w14:uncheckedState w14:val="2610" w14:font="MS Gothic"/>
                </w14:checkbox>
              </w:sdtPr>
              <w:sdtContent>
                <w:r w:rsidR="00A9031C" w:rsidRPr="00A9031C">
                  <w:rPr>
                    <w:rFonts w:eastAsia="MS Gothic" w:hint="eastAsia"/>
                  </w:rPr>
                  <w:t>☐</w:t>
                </w:r>
              </w:sdtContent>
            </w:sdt>
            <w:r w:rsidR="00A9031C" w:rsidRPr="00A9031C">
              <w:t xml:space="preserve">Opfyldt  </w:t>
            </w:r>
            <w:sdt>
              <w:sdtPr>
                <w:rPr>
                  <w:rFonts w:ascii="MS Gothic" w:eastAsia="MS Gothic" w:hAnsi="MS Gothic" w:hint="eastAsia"/>
                </w:rPr>
                <w:id w:val="1057444390"/>
                <w14:checkbox>
                  <w14:checked w14:val="0"/>
                  <w14:checkedState w14:val="2612" w14:font="MS Gothic"/>
                  <w14:uncheckedState w14:val="2610" w14:font="MS Gothic"/>
                </w14:checkbox>
              </w:sdtPr>
              <w:sdtContent>
                <w:r w:rsidR="00A9031C" w:rsidRPr="00A9031C">
                  <w:rPr>
                    <w:rFonts w:ascii="MS Gothic" w:eastAsia="MS Gothic" w:hAnsi="MS Gothic" w:hint="eastAsia"/>
                  </w:rPr>
                  <w:t>☐</w:t>
                </w:r>
              </w:sdtContent>
            </w:sdt>
            <w:r w:rsidR="00A9031C" w:rsidRPr="00A9031C">
              <w:t xml:space="preserve">Delvist opfyldt/Ikke Opfyldt </w:t>
            </w:r>
          </w:p>
          <w:p w14:paraId="050AE244" w14:textId="77777777" w:rsidR="00A9031C" w:rsidRPr="00A9031C" w:rsidRDefault="00A9031C" w:rsidP="00A9031C">
            <w:pPr>
              <w:rPr>
                <w:b/>
                <w:bCs/>
                <w:sz w:val="16"/>
                <w:szCs w:val="16"/>
              </w:rPr>
            </w:pPr>
          </w:p>
          <w:p w14:paraId="0D96F4F7" w14:textId="77777777" w:rsidR="00A9031C" w:rsidRPr="00A9031C" w:rsidRDefault="00A9031C" w:rsidP="00A9031C">
            <w:pPr>
              <w:rPr>
                <w:b/>
                <w:bCs/>
              </w:rPr>
            </w:pPr>
            <w:r w:rsidRPr="00A9031C">
              <w:rPr>
                <w:b/>
                <w:bCs/>
              </w:rPr>
              <w:t>Ledelsens bemærkninger:</w:t>
            </w:r>
          </w:p>
          <w:p w14:paraId="73406C49" w14:textId="77777777" w:rsidR="00A9031C" w:rsidRPr="00A9031C" w:rsidRDefault="00A9031C" w:rsidP="00A9031C">
            <w:pPr>
              <w:rPr>
                <w:b/>
                <w:bCs/>
              </w:rPr>
            </w:pPr>
          </w:p>
          <w:p w14:paraId="09873471" w14:textId="77777777" w:rsidR="00A9031C" w:rsidRPr="00A9031C" w:rsidRDefault="00A9031C" w:rsidP="00A9031C">
            <w:pPr>
              <w:rPr>
                <w:b/>
                <w:bCs/>
              </w:rPr>
            </w:pPr>
          </w:p>
          <w:p w14:paraId="22F399B6" w14:textId="77777777" w:rsidR="00A9031C" w:rsidRPr="00A9031C" w:rsidRDefault="00A9031C" w:rsidP="00A9031C">
            <w:pPr>
              <w:rPr>
                <w:b/>
                <w:bCs/>
              </w:rPr>
            </w:pPr>
          </w:p>
          <w:p w14:paraId="4A6452CB" w14:textId="041CD013" w:rsidR="00015BD4" w:rsidRPr="004F488C" w:rsidRDefault="00A9031C" w:rsidP="00A9031C">
            <w:pPr>
              <w:rPr>
                <w:rFonts w:eastAsia="MS Gothic"/>
                <w:color w:val="808080" w:themeColor="background1" w:themeShade="80"/>
                <w:sz w:val="16"/>
                <w:szCs w:val="16"/>
              </w:rPr>
            </w:pPr>
            <w:r w:rsidRPr="00A9031C">
              <w:rPr>
                <w:b/>
                <w:bCs/>
              </w:rPr>
              <w:t>Eventuelle tiltag, der skal iværksætte</w:t>
            </w:r>
            <w:r w:rsidR="00B8024C">
              <w:rPr>
                <w:b/>
                <w:bCs/>
              </w:rPr>
              <w:t>s</w:t>
            </w:r>
            <w:r w:rsidRPr="00A9031C">
              <w:rPr>
                <w:b/>
                <w:bCs/>
              </w:rPr>
              <w:t xml:space="preserve"> samt tidsplan herfor:</w:t>
            </w:r>
          </w:p>
        </w:tc>
        <w:tc>
          <w:tcPr>
            <w:tcW w:w="3544" w:type="dxa"/>
            <w:shd w:val="clear" w:color="auto" w:fill="F2F2F2" w:themeFill="background1" w:themeFillShade="F2"/>
          </w:tcPr>
          <w:p w14:paraId="1A8DDE75"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4F9BED5E" w14:textId="77777777" w:rsidR="00111F9A" w:rsidRPr="00111F9A" w:rsidRDefault="00000000" w:rsidP="00111F9A">
            <w:sdt>
              <w:sdtPr>
                <w:id w:val="-1042587811"/>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831755160"/>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2BEE1833" w14:textId="77777777" w:rsidR="00111F9A" w:rsidRPr="00111F9A" w:rsidRDefault="00111F9A" w:rsidP="00111F9A">
            <w:pPr>
              <w:rPr>
                <w:b/>
                <w:bCs/>
                <w:sz w:val="16"/>
                <w:szCs w:val="16"/>
              </w:rPr>
            </w:pPr>
          </w:p>
          <w:p w14:paraId="68232954" w14:textId="77777777" w:rsidR="00111F9A" w:rsidRPr="00111F9A" w:rsidRDefault="00111F9A" w:rsidP="00111F9A">
            <w:pPr>
              <w:rPr>
                <w:b/>
                <w:bCs/>
              </w:rPr>
            </w:pPr>
            <w:r w:rsidRPr="00111F9A">
              <w:rPr>
                <w:b/>
                <w:bCs/>
              </w:rPr>
              <w:t>Kontrollantens begrundelse:</w:t>
            </w:r>
          </w:p>
          <w:p w14:paraId="5CC4591B" w14:textId="77777777" w:rsidR="00015BD4" w:rsidRPr="004F488C" w:rsidRDefault="00015BD4" w:rsidP="00B01726">
            <w:pPr>
              <w:rPr>
                <w:rFonts w:eastAsia="MS Gothic"/>
                <w:color w:val="808080" w:themeColor="background1" w:themeShade="80"/>
                <w:sz w:val="16"/>
                <w:szCs w:val="16"/>
              </w:rPr>
            </w:pPr>
          </w:p>
        </w:tc>
      </w:tr>
      <w:tr w:rsidR="00015BD4" w:rsidRPr="0013760E" w14:paraId="24A87D4D" w14:textId="77777777" w:rsidTr="001E7C11">
        <w:trPr>
          <w:cantSplit/>
        </w:trPr>
        <w:tc>
          <w:tcPr>
            <w:tcW w:w="596" w:type="dxa"/>
          </w:tcPr>
          <w:p w14:paraId="0C670A99" w14:textId="7DB6F1ED" w:rsidR="00015BD4" w:rsidRPr="00322145" w:rsidRDefault="00015BD4" w:rsidP="004D410C">
            <w:pPr>
              <w:rPr>
                <w:lang w:val="en-US"/>
              </w:rPr>
            </w:pPr>
            <w:r>
              <w:lastRenderedPageBreak/>
              <w:t>7</w:t>
            </w:r>
          </w:p>
        </w:tc>
        <w:tc>
          <w:tcPr>
            <w:tcW w:w="4112" w:type="dxa"/>
          </w:tcPr>
          <w:p w14:paraId="3FD2B76F" w14:textId="77777777" w:rsidR="00015BD4" w:rsidRDefault="00015BD4" w:rsidP="004D410C">
            <w:r w:rsidRPr="00D91F7D">
              <w:t>Har revisionsvirksomheden politikker og procedurer, der sikrer, at der føres registre over</w:t>
            </w:r>
            <w:r>
              <w:t>:</w:t>
            </w:r>
          </w:p>
          <w:p w14:paraId="11D4051A" w14:textId="77777777" w:rsidR="00015BD4" w:rsidRDefault="00015BD4" w:rsidP="004D410C"/>
          <w:p w14:paraId="0DD47FE1" w14:textId="77777777" w:rsidR="00015BD4" w:rsidRDefault="00015BD4" w:rsidP="004D410C">
            <w:r>
              <w:t xml:space="preserve">1) </w:t>
            </w:r>
            <w:r w:rsidRPr="00D91F7D">
              <w:t>Overtrædelser</w:t>
            </w:r>
            <w:r>
              <w:t xml:space="preserve"> af revisorlovgivningen</w:t>
            </w:r>
            <w:r w:rsidRPr="00D91F7D">
              <w:t xml:space="preserve">, der konstateres i forbindelse med </w:t>
            </w:r>
            <w:r>
              <w:t>revisionsvirksomhedens overvågning af erklæringsopgaver?</w:t>
            </w:r>
          </w:p>
          <w:p w14:paraId="2C3A8E84" w14:textId="0E12D7C1" w:rsidR="00015BD4" w:rsidRPr="00AD2726" w:rsidRDefault="00015BD4" w:rsidP="004D410C">
            <w:pPr>
              <w:rPr>
                <w:i/>
                <w:iCs/>
                <w:color w:val="595959" w:themeColor="text1" w:themeTint="A6"/>
              </w:rPr>
            </w:pPr>
            <w:r w:rsidRPr="00AD2726">
              <w:rPr>
                <w:i/>
                <w:iCs/>
                <w:color w:val="595959" w:themeColor="text1" w:themeTint="A6"/>
              </w:rPr>
              <w:t>(Hvis der er tale om revision af små virksomheder gælder registreringskravet kun for grove overtrædelser)</w:t>
            </w:r>
          </w:p>
          <w:p w14:paraId="5D7A2522" w14:textId="77777777" w:rsidR="00015BD4" w:rsidRDefault="00015BD4" w:rsidP="004D410C"/>
          <w:p w14:paraId="31EF789F" w14:textId="14D343E3" w:rsidR="00015BD4" w:rsidRPr="00026EBB" w:rsidRDefault="00015BD4" w:rsidP="004D410C">
            <w:r>
              <w:t>2) S</w:t>
            </w:r>
            <w:r w:rsidRPr="00D91F7D">
              <w:t>kriftlige klager over resultatet af en udført revisionsopgave</w:t>
            </w:r>
            <w:r>
              <w:t xml:space="preserve">? </w:t>
            </w:r>
            <w:r>
              <w:br/>
            </w:r>
            <w:r w:rsidRPr="00AD2726">
              <w:rPr>
                <w:i/>
                <w:iCs/>
                <w:color w:val="595959" w:themeColor="text1" w:themeTint="A6"/>
              </w:rPr>
              <w:t>(</w:t>
            </w:r>
            <w:r>
              <w:rPr>
                <w:i/>
                <w:iCs/>
                <w:color w:val="595959" w:themeColor="text1" w:themeTint="A6"/>
              </w:rPr>
              <w:t>G</w:t>
            </w:r>
            <w:r w:rsidRPr="00AD2726">
              <w:rPr>
                <w:i/>
                <w:iCs/>
                <w:color w:val="595959" w:themeColor="text1" w:themeTint="A6"/>
              </w:rPr>
              <w:t>ælder ikke ved revision af små virksomheder)</w:t>
            </w:r>
          </w:p>
          <w:p w14:paraId="4AF33B7C" w14:textId="77777777" w:rsidR="00015BD4" w:rsidRDefault="00015BD4" w:rsidP="004D410C"/>
          <w:p w14:paraId="680E36FE" w14:textId="03EBB13A" w:rsidR="00015BD4" w:rsidRPr="004D410C" w:rsidRDefault="00015BD4" w:rsidP="002B53C5">
            <w:r>
              <w:t>Er der dokumentation for, at de krævede registre føres?</w:t>
            </w:r>
          </w:p>
        </w:tc>
        <w:tc>
          <w:tcPr>
            <w:tcW w:w="1275" w:type="dxa"/>
          </w:tcPr>
          <w:p w14:paraId="33FD9C63" w14:textId="3BFF8F90" w:rsidR="00015BD4" w:rsidRPr="002D7566" w:rsidRDefault="00015BD4" w:rsidP="004D410C">
            <w:pPr>
              <w:rPr>
                <w:sz w:val="18"/>
                <w:szCs w:val="18"/>
              </w:rPr>
            </w:pPr>
            <w:r w:rsidRPr="002D7566">
              <w:rPr>
                <w:sz w:val="18"/>
                <w:szCs w:val="18"/>
              </w:rPr>
              <w:t>BTA § 5, stk. 1</w:t>
            </w:r>
          </w:p>
          <w:p w14:paraId="7EFC07FC" w14:textId="77777777" w:rsidR="00015BD4" w:rsidRPr="002D7566" w:rsidRDefault="00015BD4" w:rsidP="004D410C">
            <w:pPr>
              <w:rPr>
                <w:sz w:val="18"/>
                <w:szCs w:val="18"/>
              </w:rPr>
            </w:pPr>
          </w:p>
          <w:p w14:paraId="04609CF2" w14:textId="4318160D" w:rsidR="00015BD4" w:rsidRPr="00322145" w:rsidRDefault="00015BD4" w:rsidP="004D410C">
            <w:pPr>
              <w:rPr>
                <w:lang w:val="en-US"/>
              </w:rPr>
            </w:pPr>
          </w:p>
        </w:tc>
        <w:tc>
          <w:tcPr>
            <w:tcW w:w="1276" w:type="dxa"/>
          </w:tcPr>
          <w:p w14:paraId="666D4DA3" w14:textId="77777777" w:rsidR="00015BD4" w:rsidRPr="00CB1D67" w:rsidRDefault="00015BD4" w:rsidP="0013760E">
            <w:pPr>
              <w:rPr>
                <w:rFonts w:eastAsia="MS Gothic"/>
                <w:color w:val="808080" w:themeColor="background1" w:themeShade="80"/>
                <w:sz w:val="16"/>
                <w:szCs w:val="16"/>
              </w:rPr>
            </w:pPr>
          </w:p>
        </w:tc>
        <w:tc>
          <w:tcPr>
            <w:tcW w:w="4678" w:type="dxa"/>
          </w:tcPr>
          <w:p w14:paraId="1B909981" w14:textId="77777777" w:rsidR="00A9031C" w:rsidRPr="00A9031C" w:rsidRDefault="00A9031C" w:rsidP="00A9031C">
            <w:pPr>
              <w:rPr>
                <w:rFonts w:eastAsia="MS Gothic"/>
                <w:color w:val="808080" w:themeColor="background1" w:themeShade="80"/>
                <w:sz w:val="16"/>
                <w:szCs w:val="16"/>
              </w:rPr>
            </w:pPr>
            <w:r w:rsidRPr="00A9031C">
              <w:rPr>
                <w:rFonts w:eastAsia="MS Gothic"/>
                <w:color w:val="808080" w:themeColor="background1" w:themeShade="80"/>
                <w:sz w:val="16"/>
                <w:szCs w:val="16"/>
              </w:rPr>
              <w:t>Sæt kryds</w:t>
            </w:r>
          </w:p>
          <w:p w14:paraId="155DAB0E" w14:textId="77777777" w:rsidR="00A9031C" w:rsidRPr="00A9031C" w:rsidRDefault="00000000" w:rsidP="00A9031C">
            <w:pPr>
              <w:jc w:val="left"/>
            </w:pPr>
            <w:sdt>
              <w:sdtPr>
                <w:id w:val="-1599322133"/>
                <w14:checkbox>
                  <w14:checked w14:val="0"/>
                  <w14:checkedState w14:val="2612" w14:font="MS Gothic"/>
                  <w14:uncheckedState w14:val="2610" w14:font="MS Gothic"/>
                </w14:checkbox>
              </w:sdtPr>
              <w:sdtContent>
                <w:r w:rsidR="00A9031C" w:rsidRPr="00A9031C">
                  <w:rPr>
                    <w:rFonts w:eastAsia="MS Gothic" w:hint="eastAsia"/>
                  </w:rPr>
                  <w:t>☐</w:t>
                </w:r>
              </w:sdtContent>
            </w:sdt>
            <w:r w:rsidR="00A9031C" w:rsidRPr="00A9031C">
              <w:t xml:space="preserve">Opfyldt  </w:t>
            </w:r>
            <w:sdt>
              <w:sdtPr>
                <w:rPr>
                  <w:rFonts w:ascii="MS Gothic" w:eastAsia="MS Gothic" w:hAnsi="MS Gothic" w:hint="eastAsia"/>
                </w:rPr>
                <w:id w:val="1517038038"/>
                <w14:checkbox>
                  <w14:checked w14:val="0"/>
                  <w14:checkedState w14:val="2612" w14:font="MS Gothic"/>
                  <w14:uncheckedState w14:val="2610" w14:font="MS Gothic"/>
                </w14:checkbox>
              </w:sdtPr>
              <w:sdtContent>
                <w:r w:rsidR="00A9031C" w:rsidRPr="00A9031C">
                  <w:rPr>
                    <w:rFonts w:ascii="MS Gothic" w:eastAsia="MS Gothic" w:hAnsi="MS Gothic" w:hint="eastAsia"/>
                  </w:rPr>
                  <w:t>☐</w:t>
                </w:r>
              </w:sdtContent>
            </w:sdt>
            <w:r w:rsidR="00A9031C" w:rsidRPr="00A9031C">
              <w:t xml:space="preserve">Delvist opfyldt/Ikke Opfyldt </w:t>
            </w:r>
          </w:p>
          <w:p w14:paraId="4577EC9C" w14:textId="77777777" w:rsidR="00A9031C" w:rsidRPr="00A9031C" w:rsidRDefault="00A9031C" w:rsidP="00A9031C">
            <w:pPr>
              <w:rPr>
                <w:b/>
                <w:bCs/>
                <w:sz w:val="16"/>
                <w:szCs w:val="16"/>
              </w:rPr>
            </w:pPr>
          </w:p>
          <w:p w14:paraId="24BD032D" w14:textId="77777777" w:rsidR="00A9031C" w:rsidRPr="00A9031C" w:rsidRDefault="00A9031C" w:rsidP="00A9031C">
            <w:pPr>
              <w:rPr>
                <w:b/>
                <w:bCs/>
              </w:rPr>
            </w:pPr>
            <w:r w:rsidRPr="00A9031C">
              <w:rPr>
                <w:b/>
                <w:bCs/>
              </w:rPr>
              <w:t>Ledelsens bemærkninger:</w:t>
            </w:r>
          </w:p>
          <w:p w14:paraId="022F9B69" w14:textId="77777777" w:rsidR="00A9031C" w:rsidRPr="00A9031C" w:rsidRDefault="00A9031C" w:rsidP="00A9031C">
            <w:pPr>
              <w:rPr>
                <w:b/>
                <w:bCs/>
              </w:rPr>
            </w:pPr>
          </w:p>
          <w:p w14:paraId="7769B840" w14:textId="77777777" w:rsidR="00A9031C" w:rsidRPr="00A9031C" w:rsidRDefault="00A9031C" w:rsidP="00A9031C">
            <w:pPr>
              <w:rPr>
                <w:b/>
                <w:bCs/>
              </w:rPr>
            </w:pPr>
          </w:p>
          <w:p w14:paraId="2DCE566E" w14:textId="77777777" w:rsidR="00A9031C" w:rsidRPr="00A9031C" w:rsidRDefault="00A9031C" w:rsidP="00A9031C">
            <w:pPr>
              <w:rPr>
                <w:b/>
                <w:bCs/>
              </w:rPr>
            </w:pPr>
          </w:p>
          <w:p w14:paraId="0971AE42" w14:textId="60672B36" w:rsidR="00015BD4" w:rsidRPr="0013760E" w:rsidRDefault="00A9031C" w:rsidP="00A9031C">
            <w:pPr>
              <w:rPr>
                <w:rFonts w:eastAsia="MS Gothic"/>
                <w:color w:val="808080" w:themeColor="background1" w:themeShade="80"/>
                <w:sz w:val="16"/>
                <w:szCs w:val="16"/>
              </w:rPr>
            </w:pPr>
            <w:r w:rsidRPr="00A9031C">
              <w:rPr>
                <w:b/>
                <w:bCs/>
              </w:rPr>
              <w:t>Eventuelle tiltag, der skal iværksætte</w:t>
            </w:r>
            <w:r w:rsidR="00B8024C">
              <w:rPr>
                <w:b/>
                <w:bCs/>
              </w:rPr>
              <w:t>s</w:t>
            </w:r>
            <w:r w:rsidRPr="00A9031C">
              <w:rPr>
                <w:b/>
                <w:bCs/>
              </w:rPr>
              <w:t xml:space="preserve"> samt tidsplan herfor:</w:t>
            </w:r>
          </w:p>
        </w:tc>
        <w:tc>
          <w:tcPr>
            <w:tcW w:w="3544" w:type="dxa"/>
            <w:shd w:val="clear" w:color="auto" w:fill="F2F2F2" w:themeFill="background1" w:themeFillShade="F2"/>
          </w:tcPr>
          <w:p w14:paraId="4BE7241B"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7D60F633" w14:textId="77777777" w:rsidR="00111F9A" w:rsidRPr="00111F9A" w:rsidRDefault="00000000" w:rsidP="00111F9A">
            <w:sdt>
              <w:sdtPr>
                <w:id w:val="1027519857"/>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455759927"/>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0BD1ECEE" w14:textId="77777777" w:rsidR="00111F9A" w:rsidRPr="00111F9A" w:rsidRDefault="00111F9A" w:rsidP="00111F9A">
            <w:pPr>
              <w:rPr>
                <w:b/>
                <w:bCs/>
                <w:sz w:val="16"/>
                <w:szCs w:val="16"/>
              </w:rPr>
            </w:pPr>
          </w:p>
          <w:p w14:paraId="0F7B173E" w14:textId="77777777" w:rsidR="00111F9A" w:rsidRPr="00111F9A" w:rsidRDefault="00111F9A" w:rsidP="00111F9A">
            <w:pPr>
              <w:rPr>
                <w:b/>
                <w:bCs/>
              </w:rPr>
            </w:pPr>
            <w:r w:rsidRPr="00111F9A">
              <w:rPr>
                <w:b/>
                <w:bCs/>
              </w:rPr>
              <w:t>Kontrollantens begrundelse:</w:t>
            </w:r>
          </w:p>
          <w:p w14:paraId="4E71EBEB" w14:textId="77777777" w:rsidR="00015BD4" w:rsidRPr="0013760E" w:rsidRDefault="00015BD4" w:rsidP="004D410C">
            <w:pPr>
              <w:rPr>
                <w:rFonts w:eastAsia="MS Gothic"/>
                <w:color w:val="808080" w:themeColor="background1" w:themeShade="80"/>
                <w:sz w:val="16"/>
                <w:szCs w:val="16"/>
              </w:rPr>
            </w:pPr>
          </w:p>
        </w:tc>
      </w:tr>
      <w:tr w:rsidR="00015BD4" w:rsidRPr="0013760E" w14:paraId="3FE1FD95" w14:textId="77777777" w:rsidTr="001E7C11">
        <w:trPr>
          <w:cantSplit/>
        </w:trPr>
        <w:tc>
          <w:tcPr>
            <w:tcW w:w="596" w:type="dxa"/>
          </w:tcPr>
          <w:p w14:paraId="70CD916A" w14:textId="4B6F1BEB" w:rsidR="00015BD4" w:rsidRPr="00322145" w:rsidRDefault="00015BD4" w:rsidP="00DB1C62">
            <w:pPr>
              <w:rPr>
                <w:lang w:val="en-US"/>
              </w:rPr>
            </w:pPr>
            <w:r>
              <w:lastRenderedPageBreak/>
              <w:t>8</w:t>
            </w:r>
          </w:p>
        </w:tc>
        <w:tc>
          <w:tcPr>
            <w:tcW w:w="4112" w:type="dxa"/>
          </w:tcPr>
          <w:p w14:paraId="008EF2DF" w14:textId="77777777" w:rsidR="00015BD4" w:rsidRDefault="00015BD4" w:rsidP="00DB1C62">
            <w:r>
              <w:t xml:space="preserve">Har revisionsvirksomheden politikker og procedurer, der sikrer, at der foretages opfølgning på hændelser, der medfører risiko for, at revisor har overtrådt, eller vil overtræde, bestemmelser i revisorlovgivningen? </w:t>
            </w:r>
          </w:p>
          <w:p w14:paraId="07080917" w14:textId="77777777" w:rsidR="00015BD4" w:rsidRDefault="00015BD4" w:rsidP="00DB1C62"/>
          <w:p w14:paraId="76F65F94" w14:textId="0F57E744" w:rsidR="00015BD4" w:rsidRDefault="00015BD4" w:rsidP="00DB1C62">
            <w:r>
              <w:t xml:space="preserve">Omfatter revisionsvirksomhedens politikker og procedurer en beskrivelse af, </w:t>
            </w:r>
            <w:r w:rsidRPr="00C02D45">
              <w:rPr>
                <w:b/>
                <w:bCs/>
              </w:rPr>
              <w:t>hvilke</w:t>
            </w:r>
            <w:r>
              <w:t xml:space="preserve"> typer af hændelser, der er omfattet af revisionsvirksomhedens krav om opfølgning?</w:t>
            </w:r>
          </w:p>
          <w:p w14:paraId="5A51740C" w14:textId="2022DC8F" w:rsidR="00015BD4" w:rsidRPr="0017269A" w:rsidRDefault="00015BD4" w:rsidP="00DB1C62">
            <w:pPr>
              <w:rPr>
                <w:i/>
                <w:iCs/>
                <w:color w:val="595959" w:themeColor="text1" w:themeTint="A6"/>
              </w:rPr>
            </w:pPr>
            <w:r w:rsidRPr="0017269A">
              <w:rPr>
                <w:i/>
                <w:iCs/>
                <w:color w:val="595959" w:themeColor="text1" w:themeTint="A6"/>
              </w:rPr>
              <w:t>(Eksempelvis væsentlige observationer fra revisionsvirksomhedens egen og Erhvervsstyrelsens kvalitetskontrol af erklæringsopgaver, omtale i pressen, whistleblower og klager vedrørende udførelsen af erklæringsopgaver andre relevante oplysninger og påstande om manglende udførelse af erklæringsopgaver i overensstemmelse med lovgivningen og faglige standarder eller manglende overholdelse af revisionsfirmaets politikker og procedurer)</w:t>
            </w:r>
          </w:p>
          <w:p w14:paraId="01DDDAA6" w14:textId="77777777" w:rsidR="00015BD4" w:rsidRDefault="00015BD4" w:rsidP="00DB1C62"/>
          <w:p w14:paraId="3719CBDA" w14:textId="77777777" w:rsidR="00015BD4" w:rsidRDefault="00015BD4" w:rsidP="00DB1C62">
            <w:r>
              <w:t xml:space="preserve">Indeholder </w:t>
            </w:r>
            <w:r w:rsidRPr="001821B0">
              <w:t>revisionsvirksomhedens politikker og procedurer en beskrivelse af</w:t>
            </w:r>
            <w:r>
              <w:t xml:space="preserve"> en tidshorisont for, </w:t>
            </w:r>
            <w:r w:rsidRPr="00A74BFA">
              <w:rPr>
                <w:b/>
                <w:bCs/>
              </w:rPr>
              <w:t>hvornår</w:t>
            </w:r>
            <w:r>
              <w:t xml:space="preserve"> der senest skal foretages opfølgning på hændelser?</w:t>
            </w:r>
          </w:p>
          <w:p w14:paraId="73AE30DA" w14:textId="77777777" w:rsidR="00015BD4" w:rsidRDefault="00015BD4" w:rsidP="00DB1C62"/>
          <w:p w14:paraId="2C3CAE9E" w14:textId="77777777" w:rsidR="00015BD4" w:rsidRDefault="00015BD4" w:rsidP="00DB1C62">
            <w:r>
              <w:t xml:space="preserve">Indeholder politikkerne og procedurerne en beskrivelse af, </w:t>
            </w:r>
            <w:r w:rsidRPr="008218DD">
              <w:rPr>
                <w:b/>
                <w:bCs/>
              </w:rPr>
              <w:t>hvilke</w:t>
            </w:r>
            <w:r>
              <w:t xml:space="preserve"> foranstaltninger, der i givne situationer kan anses for at være passende? </w:t>
            </w:r>
          </w:p>
          <w:p w14:paraId="7C95170C" w14:textId="3D012486" w:rsidR="00015BD4" w:rsidRPr="003C5801" w:rsidRDefault="00015BD4" w:rsidP="00DB1C62">
            <w:pPr>
              <w:rPr>
                <w:color w:val="595959" w:themeColor="text1" w:themeTint="A6"/>
              </w:rPr>
            </w:pPr>
            <w:r w:rsidRPr="003C5801">
              <w:rPr>
                <w:i/>
                <w:iCs/>
                <w:color w:val="595959" w:themeColor="text1" w:themeTint="A6"/>
              </w:rPr>
              <w:t>(Eksempelvis udførelse af udeladte procedurer, rådføring, henvendelse til virksomhedens ledelse, tilbagetrækning af erklæring mv.)</w:t>
            </w:r>
          </w:p>
          <w:p w14:paraId="7EA2314D" w14:textId="77777777" w:rsidR="00015BD4" w:rsidRDefault="00015BD4" w:rsidP="00DB1C62"/>
          <w:p w14:paraId="35B13BDA" w14:textId="77777777" w:rsidR="00015BD4" w:rsidRDefault="00015BD4" w:rsidP="00DB1C62">
            <w:r>
              <w:lastRenderedPageBreak/>
              <w:t xml:space="preserve">Indeholder politikkerne og procedurerne en beskrivelse af, </w:t>
            </w:r>
            <w:r w:rsidRPr="008218DD">
              <w:rPr>
                <w:b/>
                <w:bCs/>
              </w:rPr>
              <w:t>hvordan</w:t>
            </w:r>
            <w:r>
              <w:t xml:space="preserve"> opfølgningen på sådanne hændelser skal dokumenteres?</w:t>
            </w:r>
          </w:p>
          <w:p w14:paraId="195082D3" w14:textId="55BFAF34" w:rsidR="002B53C5" w:rsidRPr="00DB1C62" w:rsidRDefault="002B53C5" w:rsidP="00DB1C62"/>
        </w:tc>
        <w:tc>
          <w:tcPr>
            <w:tcW w:w="1275" w:type="dxa"/>
          </w:tcPr>
          <w:p w14:paraId="4E8F92AB" w14:textId="77777777" w:rsidR="00015BD4" w:rsidRPr="002D7566" w:rsidRDefault="00015BD4" w:rsidP="00DB1C62">
            <w:pPr>
              <w:rPr>
                <w:sz w:val="18"/>
                <w:szCs w:val="18"/>
                <w:lang w:val="en-US"/>
              </w:rPr>
            </w:pPr>
            <w:r w:rsidRPr="002D7566">
              <w:rPr>
                <w:sz w:val="18"/>
                <w:szCs w:val="18"/>
                <w:lang w:val="en-US"/>
              </w:rPr>
              <w:lastRenderedPageBreak/>
              <w:t>BIO § 3, stk. 4</w:t>
            </w:r>
          </w:p>
          <w:p w14:paraId="43F2D41A" w14:textId="77777777" w:rsidR="002B53C5" w:rsidRDefault="002B53C5" w:rsidP="00DB1C62">
            <w:pPr>
              <w:rPr>
                <w:sz w:val="18"/>
                <w:szCs w:val="18"/>
                <w:lang w:val="en-US"/>
              </w:rPr>
            </w:pPr>
          </w:p>
          <w:p w14:paraId="74FA8588" w14:textId="03FAB4B2" w:rsidR="00015BD4" w:rsidRPr="002D7566" w:rsidRDefault="00015BD4" w:rsidP="00DB1C62">
            <w:pPr>
              <w:rPr>
                <w:sz w:val="18"/>
                <w:szCs w:val="18"/>
                <w:lang w:val="en-US"/>
              </w:rPr>
            </w:pPr>
            <w:r w:rsidRPr="002D7566">
              <w:rPr>
                <w:sz w:val="18"/>
                <w:szCs w:val="18"/>
                <w:lang w:val="en-US"/>
              </w:rPr>
              <w:t>ISQM 1, 35 b,</w:t>
            </w:r>
          </w:p>
          <w:p w14:paraId="49E1A353" w14:textId="77777777" w:rsidR="00015BD4" w:rsidRPr="002D7566" w:rsidRDefault="00015BD4" w:rsidP="00DB1C62">
            <w:pPr>
              <w:rPr>
                <w:sz w:val="18"/>
                <w:szCs w:val="18"/>
                <w:lang w:val="en-US"/>
              </w:rPr>
            </w:pPr>
            <w:r w:rsidRPr="002D7566">
              <w:rPr>
                <w:sz w:val="18"/>
                <w:szCs w:val="18"/>
                <w:lang w:val="en-US"/>
              </w:rPr>
              <w:t>ISQM 1, 37 f,</w:t>
            </w:r>
          </w:p>
          <w:p w14:paraId="704376CC" w14:textId="77777777" w:rsidR="00015BD4" w:rsidRPr="002D7566" w:rsidRDefault="00015BD4" w:rsidP="00DB1C62">
            <w:pPr>
              <w:rPr>
                <w:sz w:val="18"/>
                <w:szCs w:val="18"/>
                <w:lang w:val="en-US"/>
              </w:rPr>
            </w:pPr>
            <w:r w:rsidRPr="002D7566">
              <w:rPr>
                <w:sz w:val="18"/>
                <w:szCs w:val="18"/>
                <w:lang w:val="en-US"/>
              </w:rPr>
              <w:t>ISQM 1, 38 f,</w:t>
            </w:r>
          </w:p>
          <w:p w14:paraId="67317388" w14:textId="77777777" w:rsidR="00015BD4" w:rsidRPr="002D7566" w:rsidRDefault="00015BD4" w:rsidP="00DB1C62">
            <w:pPr>
              <w:rPr>
                <w:sz w:val="18"/>
                <w:szCs w:val="18"/>
                <w:lang w:val="en-US"/>
              </w:rPr>
            </w:pPr>
            <w:r w:rsidRPr="002D7566">
              <w:rPr>
                <w:sz w:val="18"/>
                <w:szCs w:val="18"/>
                <w:lang w:val="en-US"/>
              </w:rPr>
              <w:t>ISQM 1, 45</w:t>
            </w:r>
          </w:p>
          <w:p w14:paraId="6F2A1952" w14:textId="77777777" w:rsidR="00015BD4" w:rsidRPr="002D7566" w:rsidRDefault="00015BD4" w:rsidP="00DB1C62">
            <w:pPr>
              <w:rPr>
                <w:sz w:val="18"/>
                <w:szCs w:val="18"/>
                <w:lang w:val="en-US"/>
              </w:rPr>
            </w:pPr>
            <w:r w:rsidRPr="002D7566">
              <w:rPr>
                <w:rFonts w:cs="Calibri"/>
                <w:sz w:val="18"/>
                <w:szCs w:val="18"/>
                <w:lang w:val="en-US"/>
              </w:rPr>
              <w:t>ISQM 1, 58 d (iii)</w:t>
            </w:r>
          </w:p>
          <w:p w14:paraId="363139D0" w14:textId="77777777" w:rsidR="00015BD4" w:rsidRPr="002D7566" w:rsidRDefault="00015BD4" w:rsidP="00DB1C62">
            <w:pPr>
              <w:rPr>
                <w:sz w:val="18"/>
                <w:szCs w:val="18"/>
              </w:rPr>
            </w:pPr>
            <w:r w:rsidRPr="002D7566">
              <w:rPr>
                <w:sz w:val="18"/>
                <w:szCs w:val="18"/>
              </w:rPr>
              <w:t>A120-121</w:t>
            </w:r>
          </w:p>
          <w:p w14:paraId="1983BD07" w14:textId="77777777" w:rsidR="00015BD4" w:rsidRPr="002D7566" w:rsidRDefault="00015BD4" w:rsidP="00DB1C62">
            <w:pPr>
              <w:rPr>
                <w:sz w:val="18"/>
                <w:szCs w:val="18"/>
              </w:rPr>
            </w:pPr>
            <w:r w:rsidRPr="002D7566">
              <w:rPr>
                <w:sz w:val="18"/>
                <w:szCs w:val="18"/>
              </w:rPr>
              <w:t>A173</w:t>
            </w:r>
          </w:p>
          <w:p w14:paraId="48596CEB" w14:textId="77777777" w:rsidR="00015BD4" w:rsidRPr="00000DA4" w:rsidRDefault="00015BD4" w:rsidP="00DB1C62"/>
          <w:p w14:paraId="40B7A11C" w14:textId="77777777" w:rsidR="00015BD4" w:rsidRPr="00322145" w:rsidRDefault="00015BD4" w:rsidP="00DB1C62">
            <w:pPr>
              <w:rPr>
                <w:lang w:val="en-US"/>
              </w:rPr>
            </w:pPr>
          </w:p>
        </w:tc>
        <w:tc>
          <w:tcPr>
            <w:tcW w:w="1276" w:type="dxa"/>
          </w:tcPr>
          <w:p w14:paraId="2505A646" w14:textId="77777777" w:rsidR="00015BD4" w:rsidRPr="00CB1D67" w:rsidRDefault="00015BD4" w:rsidP="0013760E">
            <w:pPr>
              <w:rPr>
                <w:rFonts w:eastAsia="MS Gothic"/>
                <w:color w:val="808080" w:themeColor="background1" w:themeShade="80"/>
                <w:sz w:val="16"/>
                <w:szCs w:val="16"/>
              </w:rPr>
            </w:pPr>
          </w:p>
        </w:tc>
        <w:tc>
          <w:tcPr>
            <w:tcW w:w="4678" w:type="dxa"/>
          </w:tcPr>
          <w:p w14:paraId="28F2CD23" w14:textId="77777777" w:rsidR="00A9031C" w:rsidRPr="00A9031C" w:rsidRDefault="00A9031C" w:rsidP="00A9031C">
            <w:pPr>
              <w:rPr>
                <w:rFonts w:eastAsia="MS Gothic"/>
                <w:color w:val="808080" w:themeColor="background1" w:themeShade="80"/>
                <w:sz w:val="16"/>
                <w:szCs w:val="16"/>
              </w:rPr>
            </w:pPr>
            <w:r w:rsidRPr="00A9031C">
              <w:rPr>
                <w:rFonts w:eastAsia="MS Gothic"/>
                <w:color w:val="808080" w:themeColor="background1" w:themeShade="80"/>
                <w:sz w:val="16"/>
                <w:szCs w:val="16"/>
              </w:rPr>
              <w:t>Sæt kryds</w:t>
            </w:r>
          </w:p>
          <w:p w14:paraId="05B478FB" w14:textId="77777777" w:rsidR="00A9031C" w:rsidRPr="00A9031C" w:rsidRDefault="00000000" w:rsidP="00A9031C">
            <w:pPr>
              <w:jc w:val="left"/>
            </w:pPr>
            <w:sdt>
              <w:sdtPr>
                <w:id w:val="935246434"/>
                <w14:checkbox>
                  <w14:checked w14:val="0"/>
                  <w14:checkedState w14:val="2612" w14:font="MS Gothic"/>
                  <w14:uncheckedState w14:val="2610" w14:font="MS Gothic"/>
                </w14:checkbox>
              </w:sdtPr>
              <w:sdtContent>
                <w:r w:rsidR="00A9031C" w:rsidRPr="00A9031C">
                  <w:rPr>
                    <w:rFonts w:eastAsia="MS Gothic" w:hint="eastAsia"/>
                  </w:rPr>
                  <w:t>☐</w:t>
                </w:r>
              </w:sdtContent>
            </w:sdt>
            <w:r w:rsidR="00A9031C" w:rsidRPr="00A9031C">
              <w:t xml:space="preserve">Opfyldt  </w:t>
            </w:r>
            <w:sdt>
              <w:sdtPr>
                <w:rPr>
                  <w:rFonts w:ascii="MS Gothic" w:eastAsia="MS Gothic" w:hAnsi="MS Gothic" w:hint="eastAsia"/>
                </w:rPr>
                <w:id w:val="-1709020662"/>
                <w14:checkbox>
                  <w14:checked w14:val="0"/>
                  <w14:checkedState w14:val="2612" w14:font="MS Gothic"/>
                  <w14:uncheckedState w14:val="2610" w14:font="MS Gothic"/>
                </w14:checkbox>
              </w:sdtPr>
              <w:sdtContent>
                <w:r w:rsidR="00A9031C" w:rsidRPr="00A9031C">
                  <w:rPr>
                    <w:rFonts w:ascii="MS Gothic" w:eastAsia="MS Gothic" w:hAnsi="MS Gothic" w:hint="eastAsia"/>
                  </w:rPr>
                  <w:t>☐</w:t>
                </w:r>
              </w:sdtContent>
            </w:sdt>
            <w:r w:rsidR="00A9031C" w:rsidRPr="00A9031C">
              <w:t xml:space="preserve">Delvist opfyldt/Ikke Opfyldt </w:t>
            </w:r>
          </w:p>
          <w:p w14:paraId="7791F0AC" w14:textId="77777777" w:rsidR="00A9031C" w:rsidRPr="00A9031C" w:rsidRDefault="00A9031C" w:rsidP="00A9031C">
            <w:pPr>
              <w:rPr>
                <w:b/>
                <w:bCs/>
                <w:sz w:val="16"/>
                <w:szCs w:val="16"/>
              </w:rPr>
            </w:pPr>
          </w:p>
          <w:p w14:paraId="34CAFF3B" w14:textId="77777777" w:rsidR="00A9031C" w:rsidRPr="00A9031C" w:rsidRDefault="00A9031C" w:rsidP="00A9031C">
            <w:pPr>
              <w:rPr>
                <w:b/>
                <w:bCs/>
              </w:rPr>
            </w:pPr>
            <w:r w:rsidRPr="00A9031C">
              <w:rPr>
                <w:b/>
                <w:bCs/>
              </w:rPr>
              <w:t>Ledelsens bemærkninger:</w:t>
            </w:r>
          </w:p>
          <w:p w14:paraId="6AAE40F0" w14:textId="77777777" w:rsidR="00A9031C" w:rsidRPr="00A9031C" w:rsidRDefault="00A9031C" w:rsidP="00A9031C">
            <w:pPr>
              <w:rPr>
                <w:b/>
                <w:bCs/>
              </w:rPr>
            </w:pPr>
          </w:p>
          <w:p w14:paraId="39FE3478" w14:textId="77777777" w:rsidR="00A9031C" w:rsidRPr="00A9031C" w:rsidRDefault="00A9031C" w:rsidP="00A9031C">
            <w:pPr>
              <w:rPr>
                <w:b/>
                <w:bCs/>
              </w:rPr>
            </w:pPr>
          </w:p>
          <w:p w14:paraId="682FAE0B" w14:textId="77777777" w:rsidR="00A9031C" w:rsidRPr="00A9031C" w:rsidRDefault="00A9031C" w:rsidP="00A9031C">
            <w:pPr>
              <w:rPr>
                <w:b/>
                <w:bCs/>
              </w:rPr>
            </w:pPr>
          </w:p>
          <w:p w14:paraId="5FAC7B73" w14:textId="70F1AD4D" w:rsidR="00015BD4" w:rsidRPr="0013760E" w:rsidRDefault="00A9031C" w:rsidP="00A9031C">
            <w:pPr>
              <w:rPr>
                <w:rFonts w:eastAsia="MS Gothic"/>
                <w:color w:val="808080" w:themeColor="background1" w:themeShade="80"/>
                <w:sz w:val="16"/>
                <w:szCs w:val="16"/>
              </w:rPr>
            </w:pPr>
            <w:r w:rsidRPr="00A9031C">
              <w:rPr>
                <w:b/>
                <w:bCs/>
              </w:rPr>
              <w:t>Eventuelle tiltag, der skal iværksætte</w:t>
            </w:r>
            <w:r w:rsidR="00B8024C">
              <w:rPr>
                <w:b/>
                <w:bCs/>
              </w:rPr>
              <w:t>s</w:t>
            </w:r>
            <w:r w:rsidRPr="00A9031C">
              <w:rPr>
                <w:b/>
                <w:bCs/>
              </w:rPr>
              <w:t xml:space="preserve"> samt tidsplan herfor:</w:t>
            </w:r>
          </w:p>
        </w:tc>
        <w:tc>
          <w:tcPr>
            <w:tcW w:w="3544" w:type="dxa"/>
            <w:shd w:val="clear" w:color="auto" w:fill="F2F2F2" w:themeFill="background1" w:themeFillShade="F2"/>
          </w:tcPr>
          <w:p w14:paraId="7EADEA60"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71056021" w14:textId="77777777" w:rsidR="00111F9A" w:rsidRPr="00111F9A" w:rsidRDefault="00000000" w:rsidP="00111F9A">
            <w:sdt>
              <w:sdtPr>
                <w:id w:val="-614679072"/>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1299914450"/>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7645CA8B" w14:textId="77777777" w:rsidR="00111F9A" w:rsidRPr="00111F9A" w:rsidRDefault="00111F9A" w:rsidP="00111F9A">
            <w:pPr>
              <w:rPr>
                <w:b/>
                <w:bCs/>
                <w:sz w:val="16"/>
                <w:szCs w:val="16"/>
              </w:rPr>
            </w:pPr>
          </w:p>
          <w:p w14:paraId="6E7840BC" w14:textId="77777777" w:rsidR="00111F9A" w:rsidRPr="00111F9A" w:rsidRDefault="00111F9A" w:rsidP="00111F9A">
            <w:pPr>
              <w:rPr>
                <w:b/>
                <w:bCs/>
              </w:rPr>
            </w:pPr>
            <w:r w:rsidRPr="00111F9A">
              <w:rPr>
                <w:b/>
                <w:bCs/>
              </w:rPr>
              <w:t>Kontrollantens begrundelse:</w:t>
            </w:r>
          </w:p>
          <w:p w14:paraId="6178195B" w14:textId="77777777" w:rsidR="00015BD4" w:rsidRPr="0013760E" w:rsidRDefault="00015BD4" w:rsidP="00DB1C62">
            <w:pPr>
              <w:rPr>
                <w:rFonts w:eastAsia="MS Gothic"/>
                <w:color w:val="808080" w:themeColor="background1" w:themeShade="80"/>
                <w:sz w:val="16"/>
                <w:szCs w:val="16"/>
              </w:rPr>
            </w:pPr>
          </w:p>
        </w:tc>
      </w:tr>
      <w:tr w:rsidR="00015BD4" w:rsidRPr="0013760E" w14:paraId="406DDBE5" w14:textId="77777777" w:rsidTr="001E7C11">
        <w:trPr>
          <w:cantSplit/>
        </w:trPr>
        <w:tc>
          <w:tcPr>
            <w:tcW w:w="596" w:type="dxa"/>
          </w:tcPr>
          <w:p w14:paraId="6413BAB0" w14:textId="59201CE0" w:rsidR="00015BD4" w:rsidRDefault="00015BD4" w:rsidP="0017269A">
            <w:r>
              <w:t>9</w:t>
            </w:r>
          </w:p>
        </w:tc>
        <w:tc>
          <w:tcPr>
            <w:tcW w:w="4112" w:type="dxa"/>
          </w:tcPr>
          <w:p w14:paraId="4000A513" w14:textId="77777777" w:rsidR="00015BD4" w:rsidRDefault="00015BD4" w:rsidP="0017269A">
            <w:r>
              <w:t xml:space="preserve">Indeholder revisionsvirksomhedens politikker og procedurer en beskrivelse af, </w:t>
            </w:r>
            <w:r>
              <w:rPr>
                <w:b/>
                <w:bCs/>
              </w:rPr>
              <w:t>hvordan</w:t>
            </w:r>
            <w:r>
              <w:t xml:space="preserve">, af </w:t>
            </w:r>
            <w:r>
              <w:rPr>
                <w:b/>
                <w:bCs/>
              </w:rPr>
              <w:t>hvem</w:t>
            </w:r>
            <w:r>
              <w:t xml:space="preserve">, og </w:t>
            </w:r>
            <w:r>
              <w:rPr>
                <w:b/>
                <w:bCs/>
              </w:rPr>
              <w:t>hvornår</w:t>
            </w:r>
            <w:r>
              <w:t xml:space="preserve">, der skal følges op på, om planlagte afhjælpende tiltag er tilstrækkeligt implementeret, og dermed effektivt har medvirket til at udbedre </w:t>
            </w:r>
            <w:r w:rsidRPr="006D24B2">
              <w:t>identificere</w:t>
            </w:r>
            <w:r>
              <w:t>de</w:t>
            </w:r>
            <w:r w:rsidRPr="006D24B2">
              <w:t xml:space="preserve"> fejl eller mangler</w:t>
            </w:r>
            <w:r>
              <w:t xml:space="preserve"> samt den eller de grundlæggende årsager hertil?</w:t>
            </w:r>
          </w:p>
          <w:p w14:paraId="73C9B2B9" w14:textId="77777777" w:rsidR="00015BD4" w:rsidRDefault="00015BD4" w:rsidP="0017269A"/>
          <w:p w14:paraId="1BDA67D5" w14:textId="77777777" w:rsidR="00015BD4" w:rsidRDefault="00015BD4" w:rsidP="0017269A">
            <w:r>
              <w:t xml:space="preserve">Indeholder politikkerne og procedurerne herunder en beskrivelse af, </w:t>
            </w:r>
            <w:r>
              <w:rPr>
                <w:b/>
                <w:bCs/>
              </w:rPr>
              <w:t xml:space="preserve">hvilke </w:t>
            </w:r>
            <w:r>
              <w:t xml:space="preserve">foranstaltninger der skal træffes, hvis opfølgningen viser, at den planlagte afhjælpning ikke har været effektiv? </w:t>
            </w:r>
          </w:p>
          <w:p w14:paraId="2F0AAB89" w14:textId="4DCE436A" w:rsidR="00015BD4" w:rsidRPr="0017269A" w:rsidRDefault="00015BD4" w:rsidP="0017269A">
            <w:pPr>
              <w:rPr>
                <w:i/>
                <w:iCs/>
                <w:color w:val="595959" w:themeColor="text1" w:themeTint="A6"/>
              </w:rPr>
            </w:pPr>
            <w:r w:rsidRPr="0017269A">
              <w:rPr>
                <w:i/>
                <w:iCs/>
                <w:color w:val="595959" w:themeColor="text1" w:themeTint="A6"/>
              </w:rPr>
              <w:t>(Eksempelvis ny årsagsanalyse, yderligere tiltag etc.)</w:t>
            </w:r>
          </w:p>
          <w:p w14:paraId="63EDF117" w14:textId="1A9DB3E2" w:rsidR="00015BD4" w:rsidRDefault="00015BD4" w:rsidP="0017269A"/>
        </w:tc>
        <w:tc>
          <w:tcPr>
            <w:tcW w:w="1275" w:type="dxa"/>
          </w:tcPr>
          <w:p w14:paraId="1248469C" w14:textId="77777777" w:rsidR="00015BD4" w:rsidRPr="00713CCF" w:rsidRDefault="00015BD4" w:rsidP="0017269A">
            <w:pPr>
              <w:rPr>
                <w:sz w:val="18"/>
                <w:szCs w:val="18"/>
                <w:lang w:val="en-US"/>
              </w:rPr>
            </w:pPr>
            <w:r w:rsidRPr="00713CCF">
              <w:rPr>
                <w:sz w:val="18"/>
                <w:szCs w:val="18"/>
                <w:lang w:val="en-US"/>
              </w:rPr>
              <w:t>BIO § 2, stk. 4</w:t>
            </w:r>
          </w:p>
          <w:p w14:paraId="40C41DAF" w14:textId="77777777" w:rsidR="002B53C5" w:rsidRDefault="002B53C5" w:rsidP="0017269A">
            <w:pPr>
              <w:rPr>
                <w:sz w:val="18"/>
                <w:szCs w:val="18"/>
                <w:lang w:val="en-US"/>
              </w:rPr>
            </w:pPr>
          </w:p>
          <w:p w14:paraId="42E8F999" w14:textId="216C40FB" w:rsidR="00015BD4" w:rsidRPr="00713CCF" w:rsidRDefault="00015BD4" w:rsidP="002B53C5">
            <w:pPr>
              <w:rPr>
                <w:sz w:val="18"/>
                <w:szCs w:val="18"/>
                <w:lang w:val="en-US"/>
              </w:rPr>
            </w:pPr>
            <w:r w:rsidRPr="00713CCF">
              <w:rPr>
                <w:sz w:val="18"/>
                <w:szCs w:val="18"/>
                <w:lang w:val="en-US"/>
              </w:rPr>
              <w:t>ISQM 1, 43-44</w:t>
            </w:r>
            <w:r w:rsidR="002B53C5">
              <w:rPr>
                <w:rFonts w:cs="Calibri"/>
                <w:sz w:val="18"/>
                <w:szCs w:val="18"/>
                <w:lang w:val="en-US"/>
              </w:rPr>
              <w:t xml:space="preserve">, </w:t>
            </w:r>
            <w:r w:rsidRPr="00713CCF">
              <w:rPr>
                <w:rFonts w:cs="Calibri"/>
                <w:sz w:val="18"/>
                <w:szCs w:val="18"/>
                <w:lang w:val="en-US"/>
              </w:rPr>
              <w:t>58 d (iii)</w:t>
            </w:r>
          </w:p>
          <w:p w14:paraId="3A46E290" w14:textId="77777777" w:rsidR="00015BD4" w:rsidRPr="00874F45" w:rsidRDefault="00015BD4" w:rsidP="0017269A">
            <w:pPr>
              <w:rPr>
                <w:lang w:val="en-US"/>
              </w:rPr>
            </w:pPr>
          </w:p>
        </w:tc>
        <w:tc>
          <w:tcPr>
            <w:tcW w:w="1276" w:type="dxa"/>
          </w:tcPr>
          <w:p w14:paraId="34444A7C" w14:textId="77777777" w:rsidR="00015BD4" w:rsidRPr="0091179E" w:rsidRDefault="00015BD4" w:rsidP="0013760E">
            <w:pPr>
              <w:rPr>
                <w:rFonts w:eastAsia="MS Gothic"/>
                <w:color w:val="808080" w:themeColor="background1" w:themeShade="80"/>
                <w:sz w:val="16"/>
                <w:szCs w:val="16"/>
                <w:lang w:val="en-US"/>
              </w:rPr>
            </w:pPr>
          </w:p>
        </w:tc>
        <w:tc>
          <w:tcPr>
            <w:tcW w:w="4678" w:type="dxa"/>
          </w:tcPr>
          <w:p w14:paraId="723D09EF" w14:textId="77777777" w:rsidR="00A9031C" w:rsidRPr="00A9031C" w:rsidRDefault="00A9031C" w:rsidP="00A9031C">
            <w:pPr>
              <w:rPr>
                <w:rFonts w:eastAsia="MS Gothic"/>
                <w:color w:val="808080" w:themeColor="background1" w:themeShade="80"/>
                <w:sz w:val="16"/>
                <w:szCs w:val="16"/>
              </w:rPr>
            </w:pPr>
            <w:r w:rsidRPr="00A9031C">
              <w:rPr>
                <w:rFonts w:eastAsia="MS Gothic"/>
                <w:color w:val="808080" w:themeColor="background1" w:themeShade="80"/>
                <w:sz w:val="16"/>
                <w:szCs w:val="16"/>
              </w:rPr>
              <w:t>Sæt kryds</w:t>
            </w:r>
          </w:p>
          <w:p w14:paraId="2AB31414" w14:textId="77777777" w:rsidR="00A9031C" w:rsidRPr="00A9031C" w:rsidRDefault="00000000" w:rsidP="00A9031C">
            <w:pPr>
              <w:jc w:val="left"/>
            </w:pPr>
            <w:sdt>
              <w:sdtPr>
                <w:id w:val="366794749"/>
                <w14:checkbox>
                  <w14:checked w14:val="0"/>
                  <w14:checkedState w14:val="2612" w14:font="MS Gothic"/>
                  <w14:uncheckedState w14:val="2610" w14:font="MS Gothic"/>
                </w14:checkbox>
              </w:sdtPr>
              <w:sdtContent>
                <w:r w:rsidR="00A9031C" w:rsidRPr="00A9031C">
                  <w:rPr>
                    <w:rFonts w:eastAsia="MS Gothic" w:hint="eastAsia"/>
                  </w:rPr>
                  <w:t>☐</w:t>
                </w:r>
              </w:sdtContent>
            </w:sdt>
            <w:r w:rsidR="00A9031C" w:rsidRPr="00A9031C">
              <w:t xml:space="preserve">Opfyldt  </w:t>
            </w:r>
            <w:sdt>
              <w:sdtPr>
                <w:rPr>
                  <w:rFonts w:ascii="MS Gothic" w:eastAsia="MS Gothic" w:hAnsi="MS Gothic" w:hint="eastAsia"/>
                </w:rPr>
                <w:id w:val="1559209066"/>
                <w14:checkbox>
                  <w14:checked w14:val="0"/>
                  <w14:checkedState w14:val="2612" w14:font="MS Gothic"/>
                  <w14:uncheckedState w14:val="2610" w14:font="MS Gothic"/>
                </w14:checkbox>
              </w:sdtPr>
              <w:sdtContent>
                <w:r w:rsidR="00A9031C" w:rsidRPr="00A9031C">
                  <w:rPr>
                    <w:rFonts w:ascii="MS Gothic" w:eastAsia="MS Gothic" w:hAnsi="MS Gothic" w:hint="eastAsia"/>
                  </w:rPr>
                  <w:t>☐</w:t>
                </w:r>
              </w:sdtContent>
            </w:sdt>
            <w:r w:rsidR="00A9031C" w:rsidRPr="00A9031C">
              <w:t xml:space="preserve">Delvist opfyldt/Ikke Opfyldt </w:t>
            </w:r>
          </w:p>
          <w:p w14:paraId="33161FA7" w14:textId="77777777" w:rsidR="00A9031C" w:rsidRPr="00A9031C" w:rsidRDefault="00A9031C" w:rsidP="00A9031C">
            <w:pPr>
              <w:rPr>
                <w:b/>
                <w:bCs/>
                <w:sz w:val="16"/>
                <w:szCs w:val="16"/>
              </w:rPr>
            </w:pPr>
          </w:p>
          <w:p w14:paraId="72C92215" w14:textId="77777777" w:rsidR="00A9031C" w:rsidRPr="00A9031C" w:rsidRDefault="00A9031C" w:rsidP="00A9031C">
            <w:pPr>
              <w:rPr>
                <w:b/>
                <w:bCs/>
              </w:rPr>
            </w:pPr>
            <w:r w:rsidRPr="00A9031C">
              <w:rPr>
                <w:b/>
                <w:bCs/>
              </w:rPr>
              <w:t>Ledelsens bemærkninger:</w:t>
            </w:r>
          </w:p>
          <w:p w14:paraId="292D665B" w14:textId="77777777" w:rsidR="00A9031C" w:rsidRPr="00A9031C" w:rsidRDefault="00A9031C" w:rsidP="00A9031C">
            <w:pPr>
              <w:rPr>
                <w:b/>
                <w:bCs/>
              </w:rPr>
            </w:pPr>
          </w:p>
          <w:p w14:paraId="4DBC8C19" w14:textId="77777777" w:rsidR="00A9031C" w:rsidRPr="00A9031C" w:rsidRDefault="00A9031C" w:rsidP="00A9031C">
            <w:pPr>
              <w:rPr>
                <w:b/>
                <w:bCs/>
              </w:rPr>
            </w:pPr>
          </w:p>
          <w:p w14:paraId="55576928" w14:textId="77777777" w:rsidR="00A9031C" w:rsidRPr="00A9031C" w:rsidRDefault="00A9031C" w:rsidP="00A9031C">
            <w:pPr>
              <w:rPr>
                <w:b/>
                <w:bCs/>
              </w:rPr>
            </w:pPr>
          </w:p>
          <w:p w14:paraId="4C6E74AB" w14:textId="448F7E56" w:rsidR="00015BD4" w:rsidRPr="0013760E" w:rsidRDefault="00A9031C" w:rsidP="00A9031C">
            <w:pPr>
              <w:rPr>
                <w:rFonts w:eastAsia="MS Gothic"/>
                <w:color w:val="808080" w:themeColor="background1" w:themeShade="80"/>
                <w:sz w:val="16"/>
                <w:szCs w:val="16"/>
              </w:rPr>
            </w:pPr>
            <w:r w:rsidRPr="00A9031C">
              <w:rPr>
                <w:b/>
                <w:bCs/>
              </w:rPr>
              <w:t>Eventuelle tiltag, der skal iværksætte</w:t>
            </w:r>
            <w:r w:rsidR="000C27B7">
              <w:rPr>
                <w:b/>
                <w:bCs/>
              </w:rPr>
              <w:t>s</w:t>
            </w:r>
            <w:r w:rsidRPr="00A9031C">
              <w:rPr>
                <w:b/>
                <w:bCs/>
              </w:rPr>
              <w:t xml:space="preserve"> samt tidsplan herfor:</w:t>
            </w:r>
          </w:p>
        </w:tc>
        <w:tc>
          <w:tcPr>
            <w:tcW w:w="3544" w:type="dxa"/>
            <w:shd w:val="clear" w:color="auto" w:fill="F2F2F2" w:themeFill="background1" w:themeFillShade="F2"/>
          </w:tcPr>
          <w:p w14:paraId="33B901ED"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5B8BBAA3" w14:textId="77777777" w:rsidR="00111F9A" w:rsidRPr="00111F9A" w:rsidRDefault="00000000" w:rsidP="00111F9A">
            <w:sdt>
              <w:sdtPr>
                <w:id w:val="172226475"/>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1143338546"/>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1A83DB61" w14:textId="77777777" w:rsidR="00111F9A" w:rsidRPr="00111F9A" w:rsidRDefault="00111F9A" w:rsidP="00111F9A">
            <w:pPr>
              <w:rPr>
                <w:b/>
                <w:bCs/>
                <w:sz w:val="16"/>
                <w:szCs w:val="16"/>
              </w:rPr>
            </w:pPr>
          </w:p>
          <w:p w14:paraId="4F83DBC0" w14:textId="77777777" w:rsidR="00111F9A" w:rsidRPr="00111F9A" w:rsidRDefault="00111F9A" w:rsidP="00111F9A">
            <w:pPr>
              <w:rPr>
                <w:b/>
                <w:bCs/>
              </w:rPr>
            </w:pPr>
            <w:r w:rsidRPr="00111F9A">
              <w:rPr>
                <w:b/>
                <w:bCs/>
              </w:rPr>
              <w:t>Kontrollantens begrundelse:</w:t>
            </w:r>
          </w:p>
          <w:p w14:paraId="045E6B9A" w14:textId="77777777" w:rsidR="00015BD4" w:rsidRPr="0013760E" w:rsidRDefault="00015BD4" w:rsidP="0017269A">
            <w:pPr>
              <w:rPr>
                <w:rFonts w:eastAsia="MS Gothic"/>
                <w:color w:val="808080" w:themeColor="background1" w:themeShade="80"/>
                <w:sz w:val="16"/>
                <w:szCs w:val="16"/>
              </w:rPr>
            </w:pPr>
          </w:p>
        </w:tc>
      </w:tr>
      <w:tr w:rsidR="00015BD4" w:rsidRPr="0013760E" w14:paraId="35C43B34" w14:textId="77777777" w:rsidTr="001E7C11">
        <w:trPr>
          <w:cantSplit/>
        </w:trPr>
        <w:tc>
          <w:tcPr>
            <w:tcW w:w="596" w:type="dxa"/>
          </w:tcPr>
          <w:p w14:paraId="3EB29699" w14:textId="0468EE23" w:rsidR="00015BD4" w:rsidRPr="0017269A" w:rsidRDefault="00015BD4" w:rsidP="001B1D76">
            <w:pPr>
              <w:rPr>
                <w:lang w:val="en-US"/>
              </w:rPr>
            </w:pPr>
            <w:r>
              <w:lastRenderedPageBreak/>
              <w:t>10</w:t>
            </w:r>
          </w:p>
        </w:tc>
        <w:tc>
          <w:tcPr>
            <w:tcW w:w="4112" w:type="dxa"/>
          </w:tcPr>
          <w:p w14:paraId="48845F6C" w14:textId="77777777" w:rsidR="00015BD4" w:rsidRDefault="00015BD4" w:rsidP="001B1D76">
            <w:r>
              <w:t xml:space="preserve">Indeholder revisionsvirksomhedens politikker og procedurer en beskrivelse af, </w:t>
            </w:r>
            <w:r w:rsidRPr="004827F5">
              <w:rPr>
                <w:b/>
                <w:bCs/>
              </w:rPr>
              <w:t>hvordan</w:t>
            </w:r>
            <w:r>
              <w:t xml:space="preserve">, </w:t>
            </w:r>
            <w:r w:rsidRPr="004827F5">
              <w:rPr>
                <w:b/>
                <w:bCs/>
              </w:rPr>
              <w:t>hvornår</w:t>
            </w:r>
            <w:r>
              <w:rPr>
                <w:b/>
                <w:bCs/>
              </w:rPr>
              <w:t xml:space="preserve"> og til hvem</w:t>
            </w:r>
            <w:r>
              <w:t xml:space="preserve"> revisionsvirksomheden skal kommunikere</w:t>
            </w:r>
            <w:r w:rsidRPr="00E51B7A">
              <w:t xml:space="preserve"> </w:t>
            </w:r>
            <w:r>
              <w:t>om:</w:t>
            </w:r>
          </w:p>
          <w:p w14:paraId="194DA09B" w14:textId="77777777" w:rsidR="00015BD4" w:rsidRDefault="00015BD4" w:rsidP="001B1D76"/>
          <w:p w14:paraId="52172323" w14:textId="77777777" w:rsidR="00015BD4" w:rsidRDefault="00015BD4" w:rsidP="001B1D76">
            <w:pPr>
              <w:pStyle w:val="Listeafsnit"/>
              <w:numPr>
                <w:ilvl w:val="0"/>
                <w:numId w:val="6"/>
              </w:numPr>
            </w:pPr>
            <w:r>
              <w:t>Indholdet/omfanget af den udførte overvågning?</w:t>
            </w:r>
          </w:p>
          <w:p w14:paraId="5CABE4D5" w14:textId="77777777" w:rsidR="00015BD4" w:rsidRDefault="00015BD4" w:rsidP="001B1D76">
            <w:pPr>
              <w:pStyle w:val="Listeafsnit"/>
            </w:pPr>
          </w:p>
          <w:p w14:paraId="4976A787" w14:textId="77777777" w:rsidR="00015BD4" w:rsidRDefault="00015BD4" w:rsidP="001B1D76">
            <w:pPr>
              <w:pStyle w:val="Listeafsnit"/>
              <w:numPr>
                <w:ilvl w:val="0"/>
                <w:numId w:val="6"/>
              </w:numPr>
            </w:pPr>
            <w:r>
              <w:t xml:space="preserve">Resultatet af overvågningen, herunder eventuelle identificerede </w:t>
            </w:r>
            <w:r w:rsidRPr="006D24B2">
              <w:t>fejl eller mangler</w:t>
            </w:r>
            <w:r>
              <w:t>, alvor og omfang?</w:t>
            </w:r>
          </w:p>
          <w:p w14:paraId="6805D250" w14:textId="77777777" w:rsidR="00015BD4" w:rsidRDefault="00015BD4" w:rsidP="001B1D76"/>
          <w:p w14:paraId="426232F6" w14:textId="77777777" w:rsidR="00015BD4" w:rsidRDefault="00015BD4" w:rsidP="001B1D76">
            <w:pPr>
              <w:pStyle w:val="Listeafsnit"/>
              <w:numPr>
                <w:ilvl w:val="0"/>
                <w:numId w:val="6"/>
              </w:numPr>
            </w:pPr>
            <w:r>
              <w:t xml:space="preserve">Iværksatte tiltag til afhjælpning af eventuelle identificerede </w:t>
            </w:r>
            <w:r w:rsidRPr="006D24B2">
              <w:t>fejl eller mangler</w:t>
            </w:r>
            <w:r>
              <w:t>?</w:t>
            </w:r>
          </w:p>
          <w:p w14:paraId="4C49D06C" w14:textId="77777777" w:rsidR="00015BD4" w:rsidRDefault="00015BD4" w:rsidP="001B1D76">
            <w:pPr>
              <w:pStyle w:val="Listeafsnit"/>
            </w:pPr>
          </w:p>
          <w:p w14:paraId="64484DBC" w14:textId="1E13EABB" w:rsidR="00015BD4" w:rsidRPr="001B1D76" w:rsidRDefault="00015BD4" w:rsidP="001B1D76">
            <w:pPr>
              <w:rPr>
                <w:i/>
                <w:iCs/>
              </w:rPr>
            </w:pPr>
            <w:r w:rsidRPr="001B1D76">
              <w:rPr>
                <w:i/>
                <w:iCs/>
                <w:color w:val="595959" w:themeColor="text1" w:themeTint="A6"/>
              </w:rPr>
              <w:t>(Eksempelvis hvornår der skal kommunikeres til ledelsen, underskrivende revisorer og andre personer i revisionsvirksomheden)</w:t>
            </w:r>
          </w:p>
        </w:tc>
        <w:tc>
          <w:tcPr>
            <w:tcW w:w="1275" w:type="dxa"/>
          </w:tcPr>
          <w:p w14:paraId="5908D8FA" w14:textId="77777777" w:rsidR="00015BD4" w:rsidRPr="00713CCF" w:rsidRDefault="00015BD4" w:rsidP="001B1D76">
            <w:pPr>
              <w:rPr>
                <w:sz w:val="18"/>
                <w:szCs w:val="18"/>
              </w:rPr>
            </w:pPr>
            <w:r w:rsidRPr="00713CCF">
              <w:rPr>
                <w:sz w:val="18"/>
                <w:szCs w:val="18"/>
              </w:rPr>
              <w:t>BIO § 1, stk. 4</w:t>
            </w:r>
          </w:p>
          <w:p w14:paraId="4378DC37" w14:textId="77777777" w:rsidR="00015BD4" w:rsidRPr="00713CCF" w:rsidRDefault="00015BD4" w:rsidP="001B1D76">
            <w:pPr>
              <w:rPr>
                <w:sz w:val="18"/>
                <w:szCs w:val="18"/>
              </w:rPr>
            </w:pPr>
          </w:p>
          <w:p w14:paraId="0EA50B51" w14:textId="699D9A40" w:rsidR="00015BD4" w:rsidRPr="00713CCF" w:rsidRDefault="00015BD4" w:rsidP="001B1D76">
            <w:pPr>
              <w:rPr>
                <w:sz w:val="18"/>
                <w:szCs w:val="18"/>
              </w:rPr>
            </w:pPr>
            <w:r w:rsidRPr="00713CCF">
              <w:rPr>
                <w:sz w:val="18"/>
                <w:szCs w:val="18"/>
              </w:rPr>
              <w:t>ISQM 1, 58 d(iv)</w:t>
            </w:r>
          </w:p>
          <w:p w14:paraId="44DB238D" w14:textId="77777777" w:rsidR="00015BD4" w:rsidRPr="00874F45" w:rsidRDefault="00015BD4" w:rsidP="001B1D76">
            <w:pPr>
              <w:rPr>
                <w:lang w:val="en-US"/>
              </w:rPr>
            </w:pPr>
          </w:p>
        </w:tc>
        <w:tc>
          <w:tcPr>
            <w:tcW w:w="1276" w:type="dxa"/>
          </w:tcPr>
          <w:p w14:paraId="724C921D" w14:textId="77777777" w:rsidR="00015BD4" w:rsidRPr="00CB1D67" w:rsidRDefault="00015BD4" w:rsidP="0013760E">
            <w:pPr>
              <w:rPr>
                <w:rFonts w:eastAsia="MS Gothic"/>
                <w:color w:val="808080" w:themeColor="background1" w:themeShade="80"/>
                <w:sz w:val="16"/>
                <w:szCs w:val="16"/>
              </w:rPr>
            </w:pPr>
          </w:p>
        </w:tc>
        <w:tc>
          <w:tcPr>
            <w:tcW w:w="4678" w:type="dxa"/>
          </w:tcPr>
          <w:p w14:paraId="31B061C0" w14:textId="77777777" w:rsidR="00A9031C" w:rsidRPr="00A9031C" w:rsidRDefault="00A9031C" w:rsidP="00A9031C">
            <w:pPr>
              <w:rPr>
                <w:rFonts w:eastAsia="MS Gothic"/>
                <w:color w:val="808080" w:themeColor="background1" w:themeShade="80"/>
                <w:sz w:val="16"/>
                <w:szCs w:val="16"/>
              </w:rPr>
            </w:pPr>
            <w:r w:rsidRPr="00A9031C">
              <w:rPr>
                <w:rFonts w:eastAsia="MS Gothic"/>
                <w:color w:val="808080" w:themeColor="background1" w:themeShade="80"/>
                <w:sz w:val="16"/>
                <w:szCs w:val="16"/>
              </w:rPr>
              <w:t>Sæt kryds</w:t>
            </w:r>
          </w:p>
          <w:p w14:paraId="56A2C0A4" w14:textId="77777777" w:rsidR="00A9031C" w:rsidRPr="00A9031C" w:rsidRDefault="00000000" w:rsidP="00A9031C">
            <w:pPr>
              <w:jc w:val="left"/>
            </w:pPr>
            <w:sdt>
              <w:sdtPr>
                <w:id w:val="417075093"/>
                <w14:checkbox>
                  <w14:checked w14:val="0"/>
                  <w14:checkedState w14:val="2612" w14:font="MS Gothic"/>
                  <w14:uncheckedState w14:val="2610" w14:font="MS Gothic"/>
                </w14:checkbox>
              </w:sdtPr>
              <w:sdtContent>
                <w:r w:rsidR="00A9031C" w:rsidRPr="00A9031C">
                  <w:rPr>
                    <w:rFonts w:eastAsia="MS Gothic" w:hint="eastAsia"/>
                  </w:rPr>
                  <w:t>☐</w:t>
                </w:r>
              </w:sdtContent>
            </w:sdt>
            <w:r w:rsidR="00A9031C" w:rsidRPr="00A9031C">
              <w:t xml:space="preserve">Opfyldt  </w:t>
            </w:r>
            <w:sdt>
              <w:sdtPr>
                <w:rPr>
                  <w:rFonts w:ascii="MS Gothic" w:eastAsia="MS Gothic" w:hAnsi="MS Gothic" w:hint="eastAsia"/>
                </w:rPr>
                <w:id w:val="440345787"/>
                <w14:checkbox>
                  <w14:checked w14:val="0"/>
                  <w14:checkedState w14:val="2612" w14:font="MS Gothic"/>
                  <w14:uncheckedState w14:val="2610" w14:font="MS Gothic"/>
                </w14:checkbox>
              </w:sdtPr>
              <w:sdtContent>
                <w:r w:rsidR="00A9031C" w:rsidRPr="00A9031C">
                  <w:rPr>
                    <w:rFonts w:ascii="MS Gothic" w:eastAsia="MS Gothic" w:hAnsi="MS Gothic" w:hint="eastAsia"/>
                  </w:rPr>
                  <w:t>☐</w:t>
                </w:r>
              </w:sdtContent>
            </w:sdt>
            <w:r w:rsidR="00A9031C" w:rsidRPr="00A9031C">
              <w:t xml:space="preserve">Delvist opfyldt/Ikke Opfyldt </w:t>
            </w:r>
          </w:p>
          <w:p w14:paraId="3CC52EC4" w14:textId="77777777" w:rsidR="00A9031C" w:rsidRPr="00A9031C" w:rsidRDefault="00A9031C" w:rsidP="00A9031C">
            <w:pPr>
              <w:rPr>
                <w:b/>
                <w:bCs/>
                <w:sz w:val="16"/>
                <w:szCs w:val="16"/>
              </w:rPr>
            </w:pPr>
          </w:p>
          <w:p w14:paraId="739FF136" w14:textId="77777777" w:rsidR="00A9031C" w:rsidRPr="00A9031C" w:rsidRDefault="00A9031C" w:rsidP="00A9031C">
            <w:pPr>
              <w:rPr>
                <w:b/>
                <w:bCs/>
              </w:rPr>
            </w:pPr>
            <w:r w:rsidRPr="00A9031C">
              <w:rPr>
                <w:b/>
                <w:bCs/>
              </w:rPr>
              <w:t>Ledelsens bemærkninger:</w:t>
            </w:r>
          </w:p>
          <w:p w14:paraId="59F5A6EB" w14:textId="77777777" w:rsidR="00A9031C" w:rsidRPr="00A9031C" w:rsidRDefault="00A9031C" w:rsidP="00A9031C">
            <w:pPr>
              <w:rPr>
                <w:b/>
                <w:bCs/>
              </w:rPr>
            </w:pPr>
          </w:p>
          <w:p w14:paraId="40115A6A" w14:textId="77777777" w:rsidR="00A9031C" w:rsidRPr="00A9031C" w:rsidRDefault="00A9031C" w:rsidP="00A9031C">
            <w:pPr>
              <w:rPr>
                <w:b/>
                <w:bCs/>
              </w:rPr>
            </w:pPr>
          </w:p>
          <w:p w14:paraId="74C67490" w14:textId="77777777" w:rsidR="00A9031C" w:rsidRPr="00A9031C" w:rsidRDefault="00A9031C" w:rsidP="00A9031C">
            <w:pPr>
              <w:rPr>
                <w:b/>
                <w:bCs/>
              </w:rPr>
            </w:pPr>
          </w:p>
          <w:p w14:paraId="25EFB489" w14:textId="4FEE8AF3" w:rsidR="00015BD4" w:rsidRPr="0013760E" w:rsidRDefault="00A9031C" w:rsidP="00A9031C">
            <w:pPr>
              <w:rPr>
                <w:rFonts w:eastAsia="MS Gothic"/>
                <w:color w:val="808080" w:themeColor="background1" w:themeShade="80"/>
                <w:sz w:val="16"/>
                <w:szCs w:val="16"/>
              </w:rPr>
            </w:pPr>
            <w:r w:rsidRPr="00A9031C">
              <w:rPr>
                <w:b/>
                <w:bCs/>
              </w:rPr>
              <w:t>Eventuelle tiltag, der skal iværksætte</w:t>
            </w:r>
            <w:r w:rsidR="000C27B7">
              <w:rPr>
                <w:b/>
                <w:bCs/>
              </w:rPr>
              <w:t>s</w:t>
            </w:r>
            <w:r w:rsidRPr="00A9031C">
              <w:rPr>
                <w:b/>
                <w:bCs/>
              </w:rPr>
              <w:t xml:space="preserve"> samt tidsplan herfor:</w:t>
            </w:r>
          </w:p>
        </w:tc>
        <w:tc>
          <w:tcPr>
            <w:tcW w:w="3544" w:type="dxa"/>
            <w:shd w:val="clear" w:color="auto" w:fill="F2F2F2" w:themeFill="background1" w:themeFillShade="F2"/>
          </w:tcPr>
          <w:p w14:paraId="10DAD6BB" w14:textId="77777777" w:rsidR="00111F9A" w:rsidRPr="00111F9A" w:rsidRDefault="00111F9A" w:rsidP="00111F9A">
            <w:pPr>
              <w:rPr>
                <w:rFonts w:eastAsia="MS Gothic"/>
                <w:color w:val="808080" w:themeColor="background1" w:themeShade="80"/>
                <w:sz w:val="16"/>
                <w:szCs w:val="16"/>
              </w:rPr>
            </w:pPr>
            <w:r w:rsidRPr="00111F9A">
              <w:rPr>
                <w:rFonts w:eastAsia="MS Gothic"/>
                <w:color w:val="808080" w:themeColor="background1" w:themeShade="80"/>
                <w:sz w:val="16"/>
                <w:szCs w:val="16"/>
              </w:rPr>
              <w:t>Sæt kryds</w:t>
            </w:r>
          </w:p>
          <w:p w14:paraId="366C6FC4" w14:textId="77777777" w:rsidR="00111F9A" w:rsidRPr="00111F9A" w:rsidRDefault="00000000" w:rsidP="00111F9A">
            <w:sdt>
              <w:sdtPr>
                <w:id w:val="-820956719"/>
                <w14:checkbox>
                  <w14:checked w14:val="0"/>
                  <w14:checkedState w14:val="2612" w14:font="MS Gothic"/>
                  <w14:uncheckedState w14:val="2610" w14:font="MS Gothic"/>
                </w14:checkbox>
              </w:sdtPr>
              <w:sdtContent>
                <w:r w:rsidR="00111F9A" w:rsidRPr="00111F9A">
                  <w:rPr>
                    <w:rFonts w:eastAsia="MS Gothic" w:hint="eastAsia"/>
                  </w:rPr>
                  <w:t>☐</w:t>
                </w:r>
              </w:sdtContent>
            </w:sdt>
            <w:r w:rsidR="00111F9A" w:rsidRPr="00111F9A">
              <w:t xml:space="preserve">Ja  </w:t>
            </w:r>
            <w:sdt>
              <w:sdtPr>
                <w:rPr>
                  <w:rFonts w:ascii="MS Gothic" w:eastAsia="MS Gothic" w:hAnsi="MS Gothic" w:hint="eastAsia"/>
                </w:rPr>
                <w:id w:val="1771817014"/>
                <w14:checkbox>
                  <w14:checked w14:val="0"/>
                  <w14:checkedState w14:val="2612" w14:font="MS Gothic"/>
                  <w14:uncheckedState w14:val="2610" w14:font="MS Gothic"/>
                </w14:checkbox>
              </w:sdtPr>
              <w:sdtContent>
                <w:r w:rsidR="00111F9A" w:rsidRPr="00111F9A">
                  <w:rPr>
                    <w:rFonts w:ascii="MS Gothic" w:eastAsia="MS Gothic" w:hAnsi="MS Gothic" w:hint="eastAsia"/>
                  </w:rPr>
                  <w:t>☐</w:t>
                </w:r>
              </w:sdtContent>
            </w:sdt>
            <w:r w:rsidR="00111F9A" w:rsidRPr="00111F9A">
              <w:t xml:space="preserve">Nej </w:t>
            </w:r>
          </w:p>
          <w:p w14:paraId="79089601" w14:textId="77777777" w:rsidR="00111F9A" w:rsidRPr="00111F9A" w:rsidRDefault="00111F9A" w:rsidP="00111F9A">
            <w:pPr>
              <w:rPr>
                <w:b/>
                <w:bCs/>
                <w:sz w:val="16"/>
                <w:szCs w:val="16"/>
              </w:rPr>
            </w:pPr>
          </w:p>
          <w:p w14:paraId="596FA277" w14:textId="77777777" w:rsidR="00111F9A" w:rsidRPr="00111F9A" w:rsidRDefault="00111F9A" w:rsidP="00111F9A">
            <w:pPr>
              <w:rPr>
                <w:b/>
                <w:bCs/>
              </w:rPr>
            </w:pPr>
            <w:r w:rsidRPr="00111F9A">
              <w:rPr>
                <w:b/>
                <w:bCs/>
              </w:rPr>
              <w:t>Kontrollantens begrundelse:</w:t>
            </w:r>
          </w:p>
          <w:p w14:paraId="2E6AA0C1" w14:textId="77777777" w:rsidR="00015BD4" w:rsidRPr="0013760E" w:rsidRDefault="00015BD4" w:rsidP="001B1D76">
            <w:pPr>
              <w:rPr>
                <w:rFonts w:eastAsia="MS Gothic"/>
                <w:color w:val="808080" w:themeColor="background1" w:themeShade="80"/>
                <w:sz w:val="16"/>
                <w:szCs w:val="16"/>
              </w:rPr>
            </w:pPr>
          </w:p>
        </w:tc>
      </w:tr>
    </w:tbl>
    <w:p w14:paraId="42BD54B0" w14:textId="1FB70CCD" w:rsidR="00804440" w:rsidRDefault="00804440">
      <w:pPr>
        <w:spacing w:after="160" w:line="259" w:lineRule="auto"/>
        <w:jc w:val="left"/>
      </w:pPr>
      <w: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454"/>
        <w:gridCol w:w="4254"/>
        <w:gridCol w:w="1275"/>
        <w:gridCol w:w="1276"/>
        <w:gridCol w:w="4678"/>
        <w:gridCol w:w="3544"/>
      </w:tblGrid>
      <w:tr w:rsidR="00CD7CDB" w14:paraId="29099DDC" w14:textId="77777777" w:rsidTr="00CD7CDB">
        <w:trPr>
          <w:tblHeader/>
        </w:trPr>
        <w:tc>
          <w:tcPr>
            <w:tcW w:w="454" w:type="dxa"/>
            <w:shd w:val="clear" w:color="auto" w:fill="D9D9D9" w:themeFill="background1" w:themeFillShade="D9"/>
          </w:tcPr>
          <w:p w14:paraId="2E5D95D1" w14:textId="77777777" w:rsidR="00CD7CDB" w:rsidRPr="0013760E" w:rsidRDefault="00CD7CDB" w:rsidP="009405F3">
            <w:pPr>
              <w:rPr>
                <w:b/>
                <w:bCs/>
              </w:rPr>
            </w:pPr>
          </w:p>
        </w:tc>
        <w:tc>
          <w:tcPr>
            <w:tcW w:w="4254" w:type="dxa"/>
            <w:shd w:val="clear" w:color="auto" w:fill="D9D9D9" w:themeFill="background1" w:themeFillShade="D9"/>
          </w:tcPr>
          <w:p w14:paraId="57493071" w14:textId="77777777" w:rsidR="00CD7CDB" w:rsidRPr="00987753" w:rsidRDefault="00CD7CDB" w:rsidP="009405F3">
            <w:pPr>
              <w:rPr>
                <w:b/>
                <w:bCs/>
              </w:rPr>
            </w:pPr>
            <w:r w:rsidRPr="00987753">
              <w:rPr>
                <w:b/>
                <w:bCs/>
              </w:rPr>
              <w:t>Spørgsmål</w:t>
            </w:r>
          </w:p>
        </w:tc>
        <w:tc>
          <w:tcPr>
            <w:tcW w:w="1275" w:type="dxa"/>
            <w:shd w:val="clear" w:color="auto" w:fill="D9D9D9" w:themeFill="background1" w:themeFillShade="D9"/>
          </w:tcPr>
          <w:p w14:paraId="2DD44C26" w14:textId="70CEB5D4" w:rsidR="00CD7CDB" w:rsidRPr="00987753" w:rsidRDefault="00CD7CDB" w:rsidP="009405F3">
            <w:pPr>
              <w:rPr>
                <w:b/>
                <w:bCs/>
              </w:rPr>
            </w:pPr>
            <w:r w:rsidRPr="00E1694A">
              <w:rPr>
                <w:b/>
                <w:bCs/>
              </w:rPr>
              <w:t>Henvisning til lovgivning og standarder</w:t>
            </w:r>
          </w:p>
        </w:tc>
        <w:tc>
          <w:tcPr>
            <w:tcW w:w="1276" w:type="dxa"/>
            <w:shd w:val="clear" w:color="auto" w:fill="D9D9D9" w:themeFill="background1" w:themeFillShade="D9"/>
          </w:tcPr>
          <w:p w14:paraId="4D07129D" w14:textId="37E4EC65" w:rsidR="00CD7CDB" w:rsidRDefault="00CD7CDB" w:rsidP="009405F3">
            <w:pPr>
              <w:rPr>
                <w:b/>
                <w:bCs/>
              </w:rPr>
            </w:pPr>
            <w:r w:rsidRPr="0062491A">
              <w:rPr>
                <w:b/>
                <w:bCs/>
              </w:rPr>
              <w:t>Reference til politikker og procedurer mv.</w:t>
            </w:r>
          </w:p>
        </w:tc>
        <w:tc>
          <w:tcPr>
            <w:tcW w:w="4678" w:type="dxa"/>
            <w:shd w:val="clear" w:color="auto" w:fill="D9D9D9" w:themeFill="background1" w:themeFillShade="D9"/>
          </w:tcPr>
          <w:p w14:paraId="071A7CBE" w14:textId="77777777" w:rsidR="00CD7CDB" w:rsidRPr="008B4564" w:rsidRDefault="00CD7CDB" w:rsidP="00CD7CDB">
            <w:pPr>
              <w:rPr>
                <w:b/>
                <w:bCs/>
              </w:rPr>
            </w:pPr>
            <w:r w:rsidRPr="008B4564">
              <w:rPr>
                <w:b/>
                <w:bCs/>
              </w:rPr>
              <w:t>Ledelsens besvarelse og bemærkninger</w:t>
            </w:r>
          </w:p>
          <w:p w14:paraId="1A41D9CB" w14:textId="77777777" w:rsidR="00CD7CDB" w:rsidRPr="00915848" w:rsidRDefault="00CD7CDB" w:rsidP="009405F3">
            <w:pPr>
              <w:rPr>
                <w:sz w:val="16"/>
                <w:szCs w:val="16"/>
              </w:rPr>
            </w:pPr>
          </w:p>
        </w:tc>
        <w:tc>
          <w:tcPr>
            <w:tcW w:w="3544" w:type="dxa"/>
            <w:shd w:val="clear" w:color="auto" w:fill="D9D9D9" w:themeFill="background1" w:themeFillShade="D9"/>
          </w:tcPr>
          <w:p w14:paraId="620EBE34" w14:textId="664B3269" w:rsidR="00CD7CDB" w:rsidRPr="00987753" w:rsidRDefault="00CD7CDB"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E15286" w14:paraId="069A32DA" w14:textId="77777777" w:rsidTr="00D079FF">
        <w:trPr>
          <w:tblHeader/>
        </w:trPr>
        <w:tc>
          <w:tcPr>
            <w:tcW w:w="15481" w:type="dxa"/>
            <w:gridSpan w:val="6"/>
            <w:shd w:val="clear" w:color="auto" w:fill="BFBFBF" w:themeFill="background1" w:themeFillShade="BF"/>
          </w:tcPr>
          <w:p w14:paraId="51E17054" w14:textId="411EFA9C" w:rsidR="00E15286" w:rsidRDefault="00E15286" w:rsidP="004A2932">
            <w:pPr>
              <w:pStyle w:val="Overskrift1"/>
            </w:pPr>
            <w:bookmarkStart w:id="3" w:name="_Toc168397550"/>
            <w:r w:rsidRPr="00C9489B">
              <w:t>Netværk</w:t>
            </w:r>
            <w:bookmarkEnd w:id="3"/>
          </w:p>
        </w:tc>
      </w:tr>
      <w:tr w:rsidR="00CD7CDB" w:rsidRPr="009B77A8" w14:paraId="1A505E77" w14:textId="77777777" w:rsidTr="00CD7CDB">
        <w:tc>
          <w:tcPr>
            <w:tcW w:w="454" w:type="dxa"/>
          </w:tcPr>
          <w:p w14:paraId="3CC89AFE" w14:textId="2361B1A1" w:rsidR="00CD7CDB" w:rsidRDefault="00CD7CDB" w:rsidP="00592D74">
            <w:r>
              <w:t>1</w:t>
            </w:r>
          </w:p>
        </w:tc>
        <w:tc>
          <w:tcPr>
            <w:tcW w:w="4254" w:type="dxa"/>
          </w:tcPr>
          <w:p w14:paraId="75E83617" w14:textId="77777777" w:rsidR="00CD7CDB" w:rsidRPr="00F2505E" w:rsidRDefault="00CD7CDB" w:rsidP="00592D74">
            <w:pPr>
              <w:autoSpaceDE w:val="0"/>
              <w:autoSpaceDN w:val="0"/>
              <w:adjustRightInd w:val="0"/>
            </w:pPr>
            <w:r w:rsidRPr="00F2505E">
              <w:t xml:space="preserve">Hvis revisionsvirksomheden er i et netværk med fælles overvågningspolitikker og –procedurer for at efterleve kvalitetskravene, er det da beskrevet, </w:t>
            </w:r>
            <w:r w:rsidRPr="00F2505E">
              <w:rPr>
                <w:b/>
                <w:bCs/>
              </w:rPr>
              <w:t>hvordan, hvornår, og til hvem</w:t>
            </w:r>
            <w:r w:rsidRPr="00F2505E">
              <w:t xml:space="preserve"> netværket kommunikerer det overordnede omfang, rækkevidde og resultaterne af overvågningsaktiviteterne?</w:t>
            </w:r>
          </w:p>
          <w:p w14:paraId="687010EE" w14:textId="77777777" w:rsidR="00CD7CDB" w:rsidRPr="00F2505E" w:rsidRDefault="00CD7CDB" w:rsidP="00592D74">
            <w:pPr>
              <w:autoSpaceDE w:val="0"/>
              <w:autoSpaceDN w:val="0"/>
              <w:adjustRightInd w:val="0"/>
            </w:pPr>
          </w:p>
          <w:p w14:paraId="2E466EFA" w14:textId="4A750CB5" w:rsidR="00CD7CDB" w:rsidRPr="00F2505E" w:rsidRDefault="00CD7CDB" w:rsidP="00592D74">
            <w:pPr>
              <w:autoSpaceDE w:val="0"/>
              <w:autoSpaceDN w:val="0"/>
              <w:adjustRightInd w:val="0"/>
            </w:pPr>
            <w:r w:rsidRPr="00F2505E">
              <w:t xml:space="preserve">Er det beskrevet, </w:t>
            </w:r>
            <w:r w:rsidRPr="00F2505E">
              <w:rPr>
                <w:b/>
                <w:bCs/>
              </w:rPr>
              <w:t>hvordan og til hvem</w:t>
            </w:r>
            <w:r w:rsidRPr="00F2505E">
              <w:t xml:space="preserve"> konstaterede fejl eller mangler i kvalitetsstyringssystemet kommunikes til revisionsvirksomheden</w:t>
            </w:r>
            <w:r w:rsidR="00636C52">
              <w:t>,</w:t>
            </w:r>
            <w:r w:rsidRPr="00F2505E">
              <w:t xml:space="preserve"> og </w:t>
            </w:r>
            <w:r w:rsidRPr="00F2505E">
              <w:rPr>
                <w:b/>
                <w:bCs/>
              </w:rPr>
              <w:t>hvem</w:t>
            </w:r>
            <w:r w:rsidRPr="00F2505E">
              <w:t>, der er ansvarlig for, at der iværksættes de nødvendige afhjælpende tiltag?</w:t>
            </w:r>
          </w:p>
          <w:p w14:paraId="5F1C319A" w14:textId="77777777" w:rsidR="00CD7CDB" w:rsidRPr="00F2505E" w:rsidRDefault="00CD7CDB" w:rsidP="00592D74">
            <w:pPr>
              <w:autoSpaceDE w:val="0"/>
              <w:autoSpaceDN w:val="0"/>
              <w:adjustRightInd w:val="0"/>
            </w:pPr>
          </w:p>
          <w:p w14:paraId="57A7D768" w14:textId="77777777" w:rsidR="00CD7CDB" w:rsidRPr="00F2505E" w:rsidRDefault="00CD7CDB" w:rsidP="00592D74">
            <w:pPr>
              <w:autoSpaceDE w:val="0"/>
              <w:autoSpaceDN w:val="0"/>
              <w:adjustRightInd w:val="0"/>
            </w:pPr>
            <w:r w:rsidRPr="00F2505E">
              <w:t xml:space="preserve">Har revisionsvirksomheden beskrevet sin stillingtagen til, om og i givet fald, </w:t>
            </w:r>
            <w:r w:rsidRPr="00F2505E">
              <w:rPr>
                <w:b/>
                <w:bCs/>
              </w:rPr>
              <w:t>hvordan</w:t>
            </w:r>
            <w:r w:rsidRPr="00F2505E">
              <w:t xml:space="preserve"> netværkets overvågningsaktiviteter mv., skal tilpasses eller suppleres af revisionsvirksomheden selv for at være egnede til brug i revisionsvirksomhedens kvalitetsstyringssystem?</w:t>
            </w:r>
          </w:p>
          <w:p w14:paraId="5CFF914A" w14:textId="77777777" w:rsidR="00CD7CDB" w:rsidRPr="00F2505E" w:rsidRDefault="00CD7CDB" w:rsidP="00592D74">
            <w:pPr>
              <w:autoSpaceDE w:val="0"/>
              <w:autoSpaceDN w:val="0"/>
              <w:adjustRightInd w:val="0"/>
            </w:pPr>
          </w:p>
          <w:p w14:paraId="53759BEC" w14:textId="70581221" w:rsidR="00CD7CDB" w:rsidRPr="006E40A6" w:rsidRDefault="00CD7CDB" w:rsidP="00592D74">
            <w:pPr>
              <w:autoSpaceDE w:val="0"/>
              <w:autoSpaceDN w:val="0"/>
              <w:adjustRightInd w:val="0"/>
            </w:pPr>
            <w:r w:rsidRPr="006E40A6">
              <w:t>Beskriv indholdet af kommunikation om de seneste resultater af netværkets gennemgang</w:t>
            </w:r>
          </w:p>
          <w:p w14:paraId="61EB96FB" w14:textId="77777777" w:rsidR="00CD7CDB" w:rsidRPr="00F2505E" w:rsidRDefault="00CD7CDB" w:rsidP="00592D74"/>
          <w:p w14:paraId="1BF5313D" w14:textId="77777777" w:rsidR="00CD7CDB" w:rsidRPr="00987753" w:rsidRDefault="00CD7CDB" w:rsidP="00592D74"/>
        </w:tc>
        <w:tc>
          <w:tcPr>
            <w:tcW w:w="1275" w:type="dxa"/>
          </w:tcPr>
          <w:p w14:paraId="37055359" w14:textId="5105B200" w:rsidR="00CD7CDB" w:rsidRPr="008B6D1D" w:rsidRDefault="00CD7CDB" w:rsidP="002B53C5">
            <w:pPr>
              <w:rPr>
                <w:sz w:val="18"/>
                <w:szCs w:val="18"/>
                <w:lang w:val="en-US"/>
              </w:rPr>
            </w:pPr>
            <w:r w:rsidRPr="008B6D1D">
              <w:rPr>
                <w:sz w:val="18"/>
                <w:szCs w:val="18"/>
                <w:lang w:val="en-US"/>
              </w:rPr>
              <w:t xml:space="preserve">ISQM 1, 50-52, 59 </w:t>
            </w:r>
          </w:p>
          <w:p w14:paraId="65E3224D" w14:textId="77777777" w:rsidR="00CD7CDB" w:rsidRPr="009B77A8" w:rsidRDefault="00CD7CDB" w:rsidP="00592D74">
            <w:pPr>
              <w:rPr>
                <w:sz w:val="18"/>
                <w:szCs w:val="18"/>
                <w:lang w:val="en-US"/>
              </w:rPr>
            </w:pPr>
          </w:p>
        </w:tc>
        <w:tc>
          <w:tcPr>
            <w:tcW w:w="1276" w:type="dxa"/>
          </w:tcPr>
          <w:p w14:paraId="3DC5BCFD" w14:textId="77777777" w:rsidR="00CD7CDB" w:rsidRPr="00CB1D67" w:rsidRDefault="00CD7CDB" w:rsidP="00592D74">
            <w:pPr>
              <w:rPr>
                <w:rFonts w:eastAsia="MS Gothic"/>
                <w:color w:val="808080" w:themeColor="background1" w:themeShade="80"/>
                <w:sz w:val="16"/>
                <w:szCs w:val="16"/>
              </w:rPr>
            </w:pPr>
          </w:p>
        </w:tc>
        <w:tc>
          <w:tcPr>
            <w:tcW w:w="4678" w:type="dxa"/>
          </w:tcPr>
          <w:p w14:paraId="51B4AE8D" w14:textId="77777777" w:rsidR="005131FD" w:rsidRPr="005131FD" w:rsidRDefault="005131FD" w:rsidP="005131FD">
            <w:pPr>
              <w:rPr>
                <w:rFonts w:eastAsia="MS Gothic"/>
                <w:color w:val="808080" w:themeColor="background1" w:themeShade="80"/>
                <w:sz w:val="16"/>
                <w:szCs w:val="16"/>
              </w:rPr>
            </w:pPr>
            <w:r w:rsidRPr="005131FD">
              <w:rPr>
                <w:rFonts w:eastAsia="MS Gothic"/>
                <w:color w:val="808080" w:themeColor="background1" w:themeShade="80"/>
                <w:sz w:val="16"/>
                <w:szCs w:val="16"/>
              </w:rPr>
              <w:t>Sæt kryds</w:t>
            </w:r>
          </w:p>
          <w:p w14:paraId="1B992BBF" w14:textId="77777777" w:rsidR="005131FD" w:rsidRPr="005131FD" w:rsidRDefault="00000000" w:rsidP="005131FD">
            <w:pPr>
              <w:rPr>
                <w:sz w:val="16"/>
                <w:szCs w:val="16"/>
              </w:rPr>
            </w:pPr>
            <w:sdt>
              <w:sdtPr>
                <w:id w:val="545186254"/>
                <w14:checkbox>
                  <w14:checked w14:val="0"/>
                  <w14:checkedState w14:val="2612" w14:font="MS Gothic"/>
                  <w14:uncheckedState w14:val="2610" w14:font="MS Gothic"/>
                </w14:checkbox>
              </w:sdtPr>
              <w:sdtContent>
                <w:r w:rsidR="005131FD" w:rsidRPr="005131FD">
                  <w:rPr>
                    <w:rFonts w:eastAsia="MS Gothic" w:hint="eastAsia"/>
                  </w:rPr>
                  <w:t>☐</w:t>
                </w:r>
              </w:sdtContent>
            </w:sdt>
            <w:r w:rsidR="005131FD" w:rsidRPr="005131FD">
              <w:t xml:space="preserve">Opfyldt  </w:t>
            </w:r>
            <w:sdt>
              <w:sdtPr>
                <w:rPr>
                  <w:rFonts w:ascii="MS Gothic" w:eastAsia="MS Gothic" w:hAnsi="MS Gothic" w:hint="eastAsia"/>
                </w:rPr>
                <w:id w:val="-198789580"/>
                <w14:checkbox>
                  <w14:checked w14:val="0"/>
                  <w14:checkedState w14:val="2612" w14:font="MS Gothic"/>
                  <w14:uncheckedState w14:val="2610" w14:font="MS Gothic"/>
                </w14:checkbox>
              </w:sdtPr>
              <w:sdtContent>
                <w:r w:rsidR="005131FD" w:rsidRPr="005131FD">
                  <w:rPr>
                    <w:rFonts w:ascii="MS Gothic" w:eastAsia="MS Gothic" w:hAnsi="MS Gothic" w:hint="eastAsia"/>
                  </w:rPr>
                  <w:t>☐</w:t>
                </w:r>
              </w:sdtContent>
            </w:sdt>
            <w:r w:rsidR="005131FD" w:rsidRPr="005131FD">
              <w:t>Delvist opfyldt/Ikke Opfyldt</w:t>
            </w:r>
          </w:p>
          <w:p w14:paraId="7A29400A" w14:textId="77777777" w:rsidR="005131FD" w:rsidRDefault="00000000" w:rsidP="005131FD">
            <w:sdt>
              <w:sdtPr>
                <w:id w:val="-1215894844"/>
                <w14:checkbox>
                  <w14:checked w14:val="0"/>
                  <w14:checkedState w14:val="2612" w14:font="MS Gothic"/>
                  <w14:uncheckedState w14:val="2610" w14:font="MS Gothic"/>
                </w14:checkbox>
              </w:sdtPr>
              <w:sdtContent>
                <w:r w:rsidR="005131FD">
                  <w:rPr>
                    <w:rFonts w:ascii="MS Gothic" w:eastAsia="MS Gothic" w:hAnsi="MS Gothic" w:hint="eastAsia"/>
                  </w:rPr>
                  <w:t>☐</w:t>
                </w:r>
              </w:sdtContent>
            </w:sdt>
            <w:r w:rsidR="005131FD">
              <w:t>Ikke relevant</w:t>
            </w:r>
          </w:p>
          <w:p w14:paraId="5E2FEDAA" w14:textId="77777777" w:rsidR="005131FD" w:rsidRPr="005131FD" w:rsidRDefault="005131FD" w:rsidP="005131FD">
            <w:pPr>
              <w:rPr>
                <w:b/>
                <w:bCs/>
                <w:sz w:val="16"/>
                <w:szCs w:val="16"/>
              </w:rPr>
            </w:pPr>
          </w:p>
          <w:p w14:paraId="6FBD8432" w14:textId="77777777" w:rsidR="005131FD" w:rsidRPr="005131FD" w:rsidRDefault="005131FD" w:rsidP="005131FD">
            <w:pPr>
              <w:rPr>
                <w:b/>
                <w:bCs/>
              </w:rPr>
            </w:pPr>
            <w:r w:rsidRPr="005131FD">
              <w:rPr>
                <w:b/>
                <w:bCs/>
              </w:rPr>
              <w:t>Ledelsens bemærkninger:</w:t>
            </w:r>
          </w:p>
          <w:p w14:paraId="54857284" w14:textId="77777777" w:rsidR="005131FD" w:rsidRPr="005131FD" w:rsidRDefault="005131FD" w:rsidP="005131FD">
            <w:pPr>
              <w:rPr>
                <w:b/>
                <w:bCs/>
              </w:rPr>
            </w:pPr>
          </w:p>
          <w:p w14:paraId="1E8711A4" w14:textId="77777777" w:rsidR="005131FD" w:rsidRPr="005131FD" w:rsidRDefault="005131FD" w:rsidP="005131FD">
            <w:pPr>
              <w:rPr>
                <w:b/>
                <w:bCs/>
              </w:rPr>
            </w:pPr>
          </w:p>
          <w:p w14:paraId="3EBC7255" w14:textId="77777777" w:rsidR="005131FD" w:rsidRPr="005131FD" w:rsidRDefault="005131FD" w:rsidP="005131FD">
            <w:pPr>
              <w:rPr>
                <w:b/>
                <w:bCs/>
              </w:rPr>
            </w:pPr>
          </w:p>
          <w:p w14:paraId="266E0042" w14:textId="08D38931" w:rsidR="00CD7CDB" w:rsidRDefault="005131FD" w:rsidP="005131FD">
            <w:pPr>
              <w:rPr>
                <w:b/>
                <w:bCs/>
              </w:rPr>
            </w:pPr>
            <w:r w:rsidRPr="005131FD">
              <w:rPr>
                <w:b/>
                <w:bCs/>
              </w:rPr>
              <w:t>Eventuelle tiltag, der skal iværksætte</w:t>
            </w:r>
            <w:r w:rsidR="004C0456">
              <w:rPr>
                <w:b/>
                <w:bCs/>
              </w:rPr>
              <w:t>s</w:t>
            </w:r>
            <w:r w:rsidRPr="005131FD">
              <w:rPr>
                <w:b/>
                <w:bCs/>
              </w:rPr>
              <w:t xml:space="preserve"> samt tidsplan herfor:</w:t>
            </w:r>
          </w:p>
          <w:p w14:paraId="35BF276A" w14:textId="77777777" w:rsidR="00CD7CDB" w:rsidRPr="00FC4DBF" w:rsidRDefault="00CD7CDB" w:rsidP="005131FD"/>
        </w:tc>
        <w:tc>
          <w:tcPr>
            <w:tcW w:w="3544" w:type="dxa"/>
            <w:shd w:val="clear" w:color="auto" w:fill="F2F2F2" w:themeFill="background1" w:themeFillShade="F2"/>
          </w:tcPr>
          <w:p w14:paraId="0E79E519" w14:textId="77777777" w:rsidR="009A1ED8" w:rsidRPr="009A1ED8" w:rsidRDefault="009A1ED8" w:rsidP="009A1ED8">
            <w:pPr>
              <w:rPr>
                <w:rFonts w:eastAsia="MS Gothic"/>
                <w:color w:val="808080" w:themeColor="background1" w:themeShade="80"/>
                <w:sz w:val="16"/>
                <w:szCs w:val="16"/>
              </w:rPr>
            </w:pPr>
            <w:r w:rsidRPr="009A1ED8">
              <w:rPr>
                <w:rFonts w:eastAsia="MS Gothic"/>
                <w:color w:val="808080" w:themeColor="background1" w:themeShade="80"/>
                <w:sz w:val="16"/>
                <w:szCs w:val="16"/>
              </w:rPr>
              <w:t>Sæt kryds</w:t>
            </w:r>
          </w:p>
          <w:p w14:paraId="7556B444" w14:textId="77777777" w:rsidR="009A1ED8" w:rsidRPr="009A1ED8" w:rsidRDefault="00000000" w:rsidP="009A1ED8">
            <w:sdt>
              <w:sdtPr>
                <w:id w:val="495618793"/>
                <w14:checkbox>
                  <w14:checked w14:val="0"/>
                  <w14:checkedState w14:val="2612" w14:font="MS Gothic"/>
                  <w14:uncheckedState w14:val="2610" w14:font="MS Gothic"/>
                </w14:checkbox>
              </w:sdtPr>
              <w:sdtContent>
                <w:r w:rsidR="009A1ED8" w:rsidRPr="009A1ED8">
                  <w:rPr>
                    <w:rFonts w:eastAsia="MS Gothic" w:hint="eastAsia"/>
                  </w:rPr>
                  <w:t>☐</w:t>
                </w:r>
              </w:sdtContent>
            </w:sdt>
            <w:r w:rsidR="009A1ED8" w:rsidRPr="009A1ED8">
              <w:t xml:space="preserve">Ja  </w:t>
            </w:r>
            <w:sdt>
              <w:sdtPr>
                <w:rPr>
                  <w:rFonts w:ascii="MS Gothic" w:eastAsia="MS Gothic" w:hAnsi="MS Gothic" w:hint="eastAsia"/>
                </w:rPr>
                <w:id w:val="1750161200"/>
                <w14:checkbox>
                  <w14:checked w14:val="0"/>
                  <w14:checkedState w14:val="2612" w14:font="MS Gothic"/>
                  <w14:uncheckedState w14:val="2610" w14:font="MS Gothic"/>
                </w14:checkbox>
              </w:sdtPr>
              <w:sdtContent>
                <w:r w:rsidR="009A1ED8" w:rsidRPr="009A1ED8">
                  <w:rPr>
                    <w:rFonts w:ascii="MS Gothic" w:eastAsia="MS Gothic" w:hAnsi="MS Gothic" w:hint="eastAsia"/>
                  </w:rPr>
                  <w:t>☐</w:t>
                </w:r>
              </w:sdtContent>
            </w:sdt>
            <w:r w:rsidR="009A1ED8" w:rsidRPr="009A1ED8">
              <w:t xml:space="preserve">Nej </w:t>
            </w:r>
          </w:p>
          <w:p w14:paraId="1A4E79C9" w14:textId="77777777" w:rsidR="009A1ED8" w:rsidRPr="009A1ED8" w:rsidRDefault="009A1ED8" w:rsidP="009A1ED8">
            <w:pPr>
              <w:rPr>
                <w:b/>
                <w:bCs/>
                <w:sz w:val="16"/>
                <w:szCs w:val="16"/>
              </w:rPr>
            </w:pPr>
          </w:p>
          <w:p w14:paraId="4FA2C8D8" w14:textId="77777777" w:rsidR="009A1ED8" w:rsidRPr="009A1ED8" w:rsidRDefault="009A1ED8" w:rsidP="009A1ED8">
            <w:pPr>
              <w:rPr>
                <w:b/>
                <w:bCs/>
              </w:rPr>
            </w:pPr>
            <w:r w:rsidRPr="009A1ED8">
              <w:rPr>
                <w:b/>
                <w:bCs/>
              </w:rPr>
              <w:t>Kontrollantens begrundelse:</w:t>
            </w:r>
          </w:p>
          <w:p w14:paraId="7CA1BEA6" w14:textId="77777777" w:rsidR="00CD7CDB" w:rsidRPr="009B77A8" w:rsidRDefault="00CD7CDB" w:rsidP="00592D74">
            <w:pPr>
              <w:rPr>
                <w:b/>
                <w:bCs/>
                <w:sz w:val="16"/>
                <w:szCs w:val="16"/>
              </w:rPr>
            </w:pPr>
          </w:p>
        </w:tc>
      </w:tr>
    </w:tbl>
    <w:p w14:paraId="67FBF7D8" w14:textId="1844C304" w:rsidR="00D138CD" w:rsidRDefault="00D138CD"/>
    <w:p w14:paraId="3049AB59" w14:textId="77777777" w:rsidR="00FC3A0C" w:rsidRDefault="00FC3A0C">
      <w:pPr>
        <w:spacing w:after="160" w:line="259" w:lineRule="auto"/>
        <w:jc w:val="left"/>
      </w:pPr>
    </w:p>
    <w:tbl>
      <w:tblPr>
        <w:tblStyle w:val="Tabel-Gitter"/>
        <w:tblW w:w="15452" w:type="dxa"/>
        <w:tblInd w:w="-856" w:type="dxa"/>
        <w:tblLayout w:type="fixed"/>
        <w:tblLook w:val="04A0" w:firstRow="1" w:lastRow="0" w:firstColumn="1" w:lastColumn="0" w:noHBand="0" w:noVBand="1"/>
        <w:tblDescription w:val="#AltTextNotRequired"/>
      </w:tblPr>
      <w:tblGrid>
        <w:gridCol w:w="425"/>
        <w:gridCol w:w="4254"/>
        <w:gridCol w:w="1275"/>
        <w:gridCol w:w="1276"/>
        <w:gridCol w:w="4678"/>
        <w:gridCol w:w="3544"/>
      </w:tblGrid>
      <w:tr w:rsidR="00FC3A0C" w:rsidRPr="00987753" w14:paraId="4D1CDCB3" w14:textId="77777777" w:rsidTr="001E7C11">
        <w:trPr>
          <w:cantSplit/>
          <w:tblHeader/>
        </w:trPr>
        <w:tc>
          <w:tcPr>
            <w:tcW w:w="425" w:type="dxa"/>
            <w:shd w:val="clear" w:color="auto" w:fill="D9D9D9" w:themeFill="background1" w:themeFillShade="D9"/>
          </w:tcPr>
          <w:p w14:paraId="5D1A5E1C" w14:textId="77777777" w:rsidR="00FC3A0C" w:rsidRPr="00987753" w:rsidRDefault="00FC3A0C" w:rsidP="00C51D44">
            <w:pPr>
              <w:rPr>
                <w:b/>
                <w:bCs/>
              </w:rPr>
            </w:pPr>
          </w:p>
        </w:tc>
        <w:tc>
          <w:tcPr>
            <w:tcW w:w="4254" w:type="dxa"/>
            <w:shd w:val="clear" w:color="auto" w:fill="D9D9D9" w:themeFill="background1" w:themeFillShade="D9"/>
          </w:tcPr>
          <w:p w14:paraId="5799330F" w14:textId="77777777" w:rsidR="00FC3A0C" w:rsidRPr="00987753" w:rsidRDefault="00FC3A0C" w:rsidP="00C51D44">
            <w:pPr>
              <w:rPr>
                <w:b/>
                <w:bCs/>
              </w:rPr>
            </w:pPr>
            <w:r w:rsidRPr="00987753">
              <w:rPr>
                <w:b/>
                <w:bCs/>
              </w:rPr>
              <w:t>Spørgsmål</w:t>
            </w:r>
          </w:p>
        </w:tc>
        <w:tc>
          <w:tcPr>
            <w:tcW w:w="1275" w:type="dxa"/>
            <w:shd w:val="clear" w:color="auto" w:fill="D9D9D9" w:themeFill="background1" w:themeFillShade="D9"/>
          </w:tcPr>
          <w:p w14:paraId="2B48ACF4" w14:textId="77777777" w:rsidR="00FC3A0C" w:rsidRPr="00E1694A" w:rsidRDefault="00FC3A0C" w:rsidP="00C51D44">
            <w:pPr>
              <w:rPr>
                <w:b/>
                <w:bCs/>
              </w:rPr>
            </w:pPr>
            <w:r w:rsidRPr="00E1694A">
              <w:rPr>
                <w:b/>
                <w:bCs/>
              </w:rPr>
              <w:t>Henvisning til lovgivning og standarder</w:t>
            </w:r>
          </w:p>
        </w:tc>
        <w:tc>
          <w:tcPr>
            <w:tcW w:w="1276" w:type="dxa"/>
            <w:shd w:val="clear" w:color="auto" w:fill="D9D9D9" w:themeFill="background1" w:themeFillShade="D9"/>
          </w:tcPr>
          <w:p w14:paraId="1E1FD2B3" w14:textId="77777777" w:rsidR="00FC3A0C" w:rsidRDefault="00FC3A0C" w:rsidP="00C51D44">
            <w:pPr>
              <w:rPr>
                <w:b/>
                <w:bCs/>
              </w:rPr>
            </w:pPr>
            <w:r w:rsidRPr="0062491A">
              <w:rPr>
                <w:b/>
                <w:bCs/>
              </w:rPr>
              <w:t>Reference til politikker og procedurer mv.</w:t>
            </w:r>
          </w:p>
        </w:tc>
        <w:tc>
          <w:tcPr>
            <w:tcW w:w="4678" w:type="dxa"/>
            <w:shd w:val="clear" w:color="auto" w:fill="D9D9D9" w:themeFill="background1" w:themeFillShade="D9"/>
          </w:tcPr>
          <w:p w14:paraId="45E2F07F" w14:textId="77777777" w:rsidR="00FC3A0C" w:rsidRPr="008B4564" w:rsidRDefault="00FC3A0C" w:rsidP="00C51D44">
            <w:pPr>
              <w:rPr>
                <w:b/>
                <w:bCs/>
              </w:rPr>
            </w:pPr>
            <w:r w:rsidRPr="008B4564">
              <w:rPr>
                <w:b/>
                <w:bCs/>
              </w:rPr>
              <w:t>Ledelsens besvarelse og bemærkninger</w:t>
            </w:r>
          </w:p>
          <w:p w14:paraId="2E311F50" w14:textId="77777777" w:rsidR="00FC3A0C" w:rsidRPr="00987753" w:rsidRDefault="00FC3A0C" w:rsidP="00C51D44">
            <w:pPr>
              <w:rPr>
                <w:b/>
                <w:bCs/>
              </w:rPr>
            </w:pPr>
          </w:p>
        </w:tc>
        <w:tc>
          <w:tcPr>
            <w:tcW w:w="3544" w:type="dxa"/>
            <w:shd w:val="clear" w:color="auto" w:fill="D9D9D9" w:themeFill="background1" w:themeFillShade="D9"/>
          </w:tcPr>
          <w:p w14:paraId="2D8B1E79" w14:textId="77777777" w:rsidR="00FC3A0C" w:rsidRPr="00987753" w:rsidRDefault="00FC3A0C" w:rsidP="00C51D44">
            <w:pPr>
              <w:spacing w:after="160" w:line="259" w:lineRule="auto"/>
              <w:jc w:val="left"/>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FC3A0C" w:rsidRPr="004A2932" w14:paraId="5CB5517B" w14:textId="77777777" w:rsidTr="001E7C11">
        <w:trPr>
          <w:cantSplit/>
          <w:tblHeader/>
        </w:trPr>
        <w:tc>
          <w:tcPr>
            <w:tcW w:w="15452" w:type="dxa"/>
            <w:gridSpan w:val="6"/>
            <w:shd w:val="clear" w:color="auto" w:fill="BFBFBF" w:themeFill="background1" w:themeFillShade="BF"/>
          </w:tcPr>
          <w:p w14:paraId="674BA993" w14:textId="50A0561C" w:rsidR="00FC3A0C" w:rsidRPr="004A2932" w:rsidRDefault="00FC3A0C" w:rsidP="00C51D44">
            <w:pPr>
              <w:pStyle w:val="Overskrift1"/>
            </w:pPr>
            <w:bookmarkStart w:id="4" w:name="_Toc168397551"/>
            <w:r>
              <w:t>Politikker og procedurer for revisionsvirksomhedens</w:t>
            </w:r>
            <w:r w:rsidRPr="004A2932">
              <w:t xml:space="preserve"> årlige konklusion om kvalitetsstyringssystemet</w:t>
            </w:r>
            <w:bookmarkEnd w:id="4"/>
            <w:r w:rsidRPr="004A2932">
              <w:t xml:space="preserve"> </w:t>
            </w:r>
          </w:p>
        </w:tc>
      </w:tr>
      <w:tr w:rsidR="00FC3A0C" w14:paraId="00B3B462" w14:textId="77777777" w:rsidTr="001E7C11">
        <w:trPr>
          <w:cantSplit/>
        </w:trPr>
        <w:tc>
          <w:tcPr>
            <w:tcW w:w="425" w:type="dxa"/>
          </w:tcPr>
          <w:p w14:paraId="3303B6CC" w14:textId="77777777" w:rsidR="00FC3A0C" w:rsidRPr="00987753" w:rsidRDefault="00FC3A0C" w:rsidP="00C51D44">
            <w:pPr>
              <w:rPr>
                <w:b/>
                <w:bCs/>
              </w:rPr>
            </w:pPr>
            <w:r>
              <w:t>1</w:t>
            </w:r>
          </w:p>
        </w:tc>
        <w:tc>
          <w:tcPr>
            <w:tcW w:w="4254" w:type="dxa"/>
          </w:tcPr>
          <w:p w14:paraId="30888527" w14:textId="77777777" w:rsidR="00FC3A0C" w:rsidRPr="00122A02" w:rsidRDefault="00FC3A0C" w:rsidP="00C51D44">
            <w:r w:rsidRPr="00122A02">
              <w:t>Indeholder revisionsvirksomhedens politikker og procedurer en beskrivelse af, at der skal foretages en årlig overvågning og evaluering af kvalitetsstyringssystemet, og at der skal føres fortegnelser over resultaterne af evalueringen samt eventuelle foreslåede foranstaltninger til ændring af kvalitetsstyringssystemet?</w:t>
            </w:r>
          </w:p>
          <w:p w14:paraId="0069093B" w14:textId="77777777" w:rsidR="00FC3A0C" w:rsidRPr="00122A02" w:rsidRDefault="00FC3A0C" w:rsidP="00AD29B5">
            <w:pPr>
              <w:pStyle w:val="Listeafsnit"/>
              <w:ind w:left="360"/>
            </w:pPr>
          </w:p>
          <w:p w14:paraId="5893CAAA" w14:textId="77777777" w:rsidR="00FC3A0C" w:rsidRPr="00122A02" w:rsidRDefault="00FC3A0C" w:rsidP="00C51D44">
            <w:r w:rsidRPr="00122A02">
              <w:t>Indeholder revisionsvirksomhedens politikker og procedurer herunder en beskrivelse af:</w:t>
            </w:r>
          </w:p>
          <w:p w14:paraId="38D2B85F" w14:textId="77777777" w:rsidR="00FC3A0C" w:rsidRPr="00122A02" w:rsidRDefault="00FC3A0C" w:rsidP="00AD29B5">
            <w:pPr>
              <w:pStyle w:val="Listeafsnit"/>
              <w:ind w:left="360"/>
            </w:pPr>
          </w:p>
          <w:p w14:paraId="06F7E9DC" w14:textId="18CB3BB7" w:rsidR="00FC3A0C" w:rsidRPr="00122A02" w:rsidRDefault="00FC3A0C" w:rsidP="00AD29B5">
            <w:pPr>
              <w:pStyle w:val="Listeafsnit"/>
              <w:numPr>
                <w:ilvl w:val="0"/>
                <w:numId w:val="35"/>
              </w:numPr>
              <w:ind w:left="360"/>
            </w:pPr>
            <w:r w:rsidRPr="00AD29B5">
              <w:rPr>
                <w:b/>
                <w:bCs/>
              </w:rPr>
              <w:t>Hvem</w:t>
            </w:r>
            <w:r w:rsidRPr="00122A02">
              <w:t xml:space="preserve"> i revisionsvirksomheden, der er ansvarlig for afgivelse af den årlige erklæring om kvalitetsstyringssystemet?</w:t>
            </w:r>
          </w:p>
          <w:p w14:paraId="6FD34C20" w14:textId="77777777" w:rsidR="00FC3A0C" w:rsidRPr="00122A02" w:rsidRDefault="00FC3A0C" w:rsidP="00AD29B5"/>
          <w:p w14:paraId="71E3C604" w14:textId="77777777" w:rsidR="0058180F" w:rsidRDefault="00FC3A0C" w:rsidP="0058180F">
            <w:pPr>
              <w:pStyle w:val="Listeafsnit"/>
              <w:numPr>
                <w:ilvl w:val="0"/>
                <w:numId w:val="35"/>
              </w:numPr>
              <w:ind w:left="360"/>
            </w:pPr>
            <w:r w:rsidRPr="00122A02">
              <w:t xml:space="preserve">På </w:t>
            </w:r>
            <w:r w:rsidRPr="00122A02">
              <w:rPr>
                <w:b/>
                <w:bCs/>
              </w:rPr>
              <w:t>hvilket</w:t>
            </w:r>
            <w:r w:rsidRPr="00AD29B5">
              <w:t xml:space="preserve"> </w:t>
            </w:r>
            <w:r w:rsidRPr="00122A02">
              <w:t>tidspunkt på året revisionsvirksomhedens årlige konklusion om evalueringen af kvalitetsstyrings-systemet som helhed skal afgives og hvilken periode selvevalueringen omfatter?</w:t>
            </w:r>
          </w:p>
          <w:p w14:paraId="4A3084A8" w14:textId="77777777" w:rsidR="0058180F" w:rsidRDefault="0058180F" w:rsidP="0058180F">
            <w:pPr>
              <w:pStyle w:val="Listeafsnit"/>
            </w:pPr>
          </w:p>
          <w:p w14:paraId="61F43185" w14:textId="16C57BFF" w:rsidR="00B1550A" w:rsidRPr="00122A02" w:rsidRDefault="00FC3A0C" w:rsidP="0058180F">
            <w:pPr>
              <w:pStyle w:val="Listeafsnit"/>
              <w:numPr>
                <w:ilvl w:val="0"/>
                <w:numId w:val="35"/>
              </w:numPr>
              <w:ind w:left="360"/>
            </w:pPr>
            <w:r w:rsidRPr="00122A02">
              <w:t xml:space="preserve">På </w:t>
            </w:r>
            <w:r w:rsidRPr="0058180F">
              <w:rPr>
                <w:b/>
                <w:bCs/>
              </w:rPr>
              <w:t>hvilket</w:t>
            </w:r>
            <w:r w:rsidRPr="00122A02">
              <w:t xml:space="preserve"> grundlag den årlige konklusion om kvalitetsstyringssystemet foretages. Den årlige evaluering skal som minimum </w:t>
            </w:r>
            <w:r>
              <w:t>foretages</w:t>
            </w:r>
            <w:r w:rsidRPr="00122A02">
              <w:t xml:space="preserve"> på </w:t>
            </w:r>
            <w:r>
              <w:t xml:space="preserve">grundlag af </w:t>
            </w:r>
            <w:r w:rsidRPr="00122A02">
              <w:t xml:space="preserve">en </w:t>
            </w:r>
            <w:r>
              <w:t xml:space="preserve">samlet </w:t>
            </w:r>
            <w:r w:rsidRPr="00122A02">
              <w:t>evaluering af resultatet af revisionsvirksomhedens overvågnings</w:t>
            </w:r>
            <w:r w:rsidR="0058180F">
              <w:t>-</w:t>
            </w:r>
            <w:r w:rsidRPr="00122A02">
              <w:t>aktiviteter</w:t>
            </w:r>
            <w:r>
              <w:t xml:space="preserve"> vedrørende kvalitets</w:t>
            </w:r>
            <w:r w:rsidR="0058180F">
              <w:t>-</w:t>
            </w:r>
            <w:r>
              <w:t>styringssystemet og erklæringsopgaver, jf</w:t>
            </w:r>
            <w:r w:rsidR="00773EC6">
              <w:t>.</w:t>
            </w:r>
            <w:r>
              <w:t xml:space="preserve"> afsnit </w:t>
            </w:r>
            <w:r w:rsidR="00773EC6" w:rsidRPr="008B2EB8">
              <w:t>1</w:t>
            </w:r>
            <w:r w:rsidRPr="008B2EB8">
              <w:t xml:space="preserve"> og </w:t>
            </w:r>
            <w:r w:rsidR="008B2EB8" w:rsidRPr="008B2EB8">
              <w:t>3</w:t>
            </w:r>
            <w:r w:rsidRPr="008B2EB8">
              <w:t xml:space="preserve"> i dette arbejdsprogram, der dokumenterer, at revisionsvirksomhedens interne organisering herunder</w:t>
            </w:r>
            <w:r w:rsidRPr="00122A02">
              <w:t xml:space="preserve"> kvalitets</w:t>
            </w:r>
            <w:r w:rsidR="00820297">
              <w:t>-</w:t>
            </w:r>
            <w:r w:rsidRPr="00122A02">
              <w:t xml:space="preserve">styringssystem, overvågnings- og afhjælpningsproces </w:t>
            </w:r>
            <w:r>
              <w:t>efterlever</w:t>
            </w:r>
            <w:r w:rsidRPr="00122A02">
              <w:t xml:space="preserve"> kravene i lovgivningen og ISQM 1</w:t>
            </w:r>
            <w:r w:rsidR="00820297">
              <w:t>,</w:t>
            </w:r>
            <w:r w:rsidRPr="00122A02">
              <w:t xml:space="preserve"> herunder en evaluering af</w:t>
            </w:r>
            <w:r>
              <w:t>, at</w:t>
            </w:r>
            <w:r w:rsidRPr="00122A02">
              <w:t xml:space="preserve"> dokumentationen for </w:t>
            </w:r>
            <w:r w:rsidRPr="00122A02">
              <w:lastRenderedPageBreak/>
              <w:t>revisionsvirksomhedens politikker og procedurer</w:t>
            </w:r>
            <w:r>
              <w:t xml:space="preserve"> er skriftlige, er implementeret og udføres</w:t>
            </w:r>
            <w:r w:rsidRPr="00122A02">
              <w:t>.</w:t>
            </w:r>
            <w:r>
              <w:t xml:space="preserve"> </w:t>
            </w:r>
            <w:r w:rsidRPr="00122A02">
              <w:t>Endvidere skal det dokumenteres</w:t>
            </w:r>
            <w:r w:rsidR="00820297">
              <w:t>,</w:t>
            </w:r>
            <w:r w:rsidRPr="00122A02">
              <w:t xml:space="preserve"> på hvilket grundlag eventuelle observationer, der er identificeret ved overvågningsaktiviteterne, vurderes at have indvirkning på den årlige konklusion om </w:t>
            </w:r>
            <w:r w:rsidRPr="008B2EB8">
              <w:t>kvalitetsstyringssystemet</w:t>
            </w:r>
            <w:r w:rsidR="00820297" w:rsidRPr="008B2EB8">
              <w:t>,</w:t>
            </w:r>
            <w:r w:rsidRPr="008B2EB8">
              <w:t xml:space="preserve"> herunder om observationerne har en alvorlig og/eller gennemgribende indvirkning på udformningen, implementeringen eller </w:t>
            </w:r>
            <w:r w:rsidR="00F13AFB" w:rsidRPr="008B2EB8">
              <w:t>anvendelsen</w:t>
            </w:r>
            <w:r w:rsidRPr="008B2EB8">
              <w:t xml:space="preserve"> af kvalitetsstyringssystemet. Dokumentationen skal indeholde en analyse af årsagerne til observationerne</w:t>
            </w:r>
            <w:r w:rsidR="00F13AFB" w:rsidRPr="008B2EB8">
              <w:t>,</w:t>
            </w:r>
            <w:r w:rsidRPr="008B2EB8">
              <w:t xml:space="preserve"> og om iværksatte afhjælpende tiltag</w:t>
            </w:r>
            <w:r w:rsidRPr="00122A02">
              <w:t xml:space="preserve"> er passende</w:t>
            </w:r>
            <w:r>
              <w:t xml:space="preserve"> til at afhjælpe observationerne.</w:t>
            </w:r>
            <w:r w:rsidRPr="00122A02">
              <w:t xml:space="preserve"> </w:t>
            </w:r>
          </w:p>
          <w:p w14:paraId="02E3B60D" w14:textId="77777777" w:rsidR="00FC3A0C" w:rsidRPr="00122A02" w:rsidRDefault="00FC3A0C" w:rsidP="00AD29B5">
            <w:pPr>
              <w:pStyle w:val="Listeafsnit"/>
              <w:ind w:left="360"/>
            </w:pPr>
          </w:p>
          <w:p w14:paraId="74CBB0A4" w14:textId="4A97BDAA" w:rsidR="00FC3A0C" w:rsidRPr="00122A02" w:rsidRDefault="00FC3A0C" w:rsidP="00C51D44">
            <w:pPr>
              <w:pStyle w:val="Listeafsnit"/>
              <w:numPr>
                <w:ilvl w:val="0"/>
                <w:numId w:val="35"/>
              </w:numPr>
              <w:ind w:left="360"/>
            </w:pPr>
            <w:r w:rsidRPr="00B1550A">
              <w:rPr>
                <w:b/>
                <w:bCs/>
              </w:rPr>
              <w:t>Hvordan</w:t>
            </w:r>
            <w:r w:rsidRPr="00AD29B5">
              <w:t xml:space="preserve"> </w:t>
            </w:r>
            <w:r w:rsidRPr="00122A02">
              <w:t>grundlaget for konklusionen i den årlige evaluering af kvalitetsstyrings-systemet skal være dokumenteret?</w:t>
            </w:r>
          </w:p>
          <w:p w14:paraId="45446BF5" w14:textId="77777777" w:rsidR="00FC3A0C" w:rsidRPr="00122A02" w:rsidRDefault="00FC3A0C" w:rsidP="00AD29B5">
            <w:pPr>
              <w:pStyle w:val="Listeafsnit"/>
              <w:ind w:left="360"/>
            </w:pPr>
          </w:p>
          <w:p w14:paraId="6CEE6174" w14:textId="16964E96" w:rsidR="00FC3A0C" w:rsidRPr="00122A02" w:rsidRDefault="00FC3A0C" w:rsidP="00C51D44">
            <w:pPr>
              <w:pStyle w:val="Listeafsnit"/>
              <w:numPr>
                <w:ilvl w:val="0"/>
                <w:numId w:val="35"/>
              </w:numPr>
              <w:ind w:left="360"/>
            </w:pPr>
            <w:r w:rsidRPr="00122A02">
              <w:t xml:space="preserve">En beskrivelse af, </w:t>
            </w:r>
            <w:r w:rsidRPr="00AD29B5">
              <w:t xml:space="preserve">hvis </w:t>
            </w:r>
            <w:r w:rsidRPr="00122A02">
              <w:t>dette er relevant, at der straks skal træffe</w:t>
            </w:r>
            <w:r w:rsidR="007C2594">
              <w:t>s</w:t>
            </w:r>
            <w:r w:rsidRPr="00122A02">
              <w:t xml:space="preserve"> passende foranstaltninger, herunder </w:t>
            </w:r>
            <w:r w:rsidRPr="00AD29B5">
              <w:t>hvordan</w:t>
            </w:r>
            <w:r w:rsidRPr="00122A02">
              <w:t xml:space="preserve">, samt </w:t>
            </w:r>
            <w:r w:rsidRPr="00AD29B5">
              <w:t xml:space="preserve">hvilke </w:t>
            </w:r>
            <w:r w:rsidRPr="00122A02">
              <w:t>personer i – og/eller uden for</w:t>
            </w:r>
            <w:r w:rsidR="00E57833">
              <w:t xml:space="preserve"> -</w:t>
            </w:r>
            <w:r w:rsidRPr="00122A02">
              <w:t xml:space="preserve"> revisionsvirksomheden, der skal underrettes, </w:t>
            </w:r>
            <w:r w:rsidRPr="00AD29B5">
              <w:t>hvis</w:t>
            </w:r>
            <w:r w:rsidR="00F13AFB">
              <w:t>:</w:t>
            </w:r>
            <w:r w:rsidRPr="00122A02">
              <w:t xml:space="preserve"> </w:t>
            </w:r>
          </w:p>
          <w:p w14:paraId="5AF56A9C" w14:textId="67B464C6" w:rsidR="00FC3A0C" w:rsidRPr="00122A02" w:rsidRDefault="00FC3A0C" w:rsidP="00F13AFB">
            <w:pPr>
              <w:pStyle w:val="Listeafsnit"/>
              <w:ind w:left="597"/>
            </w:pPr>
            <w:r w:rsidRPr="00122A02">
              <w:t xml:space="preserve">1) kvalitetsstyringssystemet har påviste fejl eller mangler, der har en alvorlig, men ikke gennemgribende virkning på kvalitetsstyringssystemets udarbejdelse implementering og anvendelse, eller </w:t>
            </w:r>
          </w:p>
          <w:p w14:paraId="1407C3A2" w14:textId="77777777" w:rsidR="00FC3A0C" w:rsidRPr="00122A02" w:rsidRDefault="00FC3A0C" w:rsidP="00F13AFB">
            <w:pPr>
              <w:pStyle w:val="Listeafsnit"/>
              <w:ind w:left="597"/>
            </w:pPr>
          </w:p>
          <w:p w14:paraId="08E8D2FB" w14:textId="0E8AF199" w:rsidR="00FC3A0C" w:rsidRPr="00122A02" w:rsidRDefault="00FC3A0C" w:rsidP="00F13AFB">
            <w:pPr>
              <w:pStyle w:val="Listeafsnit"/>
              <w:ind w:left="597"/>
            </w:pPr>
            <w:r w:rsidRPr="00122A02">
              <w:t>2) hvis kvalitetsstyringssystemet ikke er tilstrækkeligt eller ikke anvendes tilstrækkeligt?</w:t>
            </w:r>
          </w:p>
          <w:p w14:paraId="270DD6B4" w14:textId="77777777" w:rsidR="00FC3A0C" w:rsidRPr="00122A02" w:rsidRDefault="00FC3A0C" w:rsidP="00C51D44"/>
        </w:tc>
        <w:tc>
          <w:tcPr>
            <w:tcW w:w="1275" w:type="dxa"/>
          </w:tcPr>
          <w:p w14:paraId="58F28265" w14:textId="082E89CD" w:rsidR="00FC3A0C" w:rsidRPr="00E1694A" w:rsidRDefault="00FC3A0C" w:rsidP="00C51D44">
            <w:pPr>
              <w:rPr>
                <w:sz w:val="18"/>
                <w:szCs w:val="18"/>
              </w:rPr>
            </w:pPr>
            <w:r w:rsidRPr="00E1694A">
              <w:rPr>
                <w:sz w:val="18"/>
                <w:szCs w:val="18"/>
              </w:rPr>
              <w:lastRenderedPageBreak/>
              <w:t xml:space="preserve">BIO § 3, stk. 1, nr. </w:t>
            </w:r>
            <w:r w:rsidR="00823102">
              <w:rPr>
                <w:sz w:val="18"/>
                <w:szCs w:val="18"/>
              </w:rPr>
              <w:t>8</w:t>
            </w:r>
            <w:r w:rsidRPr="00E1694A">
              <w:rPr>
                <w:sz w:val="18"/>
                <w:szCs w:val="18"/>
              </w:rPr>
              <w:t xml:space="preserve"> </w:t>
            </w:r>
          </w:p>
          <w:p w14:paraId="6A8146B6" w14:textId="77777777" w:rsidR="00FC3A0C" w:rsidRPr="00E1694A" w:rsidRDefault="00FC3A0C" w:rsidP="00C51D44">
            <w:pPr>
              <w:rPr>
                <w:sz w:val="18"/>
                <w:szCs w:val="18"/>
              </w:rPr>
            </w:pPr>
            <w:r w:rsidRPr="00E1694A">
              <w:rPr>
                <w:sz w:val="18"/>
                <w:szCs w:val="18"/>
              </w:rPr>
              <w:t xml:space="preserve">BIO § 3, stk. 3 </w:t>
            </w:r>
          </w:p>
          <w:p w14:paraId="7C82B524" w14:textId="77777777" w:rsidR="00FC3A0C" w:rsidRPr="00E1694A" w:rsidRDefault="00FC3A0C" w:rsidP="00C51D44">
            <w:pPr>
              <w:rPr>
                <w:sz w:val="18"/>
                <w:szCs w:val="18"/>
                <w:lang w:val="en-US"/>
              </w:rPr>
            </w:pPr>
            <w:r w:rsidRPr="00E1694A">
              <w:rPr>
                <w:sz w:val="18"/>
                <w:szCs w:val="18"/>
                <w:lang w:val="en-US"/>
              </w:rPr>
              <w:t xml:space="preserve">BIO § 3, stk. 4 </w:t>
            </w:r>
          </w:p>
          <w:p w14:paraId="3D6C1E0A" w14:textId="77777777" w:rsidR="00FC3A0C" w:rsidRPr="00E1694A" w:rsidRDefault="00FC3A0C" w:rsidP="00C51D44">
            <w:pPr>
              <w:rPr>
                <w:sz w:val="18"/>
                <w:szCs w:val="18"/>
                <w:lang w:val="en-US"/>
              </w:rPr>
            </w:pPr>
          </w:p>
          <w:p w14:paraId="77C93820" w14:textId="77777777" w:rsidR="00FC3A0C" w:rsidRPr="00E1694A" w:rsidRDefault="00FC3A0C" w:rsidP="00C51D44">
            <w:pPr>
              <w:rPr>
                <w:sz w:val="18"/>
                <w:szCs w:val="18"/>
                <w:lang w:val="en-US"/>
              </w:rPr>
            </w:pPr>
            <w:r w:rsidRPr="00E1694A">
              <w:rPr>
                <w:sz w:val="18"/>
                <w:szCs w:val="18"/>
                <w:lang w:val="en-US"/>
              </w:rPr>
              <w:t>ISQM 1, 9</w:t>
            </w:r>
          </w:p>
          <w:p w14:paraId="7D7B234D" w14:textId="77777777" w:rsidR="00FC3A0C" w:rsidRPr="00E1694A" w:rsidRDefault="00FC3A0C" w:rsidP="00C51D44">
            <w:pPr>
              <w:rPr>
                <w:sz w:val="18"/>
                <w:szCs w:val="18"/>
                <w:lang w:val="en-US"/>
              </w:rPr>
            </w:pPr>
            <w:r w:rsidRPr="00E1694A">
              <w:rPr>
                <w:sz w:val="18"/>
                <w:szCs w:val="18"/>
                <w:lang w:val="en-US"/>
              </w:rPr>
              <w:t>ISQM1, 53-55</w:t>
            </w:r>
          </w:p>
          <w:p w14:paraId="78062E97" w14:textId="77777777" w:rsidR="00FC3A0C" w:rsidRPr="00E1694A" w:rsidRDefault="00FC3A0C" w:rsidP="00C51D44">
            <w:pPr>
              <w:rPr>
                <w:sz w:val="18"/>
                <w:szCs w:val="18"/>
                <w:lang w:val="en-US"/>
              </w:rPr>
            </w:pPr>
            <w:r w:rsidRPr="00E1694A">
              <w:rPr>
                <w:sz w:val="18"/>
                <w:szCs w:val="18"/>
                <w:lang w:val="en-US"/>
              </w:rPr>
              <w:t>ISQM 1, 58e</w:t>
            </w:r>
          </w:p>
          <w:p w14:paraId="20364D2B" w14:textId="77777777" w:rsidR="00FC3A0C" w:rsidRPr="00E1694A" w:rsidRDefault="00FC3A0C" w:rsidP="00C51D44">
            <w:pPr>
              <w:rPr>
                <w:sz w:val="18"/>
                <w:szCs w:val="18"/>
                <w:lang w:val="en-US"/>
              </w:rPr>
            </w:pPr>
            <w:r w:rsidRPr="00E1694A">
              <w:rPr>
                <w:sz w:val="18"/>
                <w:szCs w:val="18"/>
                <w:lang w:val="en-US"/>
              </w:rPr>
              <w:t xml:space="preserve">A187-190, </w:t>
            </w:r>
          </w:p>
          <w:p w14:paraId="5E3B3D44" w14:textId="77777777" w:rsidR="00FC3A0C" w:rsidRPr="00E1694A" w:rsidRDefault="00FC3A0C" w:rsidP="00C51D44">
            <w:pPr>
              <w:rPr>
                <w:sz w:val="18"/>
                <w:szCs w:val="18"/>
              </w:rPr>
            </w:pPr>
            <w:r w:rsidRPr="00E1694A">
              <w:rPr>
                <w:sz w:val="18"/>
                <w:szCs w:val="18"/>
              </w:rPr>
              <w:t>A192-A194</w:t>
            </w:r>
            <w:r>
              <w:rPr>
                <w:sz w:val="18"/>
                <w:szCs w:val="18"/>
              </w:rPr>
              <w:t>,</w:t>
            </w:r>
          </w:p>
          <w:p w14:paraId="21AA40F5" w14:textId="77777777" w:rsidR="00FC3A0C" w:rsidRPr="00E1694A" w:rsidRDefault="00FC3A0C" w:rsidP="00C51D44">
            <w:pPr>
              <w:rPr>
                <w:rFonts w:cs="Arial"/>
                <w:color w:val="000000"/>
                <w:sz w:val="18"/>
                <w:szCs w:val="18"/>
                <w:lang w:val="en-US"/>
              </w:rPr>
            </w:pPr>
            <w:r w:rsidRPr="00E1694A">
              <w:rPr>
                <w:sz w:val="18"/>
                <w:szCs w:val="18"/>
                <w:lang w:val="en-US"/>
              </w:rPr>
              <w:t>A195</w:t>
            </w:r>
            <w:r>
              <w:rPr>
                <w:sz w:val="18"/>
                <w:szCs w:val="18"/>
                <w:lang w:val="en-US"/>
              </w:rPr>
              <w:t xml:space="preserve">, </w:t>
            </w:r>
            <w:r w:rsidRPr="00E1694A">
              <w:rPr>
                <w:rFonts w:cs="Arial"/>
                <w:color w:val="000000"/>
                <w:sz w:val="18"/>
                <w:szCs w:val="18"/>
                <w:lang w:val="en-US"/>
              </w:rPr>
              <w:t>A198</w:t>
            </w:r>
          </w:p>
          <w:p w14:paraId="1B8AB605" w14:textId="77777777" w:rsidR="00FC3A0C" w:rsidRPr="00E1694A" w:rsidRDefault="00FC3A0C" w:rsidP="00C51D44">
            <w:pPr>
              <w:rPr>
                <w:b/>
                <w:bCs/>
                <w:sz w:val="18"/>
                <w:szCs w:val="18"/>
              </w:rPr>
            </w:pPr>
          </w:p>
        </w:tc>
        <w:tc>
          <w:tcPr>
            <w:tcW w:w="1276" w:type="dxa"/>
          </w:tcPr>
          <w:p w14:paraId="3375AE71" w14:textId="77777777" w:rsidR="00FC3A0C" w:rsidRPr="00CB1D67" w:rsidRDefault="00FC3A0C" w:rsidP="00C51D44">
            <w:pPr>
              <w:rPr>
                <w:rFonts w:eastAsia="MS Gothic"/>
                <w:color w:val="808080" w:themeColor="background1" w:themeShade="80"/>
                <w:sz w:val="16"/>
                <w:szCs w:val="16"/>
              </w:rPr>
            </w:pPr>
          </w:p>
        </w:tc>
        <w:tc>
          <w:tcPr>
            <w:tcW w:w="4678" w:type="dxa"/>
          </w:tcPr>
          <w:p w14:paraId="44B1E99C" w14:textId="77777777" w:rsidR="00FC3A0C" w:rsidRPr="007E13CD" w:rsidRDefault="00FC3A0C" w:rsidP="00C51D44">
            <w:pPr>
              <w:rPr>
                <w:rFonts w:eastAsia="MS Gothic"/>
                <w:color w:val="808080" w:themeColor="background1" w:themeShade="80"/>
                <w:sz w:val="16"/>
                <w:szCs w:val="16"/>
              </w:rPr>
            </w:pPr>
            <w:r w:rsidRPr="007E13CD">
              <w:rPr>
                <w:rFonts w:eastAsia="MS Gothic"/>
                <w:color w:val="808080" w:themeColor="background1" w:themeShade="80"/>
                <w:sz w:val="16"/>
                <w:szCs w:val="16"/>
              </w:rPr>
              <w:t>Sæt kryds</w:t>
            </w:r>
          </w:p>
          <w:p w14:paraId="785BE73A" w14:textId="77777777" w:rsidR="00FC3A0C" w:rsidRPr="007E13CD" w:rsidRDefault="00000000" w:rsidP="00C51D44">
            <w:pPr>
              <w:jc w:val="left"/>
            </w:pPr>
            <w:sdt>
              <w:sdtPr>
                <w:id w:val="-506057341"/>
                <w14:checkbox>
                  <w14:checked w14:val="0"/>
                  <w14:checkedState w14:val="2612" w14:font="MS Gothic"/>
                  <w14:uncheckedState w14:val="2610" w14:font="MS Gothic"/>
                </w14:checkbox>
              </w:sdtPr>
              <w:sdtContent>
                <w:r w:rsidR="00FC3A0C" w:rsidRPr="007E13CD">
                  <w:rPr>
                    <w:rFonts w:eastAsia="MS Gothic" w:hint="eastAsia"/>
                  </w:rPr>
                  <w:t>☐</w:t>
                </w:r>
              </w:sdtContent>
            </w:sdt>
            <w:r w:rsidR="00FC3A0C" w:rsidRPr="007E13CD">
              <w:t xml:space="preserve">Opfyldt  </w:t>
            </w:r>
            <w:sdt>
              <w:sdtPr>
                <w:rPr>
                  <w:rFonts w:ascii="MS Gothic" w:eastAsia="MS Gothic" w:hAnsi="MS Gothic" w:hint="eastAsia"/>
                </w:rPr>
                <w:id w:val="-360362149"/>
                <w14:checkbox>
                  <w14:checked w14:val="0"/>
                  <w14:checkedState w14:val="2612" w14:font="MS Gothic"/>
                  <w14:uncheckedState w14:val="2610" w14:font="MS Gothic"/>
                </w14:checkbox>
              </w:sdtPr>
              <w:sdtContent>
                <w:r w:rsidR="00FC3A0C" w:rsidRPr="007E13CD">
                  <w:rPr>
                    <w:rFonts w:ascii="MS Gothic" w:eastAsia="MS Gothic" w:hAnsi="MS Gothic" w:hint="eastAsia"/>
                  </w:rPr>
                  <w:t>☐</w:t>
                </w:r>
              </w:sdtContent>
            </w:sdt>
            <w:r w:rsidR="00FC3A0C" w:rsidRPr="007E13CD">
              <w:t xml:space="preserve">Delvist opfyldt/Ikke Opfyldt </w:t>
            </w:r>
          </w:p>
          <w:p w14:paraId="78C288F0" w14:textId="77777777" w:rsidR="00FC3A0C" w:rsidRPr="007E13CD" w:rsidRDefault="00FC3A0C" w:rsidP="00C51D44">
            <w:pPr>
              <w:rPr>
                <w:b/>
                <w:bCs/>
                <w:sz w:val="16"/>
                <w:szCs w:val="16"/>
              </w:rPr>
            </w:pPr>
          </w:p>
          <w:p w14:paraId="5A0C5C8B" w14:textId="77777777" w:rsidR="00FC3A0C" w:rsidRPr="007E13CD" w:rsidRDefault="00FC3A0C" w:rsidP="00C51D44">
            <w:pPr>
              <w:rPr>
                <w:b/>
                <w:bCs/>
              </w:rPr>
            </w:pPr>
            <w:r w:rsidRPr="007E13CD">
              <w:rPr>
                <w:b/>
                <w:bCs/>
              </w:rPr>
              <w:t>Ledelsens bemærkninger:</w:t>
            </w:r>
          </w:p>
          <w:p w14:paraId="274715FE" w14:textId="77777777" w:rsidR="00FC3A0C" w:rsidRPr="007E13CD" w:rsidRDefault="00FC3A0C" w:rsidP="00C51D44">
            <w:pPr>
              <w:rPr>
                <w:b/>
                <w:bCs/>
              </w:rPr>
            </w:pPr>
          </w:p>
          <w:p w14:paraId="6D236E6A" w14:textId="77777777" w:rsidR="00FC3A0C" w:rsidRPr="007E13CD" w:rsidRDefault="00FC3A0C" w:rsidP="00C51D44">
            <w:pPr>
              <w:rPr>
                <w:b/>
                <w:bCs/>
              </w:rPr>
            </w:pPr>
          </w:p>
          <w:p w14:paraId="034FBABE" w14:textId="77777777" w:rsidR="00FC3A0C" w:rsidRPr="007E13CD" w:rsidRDefault="00FC3A0C" w:rsidP="00C51D44">
            <w:pPr>
              <w:rPr>
                <w:b/>
                <w:bCs/>
              </w:rPr>
            </w:pPr>
          </w:p>
          <w:p w14:paraId="24BBC399" w14:textId="77777777" w:rsidR="00FC3A0C" w:rsidRDefault="00FC3A0C" w:rsidP="00C51D44">
            <w:pPr>
              <w:rPr>
                <w:b/>
                <w:bCs/>
              </w:rPr>
            </w:pPr>
            <w:r w:rsidRPr="007E13CD">
              <w:rPr>
                <w:b/>
                <w:bCs/>
              </w:rPr>
              <w:t>Eventuelle tiltag, der skal iværksætte</w:t>
            </w:r>
            <w:r>
              <w:rPr>
                <w:b/>
                <w:bCs/>
              </w:rPr>
              <w:t>s</w:t>
            </w:r>
            <w:r w:rsidRPr="007E13CD">
              <w:rPr>
                <w:b/>
                <w:bCs/>
              </w:rPr>
              <w:t xml:space="preserve"> samt tidsplan herfor:</w:t>
            </w:r>
          </w:p>
          <w:p w14:paraId="524B7D61" w14:textId="77777777" w:rsidR="00FC3A0C" w:rsidRDefault="00FC3A0C" w:rsidP="00C51D44">
            <w:pPr>
              <w:rPr>
                <w:b/>
                <w:bCs/>
              </w:rPr>
            </w:pPr>
          </w:p>
          <w:p w14:paraId="3515D6F1" w14:textId="77777777" w:rsidR="00FC3A0C" w:rsidRDefault="00FC3A0C" w:rsidP="00C51D44">
            <w:pPr>
              <w:rPr>
                <w:b/>
                <w:bCs/>
              </w:rPr>
            </w:pPr>
          </w:p>
          <w:p w14:paraId="21E3BA30" w14:textId="77777777" w:rsidR="00FC3A0C" w:rsidRDefault="00FC3A0C" w:rsidP="00C51D44">
            <w:pPr>
              <w:rPr>
                <w:b/>
                <w:bCs/>
              </w:rPr>
            </w:pPr>
          </w:p>
          <w:p w14:paraId="386A86B9" w14:textId="77777777" w:rsidR="00FC3A0C" w:rsidRDefault="00FC3A0C" w:rsidP="00C51D44">
            <w:pPr>
              <w:rPr>
                <w:b/>
                <w:bCs/>
              </w:rPr>
            </w:pPr>
          </w:p>
          <w:p w14:paraId="69BF4564" w14:textId="77777777" w:rsidR="00FC3A0C" w:rsidRDefault="00FC3A0C" w:rsidP="00C51D44">
            <w:pPr>
              <w:rPr>
                <w:b/>
                <w:bCs/>
              </w:rPr>
            </w:pPr>
          </w:p>
          <w:p w14:paraId="69D5F387" w14:textId="77777777" w:rsidR="00FC3A0C" w:rsidRDefault="00FC3A0C" w:rsidP="00C51D44">
            <w:pPr>
              <w:rPr>
                <w:b/>
                <w:bCs/>
              </w:rPr>
            </w:pPr>
          </w:p>
          <w:p w14:paraId="4FEC78F4" w14:textId="77777777" w:rsidR="00FC3A0C" w:rsidRDefault="00FC3A0C" w:rsidP="00C51D44">
            <w:pPr>
              <w:rPr>
                <w:b/>
                <w:bCs/>
              </w:rPr>
            </w:pPr>
          </w:p>
          <w:p w14:paraId="3DE90C98" w14:textId="77777777" w:rsidR="00FC3A0C" w:rsidRDefault="00FC3A0C" w:rsidP="00C51D44">
            <w:pPr>
              <w:rPr>
                <w:b/>
                <w:bCs/>
              </w:rPr>
            </w:pPr>
          </w:p>
          <w:p w14:paraId="309508E6" w14:textId="77777777" w:rsidR="00FC3A0C" w:rsidRDefault="00FC3A0C" w:rsidP="00C51D44">
            <w:pPr>
              <w:rPr>
                <w:b/>
                <w:bCs/>
              </w:rPr>
            </w:pPr>
          </w:p>
          <w:p w14:paraId="608325B0" w14:textId="77777777" w:rsidR="00FC3A0C" w:rsidRDefault="00FC3A0C" w:rsidP="00C51D44">
            <w:pPr>
              <w:rPr>
                <w:b/>
                <w:bCs/>
              </w:rPr>
            </w:pPr>
          </w:p>
        </w:tc>
        <w:tc>
          <w:tcPr>
            <w:tcW w:w="3544" w:type="dxa"/>
            <w:shd w:val="clear" w:color="auto" w:fill="F2F2F2" w:themeFill="background1" w:themeFillShade="F2"/>
          </w:tcPr>
          <w:p w14:paraId="2249AB61" w14:textId="77777777" w:rsidR="00FC3A0C" w:rsidRPr="00AC60CF" w:rsidRDefault="00FC3A0C" w:rsidP="00C51D44">
            <w:pPr>
              <w:rPr>
                <w:rFonts w:eastAsia="MS Gothic"/>
                <w:color w:val="808080" w:themeColor="background1" w:themeShade="80"/>
                <w:sz w:val="16"/>
                <w:szCs w:val="16"/>
              </w:rPr>
            </w:pPr>
            <w:r w:rsidRPr="00AC60CF">
              <w:rPr>
                <w:rFonts w:eastAsia="MS Gothic"/>
                <w:color w:val="808080" w:themeColor="background1" w:themeShade="80"/>
                <w:sz w:val="16"/>
                <w:szCs w:val="16"/>
              </w:rPr>
              <w:t>Sæt kryds</w:t>
            </w:r>
          </w:p>
          <w:p w14:paraId="7F4064ED" w14:textId="77777777" w:rsidR="00FC3A0C" w:rsidRPr="00AC60CF" w:rsidRDefault="00000000" w:rsidP="00C51D44">
            <w:sdt>
              <w:sdtPr>
                <w:id w:val="1460989525"/>
                <w14:checkbox>
                  <w14:checked w14:val="0"/>
                  <w14:checkedState w14:val="2612" w14:font="MS Gothic"/>
                  <w14:uncheckedState w14:val="2610" w14:font="MS Gothic"/>
                </w14:checkbox>
              </w:sdtPr>
              <w:sdtContent>
                <w:r w:rsidR="00FC3A0C" w:rsidRPr="00AC60CF">
                  <w:rPr>
                    <w:rFonts w:eastAsia="MS Gothic" w:hint="eastAsia"/>
                  </w:rPr>
                  <w:t>☐</w:t>
                </w:r>
              </w:sdtContent>
            </w:sdt>
            <w:r w:rsidR="00FC3A0C" w:rsidRPr="00AC60CF">
              <w:t xml:space="preserve">Ja  </w:t>
            </w:r>
            <w:sdt>
              <w:sdtPr>
                <w:rPr>
                  <w:rFonts w:ascii="MS Gothic" w:eastAsia="MS Gothic" w:hAnsi="MS Gothic" w:hint="eastAsia"/>
                </w:rPr>
                <w:id w:val="-1574882370"/>
                <w14:checkbox>
                  <w14:checked w14:val="0"/>
                  <w14:checkedState w14:val="2612" w14:font="MS Gothic"/>
                  <w14:uncheckedState w14:val="2610" w14:font="MS Gothic"/>
                </w14:checkbox>
              </w:sdtPr>
              <w:sdtContent>
                <w:r w:rsidR="00FC3A0C" w:rsidRPr="00AC60CF">
                  <w:rPr>
                    <w:rFonts w:ascii="MS Gothic" w:eastAsia="MS Gothic" w:hAnsi="MS Gothic" w:hint="eastAsia"/>
                  </w:rPr>
                  <w:t>☐</w:t>
                </w:r>
              </w:sdtContent>
            </w:sdt>
            <w:r w:rsidR="00FC3A0C" w:rsidRPr="00AC60CF">
              <w:t xml:space="preserve">Nej </w:t>
            </w:r>
          </w:p>
          <w:p w14:paraId="646CDD3E" w14:textId="77777777" w:rsidR="00FC3A0C" w:rsidRPr="00AC60CF" w:rsidRDefault="00FC3A0C" w:rsidP="00C51D44">
            <w:pPr>
              <w:rPr>
                <w:b/>
                <w:bCs/>
                <w:sz w:val="16"/>
                <w:szCs w:val="16"/>
              </w:rPr>
            </w:pPr>
          </w:p>
          <w:p w14:paraId="3F708B2F" w14:textId="77777777" w:rsidR="00FC3A0C" w:rsidRPr="00AC60CF" w:rsidRDefault="00FC3A0C" w:rsidP="00C51D44">
            <w:pPr>
              <w:rPr>
                <w:b/>
                <w:bCs/>
              </w:rPr>
            </w:pPr>
            <w:r w:rsidRPr="00AC60CF">
              <w:rPr>
                <w:b/>
                <w:bCs/>
              </w:rPr>
              <w:t>Kontrollantens begrundelse:</w:t>
            </w:r>
          </w:p>
          <w:p w14:paraId="5B9866FC" w14:textId="77777777" w:rsidR="00FC3A0C" w:rsidRDefault="00FC3A0C" w:rsidP="00C51D44">
            <w:pPr>
              <w:spacing w:after="160" w:line="259" w:lineRule="auto"/>
              <w:jc w:val="left"/>
              <w:rPr>
                <w:b/>
                <w:bCs/>
              </w:rPr>
            </w:pPr>
          </w:p>
        </w:tc>
      </w:tr>
      <w:tr w:rsidR="00FC3A0C" w14:paraId="78B42437" w14:textId="77777777" w:rsidTr="001E7C11">
        <w:trPr>
          <w:cantSplit/>
        </w:trPr>
        <w:tc>
          <w:tcPr>
            <w:tcW w:w="425" w:type="dxa"/>
          </w:tcPr>
          <w:p w14:paraId="342FADF4" w14:textId="79DF361B" w:rsidR="00FC3A0C" w:rsidRDefault="00D956A4" w:rsidP="00C51D44">
            <w:r>
              <w:lastRenderedPageBreak/>
              <w:t>2</w:t>
            </w:r>
          </w:p>
        </w:tc>
        <w:tc>
          <w:tcPr>
            <w:tcW w:w="4254" w:type="dxa"/>
          </w:tcPr>
          <w:p w14:paraId="24314607" w14:textId="77777777" w:rsidR="00FC3A0C" w:rsidRPr="00F2505E" w:rsidRDefault="00FC3A0C" w:rsidP="00C51D44">
            <w:r w:rsidRPr="00F2505E">
              <w:t>Har revisionsvirksomheden politikker og procedurer, der sikrer, at revisionsvirksomheden – inden 3 måneder efter udløbet af revisionsvirksomhedens</w:t>
            </w:r>
            <w:r>
              <w:t xml:space="preserve"> </w:t>
            </w:r>
            <w:r w:rsidRPr="00AD29B5">
              <w:t>regnskabsår</w:t>
            </w:r>
            <w:r>
              <w:t xml:space="preserve"> </w:t>
            </w:r>
            <w:r w:rsidRPr="00F2505E">
              <w:t>– udarbejder en årlig oversigt over de tiltag, der er truffet for at afhjælpe eventuelle overtrædelser af revisorlovgivningen, der er konstateret ved overvågningen, for at ændre revisionsvirksomhedens kvalitetsstyrings</w:t>
            </w:r>
            <w:r>
              <w:t>-</w:t>
            </w:r>
            <w:r w:rsidRPr="00F2505E">
              <w:t>system?</w:t>
            </w:r>
          </w:p>
          <w:p w14:paraId="271F1483" w14:textId="77777777" w:rsidR="00FC3A0C" w:rsidRDefault="00FC3A0C" w:rsidP="00B1550A"/>
        </w:tc>
        <w:tc>
          <w:tcPr>
            <w:tcW w:w="1275" w:type="dxa"/>
          </w:tcPr>
          <w:p w14:paraId="6E62A2E1" w14:textId="77777777" w:rsidR="00FC3A0C" w:rsidRPr="00C601D7" w:rsidRDefault="00FC3A0C" w:rsidP="00C51D44">
            <w:r w:rsidRPr="00C063C2">
              <w:rPr>
                <w:sz w:val="18"/>
                <w:szCs w:val="18"/>
              </w:rPr>
              <w:t>BTA § 5, stk. 5</w:t>
            </w:r>
          </w:p>
        </w:tc>
        <w:tc>
          <w:tcPr>
            <w:tcW w:w="1276" w:type="dxa"/>
          </w:tcPr>
          <w:p w14:paraId="590F81E8" w14:textId="77777777" w:rsidR="00FC3A0C" w:rsidRPr="00CB1D67" w:rsidRDefault="00FC3A0C" w:rsidP="00C51D44">
            <w:pPr>
              <w:rPr>
                <w:rFonts w:eastAsia="MS Gothic"/>
                <w:color w:val="808080" w:themeColor="background1" w:themeShade="80"/>
                <w:sz w:val="16"/>
                <w:szCs w:val="16"/>
              </w:rPr>
            </w:pPr>
          </w:p>
        </w:tc>
        <w:tc>
          <w:tcPr>
            <w:tcW w:w="4678" w:type="dxa"/>
          </w:tcPr>
          <w:p w14:paraId="42F777F9" w14:textId="77777777" w:rsidR="00FC3A0C" w:rsidRPr="00A80B0C" w:rsidRDefault="00FC3A0C" w:rsidP="00C51D44">
            <w:pPr>
              <w:rPr>
                <w:rFonts w:eastAsia="MS Gothic"/>
                <w:color w:val="808080" w:themeColor="background1" w:themeShade="80"/>
                <w:sz w:val="16"/>
                <w:szCs w:val="16"/>
              </w:rPr>
            </w:pPr>
            <w:r w:rsidRPr="00A80B0C">
              <w:rPr>
                <w:rFonts w:eastAsia="MS Gothic"/>
                <w:color w:val="808080" w:themeColor="background1" w:themeShade="80"/>
                <w:sz w:val="16"/>
                <w:szCs w:val="16"/>
              </w:rPr>
              <w:t>Sæt kryds</w:t>
            </w:r>
          </w:p>
          <w:p w14:paraId="2AC26B5E" w14:textId="77777777" w:rsidR="00FC3A0C" w:rsidRPr="00A80B0C" w:rsidRDefault="00000000" w:rsidP="00C51D44">
            <w:pPr>
              <w:jc w:val="left"/>
            </w:pPr>
            <w:sdt>
              <w:sdtPr>
                <w:id w:val="-919636805"/>
                <w14:checkbox>
                  <w14:checked w14:val="0"/>
                  <w14:checkedState w14:val="2612" w14:font="MS Gothic"/>
                  <w14:uncheckedState w14:val="2610" w14:font="MS Gothic"/>
                </w14:checkbox>
              </w:sdtPr>
              <w:sdtContent>
                <w:r w:rsidR="00FC3A0C" w:rsidRPr="00A80B0C">
                  <w:rPr>
                    <w:rFonts w:eastAsia="MS Gothic" w:hint="eastAsia"/>
                  </w:rPr>
                  <w:t>☐</w:t>
                </w:r>
              </w:sdtContent>
            </w:sdt>
            <w:r w:rsidR="00FC3A0C" w:rsidRPr="00A80B0C">
              <w:t xml:space="preserve">Opfyldt  </w:t>
            </w:r>
            <w:sdt>
              <w:sdtPr>
                <w:rPr>
                  <w:rFonts w:ascii="MS Gothic" w:eastAsia="MS Gothic" w:hAnsi="MS Gothic" w:hint="eastAsia"/>
                </w:rPr>
                <w:id w:val="1914511104"/>
                <w14:checkbox>
                  <w14:checked w14:val="0"/>
                  <w14:checkedState w14:val="2612" w14:font="MS Gothic"/>
                  <w14:uncheckedState w14:val="2610" w14:font="MS Gothic"/>
                </w14:checkbox>
              </w:sdtPr>
              <w:sdtContent>
                <w:r w:rsidR="00FC3A0C" w:rsidRPr="00A80B0C">
                  <w:rPr>
                    <w:rFonts w:ascii="MS Gothic" w:eastAsia="MS Gothic" w:hAnsi="MS Gothic" w:hint="eastAsia"/>
                  </w:rPr>
                  <w:t>☐</w:t>
                </w:r>
              </w:sdtContent>
            </w:sdt>
            <w:r w:rsidR="00FC3A0C" w:rsidRPr="00A80B0C">
              <w:t xml:space="preserve">Delvist opfyldt/Ikke Opfyldt </w:t>
            </w:r>
          </w:p>
          <w:p w14:paraId="7F9DBBCD" w14:textId="77777777" w:rsidR="00FC3A0C" w:rsidRPr="00A80B0C" w:rsidRDefault="00FC3A0C" w:rsidP="00C51D44">
            <w:pPr>
              <w:rPr>
                <w:b/>
                <w:bCs/>
                <w:sz w:val="16"/>
                <w:szCs w:val="16"/>
              </w:rPr>
            </w:pPr>
          </w:p>
          <w:p w14:paraId="613AB2B0" w14:textId="77777777" w:rsidR="00FC3A0C" w:rsidRPr="00A80B0C" w:rsidRDefault="00FC3A0C" w:rsidP="00C51D44">
            <w:pPr>
              <w:rPr>
                <w:b/>
                <w:bCs/>
              </w:rPr>
            </w:pPr>
            <w:r w:rsidRPr="00A80B0C">
              <w:rPr>
                <w:b/>
                <w:bCs/>
              </w:rPr>
              <w:t>Ledelsens bemærkninger:</w:t>
            </w:r>
          </w:p>
          <w:p w14:paraId="23E5F6A9" w14:textId="77777777" w:rsidR="00FC3A0C" w:rsidRPr="00A80B0C" w:rsidRDefault="00FC3A0C" w:rsidP="00C51D44">
            <w:pPr>
              <w:rPr>
                <w:b/>
                <w:bCs/>
              </w:rPr>
            </w:pPr>
          </w:p>
          <w:p w14:paraId="48347A60" w14:textId="77777777" w:rsidR="00FC3A0C" w:rsidRPr="00A80B0C" w:rsidRDefault="00FC3A0C" w:rsidP="00C51D44">
            <w:pPr>
              <w:rPr>
                <w:b/>
                <w:bCs/>
              </w:rPr>
            </w:pPr>
          </w:p>
          <w:p w14:paraId="20478B92" w14:textId="77777777" w:rsidR="00FC3A0C" w:rsidRPr="00A80B0C" w:rsidRDefault="00FC3A0C" w:rsidP="00C51D44">
            <w:pPr>
              <w:rPr>
                <w:b/>
                <w:bCs/>
              </w:rPr>
            </w:pPr>
          </w:p>
          <w:p w14:paraId="73C21995" w14:textId="77777777" w:rsidR="00FC3A0C" w:rsidRDefault="00FC3A0C" w:rsidP="00C51D44">
            <w:pPr>
              <w:rPr>
                <w:b/>
                <w:bCs/>
              </w:rPr>
            </w:pPr>
            <w:r w:rsidRPr="00A80B0C">
              <w:rPr>
                <w:b/>
                <w:bCs/>
              </w:rPr>
              <w:t>Eventuelle tiltag, der skal iværksætte</w:t>
            </w:r>
            <w:r>
              <w:rPr>
                <w:b/>
                <w:bCs/>
              </w:rPr>
              <w:t>s</w:t>
            </w:r>
            <w:r w:rsidRPr="00A80B0C">
              <w:rPr>
                <w:b/>
                <w:bCs/>
              </w:rPr>
              <w:t xml:space="preserve"> samt tidsplan herfor:</w:t>
            </w:r>
          </w:p>
        </w:tc>
        <w:tc>
          <w:tcPr>
            <w:tcW w:w="3544" w:type="dxa"/>
            <w:shd w:val="clear" w:color="auto" w:fill="F2F2F2" w:themeFill="background1" w:themeFillShade="F2"/>
          </w:tcPr>
          <w:p w14:paraId="785C5625" w14:textId="77777777" w:rsidR="00FC3A0C" w:rsidRPr="00AC60CF" w:rsidRDefault="00FC3A0C" w:rsidP="00C51D44">
            <w:pPr>
              <w:rPr>
                <w:rFonts w:eastAsia="MS Gothic"/>
                <w:color w:val="808080" w:themeColor="background1" w:themeShade="80"/>
                <w:sz w:val="16"/>
                <w:szCs w:val="16"/>
              </w:rPr>
            </w:pPr>
            <w:r w:rsidRPr="00AC60CF">
              <w:rPr>
                <w:rFonts w:eastAsia="MS Gothic"/>
                <w:color w:val="808080" w:themeColor="background1" w:themeShade="80"/>
                <w:sz w:val="16"/>
                <w:szCs w:val="16"/>
              </w:rPr>
              <w:t>Sæt kryds</w:t>
            </w:r>
          </w:p>
          <w:p w14:paraId="0961D4BD" w14:textId="77777777" w:rsidR="00FC3A0C" w:rsidRPr="00AC60CF" w:rsidRDefault="00000000" w:rsidP="00C51D44">
            <w:sdt>
              <w:sdtPr>
                <w:id w:val="17521627"/>
                <w14:checkbox>
                  <w14:checked w14:val="0"/>
                  <w14:checkedState w14:val="2612" w14:font="MS Gothic"/>
                  <w14:uncheckedState w14:val="2610" w14:font="MS Gothic"/>
                </w14:checkbox>
              </w:sdtPr>
              <w:sdtContent>
                <w:r w:rsidR="00FC3A0C" w:rsidRPr="00AC60CF">
                  <w:rPr>
                    <w:rFonts w:eastAsia="MS Gothic" w:hint="eastAsia"/>
                  </w:rPr>
                  <w:t>☐</w:t>
                </w:r>
              </w:sdtContent>
            </w:sdt>
            <w:r w:rsidR="00FC3A0C" w:rsidRPr="00AC60CF">
              <w:t xml:space="preserve">Ja  </w:t>
            </w:r>
            <w:sdt>
              <w:sdtPr>
                <w:rPr>
                  <w:rFonts w:ascii="MS Gothic" w:eastAsia="MS Gothic" w:hAnsi="MS Gothic" w:hint="eastAsia"/>
                </w:rPr>
                <w:id w:val="615177804"/>
                <w14:checkbox>
                  <w14:checked w14:val="0"/>
                  <w14:checkedState w14:val="2612" w14:font="MS Gothic"/>
                  <w14:uncheckedState w14:val="2610" w14:font="MS Gothic"/>
                </w14:checkbox>
              </w:sdtPr>
              <w:sdtContent>
                <w:r w:rsidR="00FC3A0C" w:rsidRPr="00AC60CF">
                  <w:rPr>
                    <w:rFonts w:ascii="MS Gothic" w:eastAsia="MS Gothic" w:hAnsi="MS Gothic" w:hint="eastAsia"/>
                  </w:rPr>
                  <w:t>☐</w:t>
                </w:r>
              </w:sdtContent>
            </w:sdt>
            <w:r w:rsidR="00FC3A0C" w:rsidRPr="00AC60CF">
              <w:t xml:space="preserve">Nej </w:t>
            </w:r>
          </w:p>
          <w:p w14:paraId="092AFD8D" w14:textId="77777777" w:rsidR="00FC3A0C" w:rsidRPr="00AC60CF" w:rsidRDefault="00FC3A0C" w:rsidP="00C51D44">
            <w:pPr>
              <w:rPr>
                <w:b/>
                <w:bCs/>
                <w:sz w:val="16"/>
                <w:szCs w:val="16"/>
              </w:rPr>
            </w:pPr>
          </w:p>
          <w:p w14:paraId="514DC81D" w14:textId="77777777" w:rsidR="00FC3A0C" w:rsidRPr="00AC60CF" w:rsidRDefault="00FC3A0C" w:rsidP="00C51D44">
            <w:pPr>
              <w:rPr>
                <w:b/>
                <w:bCs/>
              </w:rPr>
            </w:pPr>
            <w:r w:rsidRPr="00AC60CF">
              <w:rPr>
                <w:b/>
                <w:bCs/>
              </w:rPr>
              <w:t>Kontrollantens begrundelse:</w:t>
            </w:r>
          </w:p>
          <w:p w14:paraId="3002DBB9" w14:textId="77777777" w:rsidR="00FC3A0C" w:rsidRDefault="00FC3A0C" w:rsidP="00C51D44">
            <w:pPr>
              <w:spacing w:after="160" w:line="259" w:lineRule="auto"/>
              <w:jc w:val="left"/>
              <w:rPr>
                <w:b/>
                <w:bCs/>
              </w:rPr>
            </w:pPr>
          </w:p>
        </w:tc>
      </w:tr>
    </w:tbl>
    <w:p w14:paraId="20FA2461" w14:textId="2711F7AE" w:rsidR="00804440" w:rsidRDefault="00804440">
      <w:pPr>
        <w:spacing w:after="160" w:line="259" w:lineRule="auto"/>
        <w:jc w:val="left"/>
      </w:pPr>
      <w: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454"/>
        <w:gridCol w:w="4254"/>
        <w:gridCol w:w="1275"/>
        <w:gridCol w:w="1276"/>
        <w:gridCol w:w="4678"/>
        <w:gridCol w:w="3544"/>
      </w:tblGrid>
      <w:tr w:rsidR="00F442F1" w14:paraId="58089978" w14:textId="77777777" w:rsidTr="001E7C11">
        <w:trPr>
          <w:cantSplit/>
          <w:tblHeader/>
        </w:trPr>
        <w:tc>
          <w:tcPr>
            <w:tcW w:w="454" w:type="dxa"/>
            <w:shd w:val="clear" w:color="auto" w:fill="D9D9D9" w:themeFill="background1" w:themeFillShade="D9"/>
          </w:tcPr>
          <w:p w14:paraId="2A18606C" w14:textId="77777777" w:rsidR="00F442F1" w:rsidRPr="00987753" w:rsidRDefault="00F442F1" w:rsidP="009405F3">
            <w:pPr>
              <w:rPr>
                <w:b/>
                <w:bCs/>
              </w:rPr>
            </w:pPr>
            <w:bookmarkStart w:id="5" w:name="_Hlk137633343"/>
          </w:p>
        </w:tc>
        <w:tc>
          <w:tcPr>
            <w:tcW w:w="4254" w:type="dxa"/>
            <w:shd w:val="clear" w:color="auto" w:fill="D9D9D9" w:themeFill="background1" w:themeFillShade="D9"/>
          </w:tcPr>
          <w:p w14:paraId="0437CF9A" w14:textId="77777777" w:rsidR="00F442F1" w:rsidRPr="00987753" w:rsidRDefault="00F442F1" w:rsidP="009405F3">
            <w:pPr>
              <w:rPr>
                <w:b/>
                <w:bCs/>
              </w:rPr>
            </w:pPr>
            <w:r w:rsidRPr="00987753">
              <w:rPr>
                <w:b/>
                <w:bCs/>
              </w:rPr>
              <w:t>Spørgsmål</w:t>
            </w:r>
          </w:p>
        </w:tc>
        <w:tc>
          <w:tcPr>
            <w:tcW w:w="1275" w:type="dxa"/>
            <w:shd w:val="clear" w:color="auto" w:fill="D9D9D9" w:themeFill="background1" w:themeFillShade="D9"/>
          </w:tcPr>
          <w:p w14:paraId="6C23FB8B" w14:textId="2E63AA4D" w:rsidR="00F442F1" w:rsidRPr="00987753" w:rsidRDefault="00F442F1" w:rsidP="009405F3">
            <w:pPr>
              <w:rPr>
                <w:b/>
                <w:bCs/>
              </w:rPr>
            </w:pPr>
            <w:r w:rsidRPr="00E1694A">
              <w:rPr>
                <w:b/>
                <w:bCs/>
              </w:rPr>
              <w:t>Henvisning til lovgivning og standarder</w:t>
            </w:r>
          </w:p>
        </w:tc>
        <w:tc>
          <w:tcPr>
            <w:tcW w:w="1276" w:type="dxa"/>
            <w:shd w:val="clear" w:color="auto" w:fill="D9D9D9" w:themeFill="background1" w:themeFillShade="D9"/>
          </w:tcPr>
          <w:p w14:paraId="2C0C85F4" w14:textId="76FA497B" w:rsidR="00F442F1" w:rsidRDefault="00F442F1" w:rsidP="009405F3">
            <w:pPr>
              <w:rPr>
                <w:b/>
                <w:bCs/>
              </w:rPr>
            </w:pPr>
            <w:r w:rsidRPr="0062491A">
              <w:rPr>
                <w:b/>
                <w:bCs/>
              </w:rPr>
              <w:t>Reference til politikker og procedurer mv.</w:t>
            </w:r>
          </w:p>
        </w:tc>
        <w:tc>
          <w:tcPr>
            <w:tcW w:w="4678" w:type="dxa"/>
            <w:shd w:val="clear" w:color="auto" w:fill="D9D9D9" w:themeFill="background1" w:themeFillShade="D9"/>
          </w:tcPr>
          <w:p w14:paraId="39FFA99A" w14:textId="77777777" w:rsidR="00FA18E1" w:rsidRPr="008B4564" w:rsidRDefault="00FA18E1" w:rsidP="00FA18E1">
            <w:pPr>
              <w:rPr>
                <w:b/>
                <w:bCs/>
              </w:rPr>
            </w:pPr>
            <w:r w:rsidRPr="008B4564">
              <w:rPr>
                <w:b/>
                <w:bCs/>
              </w:rPr>
              <w:t>Ledelsens besvarelse og bemærkninger</w:t>
            </w:r>
          </w:p>
          <w:p w14:paraId="58A83D4B" w14:textId="13302B73" w:rsidR="00F442F1" w:rsidRPr="00987753" w:rsidRDefault="00F442F1" w:rsidP="009405F3">
            <w:pPr>
              <w:rPr>
                <w:b/>
                <w:bCs/>
              </w:rPr>
            </w:pPr>
          </w:p>
        </w:tc>
        <w:tc>
          <w:tcPr>
            <w:tcW w:w="3544" w:type="dxa"/>
            <w:shd w:val="clear" w:color="auto" w:fill="D9D9D9" w:themeFill="background1" w:themeFillShade="D9"/>
          </w:tcPr>
          <w:p w14:paraId="5DC2567A" w14:textId="4026AA73" w:rsidR="00F442F1" w:rsidRPr="00987753" w:rsidRDefault="00FA18E1"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A96D1A" w14:paraId="2771B3EC" w14:textId="77777777" w:rsidTr="001E7C11">
        <w:trPr>
          <w:cantSplit/>
          <w:tblHeader/>
        </w:trPr>
        <w:tc>
          <w:tcPr>
            <w:tcW w:w="15481" w:type="dxa"/>
            <w:gridSpan w:val="6"/>
            <w:shd w:val="clear" w:color="auto" w:fill="BFBFBF" w:themeFill="background1" w:themeFillShade="BF"/>
          </w:tcPr>
          <w:p w14:paraId="3FA8BF91" w14:textId="141AAFC6" w:rsidR="00A96D1A" w:rsidRDefault="00A96D1A" w:rsidP="004A2932">
            <w:pPr>
              <w:pStyle w:val="Overskrift1"/>
            </w:pPr>
            <w:bookmarkStart w:id="6" w:name="_Toc168397552"/>
            <w:r w:rsidRPr="00F82275">
              <w:t>Revisionsvirksomhedens seneste overvågning</w:t>
            </w:r>
            <w:bookmarkEnd w:id="6"/>
          </w:p>
        </w:tc>
      </w:tr>
      <w:tr w:rsidR="00F442F1" w:rsidRPr="009B77A8" w14:paraId="13ABCC2A" w14:textId="77777777" w:rsidTr="001E7C11">
        <w:trPr>
          <w:cantSplit/>
        </w:trPr>
        <w:tc>
          <w:tcPr>
            <w:tcW w:w="454" w:type="dxa"/>
          </w:tcPr>
          <w:p w14:paraId="0FFC2E63" w14:textId="7F31FF0E" w:rsidR="00F442F1" w:rsidRDefault="00F442F1" w:rsidP="009405F3">
            <w:r>
              <w:t>1</w:t>
            </w:r>
          </w:p>
        </w:tc>
        <w:tc>
          <w:tcPr>
            <w:tcW w:w="4254" w:type="dxa"/>
          </w:tcPr>
          <w:p w14:paraId="20DC3508" w14:textId="77777777" w:rsidR="00F442F1" w:rsidRDefault="00F442F1" w:rsidP="00EB0F2D">
            <w:r>
              <w:t xml:space="preserve">Hvornår er den </w:t>
            </w:r>
            <w:r w:rsidRPr="00B15E1D">
              <w:rPr>
                <w:u w:val="single"/>
              </w:rPr>
              <w:t>seneste</w:t>
            </w:r>
            <w:r>
              <w:t xml:space="preserve"> overvågning af erklæringsopgaver afsluttet?</w:t>
            </w:r>
          </w:p>
          <w:p w14:paraId="3AEB4042" w14:textId="77777777" w:rsidR="00F442F1" w:rsidRDefault="00F442F1" w:rsidP="00EB0F2D"/>
          <w:p w14:paraId="6E0D0156" w14:textId="30C9AE62" w:rsidR="00F442F1" w:rsidRPr="007C4081" w:rsidRDefault="00F442F1" w:rsidP="00EB0F2D">
            <w:r w:rsidRPr="007C4081">
              <w:t xml:space="preserve">Angiv, hvilke erklæringsopgaver og revisorer, der </w:t>
            </w:r>
            <w:r>
              <w:t xml:space="preserve">har været genstand for </w:t>
            </w:r>
            <w:r w:rsidRPr="007C4081">
              <w:t>den seneste</w:t>
            </w:r>
            <w:r>
              <w:t xml:space="preserve"> </w:t>
            </w:r>
            <w:r w:rsidRPr="007C4081">
              <w:t xml:space="preserve">afsluttede </w:t>
            </w:r>
            <w:r>
              <w:t>overvågning</w:t>
            </w:r>
            <w:r w:rsidRPr="007C4081">
              <w:t xml:space="preserve"> af erklæringsopgaver</w:t>
            </w:r>
            <w:r>
              <w:t>:</w:t>
            </w:r>
          </w:p>
          <w:p w14:paraId="03F92686" w14:textId="77777777" w:rsidR="00F442F1" w:rsidRDefault="00F442F1" w:rsidP="00EB0F2D">
            <w:pPr>
              <w:rPr>
                <w:i/>
                <w:iCs/>
              </w:rPr>
            </w:pPr>
          </w:p>
          <w:p w14:paraId="084793E9" w14:textId="77777777" w:rsidR="00F442F1" w:rsidRPr="000F2B66" w:rsidRDefault="00F442F1" w:rsidP="00EB0F2D">
            <w:pPr>
              <w:pStyle w:val="Listeafsnit"/>
              <w:numPr>
                <w:ilvl w:val="0"/>
                <w:numId w:val="12"/>
              </w:numPr>
              <w:rPr>
                <w:i/>
                <w:iCs/>
                <w:color w:val="595959" w:themeColor="text1" w:themeTint="A6"/>
              </w:rPr>
            </w:pPr>
            <w:r w:rsidRPr="000F2B66">
              <w:rPr>
                <w:i/>
                <w:iCs/>
                <w:color w:val="595959" w:themeColor="text1" w:themeTint="A6"/>
                <w:lang w:val="en-US"/>
              </w:rPr>
              <w:t xml:space="preserve">xxx ApS for 202x (cvr-nr. </w:t>
            </w:r>
            <w:r w:rsidRPr="000F2B66">
              <w:rPr>
                <w:i/>
                <w:iCs/>
                <w:color w:val="595959" w:themeColor="text1" w:themeTint="A6"/>
              </w:rPr>
              <w:t>12345678), SR Hans Hansen, erklæring afgivet den 31. maj 202x</w:t>
            </w:r>
          </w:p>
          <w:p w14:paraId="3D021215" w14:textId="77777777" w:rsidR="00F442F1" w:rsidRPr="000F2B66" w:rsidRDefault="00F442F1" w:rsidP="00EB0F2D">
            <w:pPr>
              <w:pStyle w:val="Listeafsnit"/>
              <w:numPr>
                <w:ilvl w:val="0"/>
                <w:numId w:val="12"/>
              </w:numPr>
              <w:rPr>
                <w:i/>
                <w:iCs/>
                <w:color w:val="595959" w:themeColor="text1" w:themeTint="A6"/>
              </w:rPr>
            </w:pPr>
            <w:r w:rsidRPr="000F2B66">
              <w:rPr>
                <w:i/>
                <w:iCs/>
                <w:color w:val="595959" w:themeColor="text1" w:themeTint="A6"/>
                <w:lang w:val="en-US"/>
              </w:rPr>
              <w:t xml:space="preserve">yyyy ApS for 202x (cvr-nr. </w:t>
            </w:r>
            <w:r w:rsidRPr="000F2B66">
              <w:rPr>
                <w:i/>
                <w:iCs/>
                <w:color w:val="595959" w:themeColor="text1" w:themeTint="A6"/>
              </w:rPr>
              <w:t>12345678), SR Jens JEnsen, erklæring afgivet den 31. marts 202x</w:t>
            </w:r>
          </w:p>
          <w:p w14:paraId="137C9190" w14:textId="77777777" w:rsidR="00F442F1" w:rsidRPr="000F2B66" w:rsidRDefault="00F442F1" w:rsidP="00EB0F2D">
            <w:pPr>
              <w:pStyle w:val="Listeafsnit"/>
              <w:numPr>
                <w:ilvl w:val="0"/>
                <w:numId w:val="12"/>
              </w:numPr>
              <w:rPr>
                <w:i/>
                <w:iCs/>
                <w:color w:val="595959" w:themeColor="text1" w:themeTint="A6"/>
              </w:rPr>
            </w:pPr>
            <w:r w:rsidRPr="000F2B66">
              <w:rPr>
                <w:i/>
                <w:iCs/>
                <w:color w:val="595959" w:themeColor="text1" w:themeTint="A6"/>
              </w:rPr>
              <w:t>etc</w:t>
            </w:r>
          </w:p>
          <w:p w14:paraId="588C3B05" w14:textId="77777777" w:rsidR="00F442F1" w:rsidRDefault="00F442F1" w:rsidP="009405F3"/>
        </w:tc>
        <w:tc>
          <w:tcPr>
            <w:tcW w:w="1275" w:type="dxa"/>
            <w:shd w:val="clear" w:color="auto" w:fill="000000" w:themeFill="text1"/>
          </w:tcPr>
          <w:p w14:paraId="16C10B5B" w14:textId="77777777" w:rsidR="00F442F1" w:rsidRPr="009B77A8" w:rsidRDefault="00F442F1" w:rsidP="009405F3">
            <w:pPr>
              <w:rPr>
                <w:sz w:val="18"/>
                <w:szCs w:val="18"/>
                <w:lang w:val="en-US"/>
              </w:rPr>
            </w:pPr>
          </w:p>
        </w:tc>
        <w:tc>
          <w:tcPr>
            <w:tcW w:w="1276" w:type="dxa"/>
            <w:shd w:val="clear" w:color="auto" w:fill="auto"/>
          </w:tcPr>
          <w:p w14:paraId="03205E66" w14:textId="77777777" w:rsidR="00F442F1" w:rsidRPr="00CB1D67" w:rsidRDefault="00F442F1" w:rsidP="009405F3">
            <w:pPr>
              <w:rPr>
                <w:rFonts w:eastAsia="MS Gothic"/>
                <w:color w:val="808080" w:themeColor="background1" w:themeShade="80"/>
                <w:sz w:val="16"/>
                <w:szCs w:val="16"/>
              </w:rPr>
            </w:pPr>
          </w:p>
        </w:tc>
        <w:tc>
          <w:tcPr>
            <w:tcW w:w="4678" w:type="dxa"/>
          </w:tcPr>
          <w:p w14:paraId="2CF42614" w14:textId="77777777" w:rsidR="00913D0E" w:rsidRPr="00913D0E" w:rsidRDefault="00913D0E" w:rsidP="00913D0E">
            <w:pPr>
              <w:rPr>
                <w:b/>
                <w:bCs/>
              </w:rPr>
            </w:pPr>
            <w:r w:rsidRPr="00913D0E">
              <w:rPr>
                <w:b/>
                <w:bCs/>
              </w:rPr>
              <w:t>Ledelsens bemærkninger:</w:t>
            </w:r>
          </w:p>
          <w:p w14:paraId="0FE8EE2F" w14:textId="77777777" w:rsidR="00F442F1" w:rsidRPr="009B77A8" w:rsidRDefault="00F442F1" w:rsidP="009405F3">
            <w:pPr>
              <w:rPr>
                <w:b/>
                <w:bCs/>
                <w:sz w:val="16"/>
                <w:szCs w:val="16"/>
              </w:rPr>
            </w:pPr>
          </w:p>
        </w:tc>
        <w:tc>
          <w:tcPr>
            <w:tcW w:w="3544" w:type="dxa"/>
            <w:shd w:val="clear" w:color="auto" w:fill="000000" w:themeFill="text1"/>
          </w:tcPr>
          <w:p w14:paraId="68FDC12A" w14:textId="77777777" w:rsidR="00F442F1" w:rsidRPr="00424911" w:rsidRDefault="00F442F1" w:rsidP="00913D0E">
            <w:pPr>
              <w:rPr>
                <w:rFonts w:eastAsia="MS Gothic"/>
                <w:color w:val="808080" w:themeColor="background1" w:themeShade="80"/>
                <w:sz w:val="16"/>
                <w:szCs w:val="16"/>
              </w:rPr>
            </w:pPr>
          </w:p>
        </w:tc>
      </w:tr>
      <w:bookmarkEnd w:id="5"/>
      <w:tr w:rsidR="00F442F1" w:rsidRPr="009B77A8" w14:paraId="33155029" w14:textId="77777777" w:rsidTr="001E7C11">
        <w:trPr>
          <w:cantSplit/>
        </w:trPr>
        <w:tc>
          <w:tcPr>
            <w:tcW w:w="454" w:type="dxa"/>
          </w:tcPr>
          <w:p w14:paraId="488C9932" w14:textId="37918040" w:rsidR="00F442F1" w:rsidRDefault="00F442F1" w:rsidP="009405F3">
            <w:r>
              <w:lastRenderedPageBreak/>
              <w:t>2</w:t>
            </w:r>
          </w:p>
        </w:tc>
        <w:tc>
          <w:tcPr>
            <w:tcW w:w="4254" w:type="dxa"/>
          </w:tcPr>
          <w:p w14:paraId="5EFA9EE9" w14:textId="50917371" w:rsidR="00F442F1" w:rsidRDefault="00F442F1" w:rsidP="000A1A48">
            <w:r>
              <w:t xml:space="preserve">Hvis den </w:t>
            </w:r>
            <w:r w:rsidRPr="00064FE5">
              <w:t xml:space="preserve">seneste overvågning af erklæringsopgaver </w:t>
            </w:r>
            <w:r>
              <w:t xml:space="preserve">gav </w:t>
            </w:r>
            <w:r w:rsidRPr="00064FE5">
              <w:t>anledning til observationer</w:t>
            </w:r>
            <w:r>
              <w:t>, angiv hvilke områder i den/de gennemgåede erklæringsopgaver, der var observationer til:</w:t>
            </w:r>
          </w:p>
          <w:p w14:paraId="556885DB" w14:textId="77777777" w:rsidR="00F442F1" w:rsidRDefault="00F442F1" w:rsidP="000A1A48"/>
          <w:p w14:paraId="4FAF2BE8" w14:textId="3B0F3BD8" w:rsidR="00F442F1" w:rsidRPr="00C519DB" w:rsidRDefault="00F442F1" w:rsidP="000A1A48">
            <w:pPr>
              <w:rPr>
                <w:color w:val="595959" w:themeColor="text1" w:themeTint="A6"/>
              </w:rPr>
            </w:pPr>
            <w:r w:rsidRPr="00C519DB">
              <w:rPr>
                <w:i/>
                <w:iCs/>
                <w:color w:val="595959" w:themeColor="text1" w:themeTint="A6"/>
              </w:rPr>
              <w:t>(</w:t>
            </w:r>
            <w:r>
              <w:rPr>
                <w:i/>
                <w:iCs/>
                <w:color w:val="595959" w:themeColor="text1" w:themeTint="A6"/>
              </w:rPr>
              <w:t>B</w:t>
            </w:r>
            <w:r w:rsidRPr="00C519DB">
              <w:rPr>
                <w:i/>
                <w:iCs/>
                <w:color w:val="595959" w:themeColor="text1" w:themeTint="A6"/>
              </w:rPr>
              <w:t>eskriv kortfattet eller henvis til konkrete sider i rapporteringen om den udførte overvågning)</w:t>
            </w:r>
          </w:p>
          <w:p w14:paraId="0E344644" w14:textId="77777777" w:rsidR="00F442F1" w:rsidRDefault="00F442F1" w:rsidP="000A1A48"/>
          <w:p w14:paraId="54DDE4E9" w14:textId="77777777" w:rsidR="00F442F1" w:rsidRDefault="00F442F1" w:rsidP="009405F3"/>
          <w:p w14:paraId="5FA39F00" w14:textId="77777777" w:rsidR="00F442F1" w:rsidRDefault="00F442F1" w:rsidP="009405F3">
            <w:pPr>
              <w:rPr>
                <w:i/>
                <w:iCs/>
                <w:color w:val="7F7F7F" w:themeColor="text1" w:themeTint="80"/>
              </w:rPr>
            </w:pPr>
          </w:p>
          <w:p w14:paraId="2317B378" w14:textId="77777777" w:rsidR="00F442F1" w:rsidRPr="00CD5CBF" w:rsidRDefault="00F442F1" w:rsidP="009405F3">
            <w:pPr>
              <w:rPr>
                <w:i/>
                <w:iCs/>
                <w:color w:val="7F7F7F" w:themeColor="text1" w:themeTint="80"/>
              </w:rPr>
            </w:pPr>
          </w:p>
          <w:p w14:paraId="5F4CCEB8" w14:textId="77777777" w:rsidR="00F442F1" w:rsidRPr="00987753" w:rsidRDefault="00F442F1" w:rsidP="009405F3"/>
        </w:tc>
        <w:tc>
          <w:tcPr>
            <w:tcW w:w="1275" w:type="dxa"/>
            <w:shd w:val="clear" w:color="auto" w:fill="000000" w:themeFill="text1"/>
          </w:tcPr>
          <w:p w14:paraId="20A357AA" w14:textId="77777777" w:rsidR="00F442F1" w:rsidRPr="00EA7239" w:rsidRDefault="00F442F1" w:rsidP="009405F3">
            <w:pPr>
              <w:rPr>
                <w:sz w:val="18"/>
                <w:szCs w:val="18"/>
              </w:rPr>
            </w:pPr>
          </w:p>
          <w:p w14:paraId="3566E109" w14:textId="77777777" w:rsidR="00F442F1" w:rsidRPr="00EA7239" w:rsidRDefault="00F442F1" w:rsidP="009405F3">
            <w:pPr>
              <w:rPr>
                <w:sz w:val="18"/>
                <w:szCs w:val="18"/>
              </w:rPr>
            </w:pPr>
          </w:p>
          <w:p w14:paraId="46D3ECA9" w14:textId="77777777" w:rsidR="00F442F1" w:rsidRPr="00EA7239" w:rsidRDefault="00F442F1" w:rsidP="009405F3">
            <w:pPr>
              <w:rPr>
                <w:sz w:val="18"/>
                <w:szCs w:val="18"/>
              </w:rPr>
            </w:pPr>
          </w:p>
          <w:p w14:paraId="4B2AF9CB" w14:textId="77777777" w:rsidR="00F442F1" w:rsidRPr="00EA7239" w:rsidRDefault="00F442F1" w:rsidP="009405F3">
            <w:pPr>
              <w:rPr>
                <w:sz w:val="18"/>
                <w:szCs w:val="18"/>
              </w:rPr>
            </w:pPr>
          </w:p>
        </w:tc>
        <w:tc>
          <w:tcPr>
            <w:tcW w:w="1276" w:type="dxa"/>
            <w:shd w:val="clear" w:color="auto" w:fill="auto"/>
          </w:tcPr>
          <w:p w14:paraId="341B4E50" w14:textId="77777777" w:rsidR="00F442F1" w:rsidRPr="00FC4DBF" w:rsidRDefault="00F442F1" w:rsidP="000A1A48"/>
        </w:tc>
        <w:tc>
          <w:tcPr>
            <w:tcW w:w="4678" w:type="dxa"/>
          </w:tcPr>
          <w:p w14:paraId="43ABC892" w14:textId="30898B4A" w:rsidR="00B452C7" w:rsidRDefault="00000000" w:rsidP="0026264E">
            <w:pPr>
              <w:rPr>
                <w:b/>
                <w:bCs/>
              </w:rPr>
            </w:pPr>
            <w:sdt>
              <w:sdtPr>
                <w:id w:val="-1695842080"/>
                <w14:checkbox>
                  <w14:checked w14:val="0"/>
                  <w14:checkedState w14:val="2612" w14:font="MS Gothic"/>
                  <w14:uncheckedState w14:val="2610" w14:font="MS Gothic"/>
                </w14:checkbox>
              </w:sdtPr>
              <w:sdtContent>
                <w:r w:rsidR="00D65864">
                  <w:rPr>
                    <w:rFonts w:ascii="MS Gothic" w:eastAsia="MS Gothic" w:hAnsi="MS Gothic" w:hint="eastAsia"/>
                  </w:rPr>
                  <w:t>☐</w:t>
                </w:r>
              </w:sdtContent>
            </w:sdt>
            <w:r w:rsidR="00D65864">
              <w:t xml:space="preserve">Den </w:t>
            </w:r>
            <w:r w:rsidR="00D65864" w:rsidRPr="00064FE5">
              <w:t xml:space="preserve">seneste overvågning af erklæringsopgaver </w:t>
            </w:r>
            <w:r w:rsidR="00D65864">
              <w:t xml:space="preserve">gav ikke </w:t>
            </w:r>
            <w:r w:rsidR="00D65864" w:rsidRPr="00064FE5">
              <w:t>anledning til observationer</w:t>
            </w:r>
          </w:p>
          <w:p w14:paraId="4D180A94" w14:textId="77777777" w:rsidR="00B452C7" w:rsidRDefault="00B452C7" w:rsidP="0026264E">
            <w:pPr>
              <w:rPr>
                <w:b/>
                <w:bCs/>
              </w:rPr>
            </w:pPr>
          </w:p>
          <w:p w14:paraId="694018EC" w14:textId="335F395F" w:rsidR="00B452C7" w:rsidRPr="006225FC" w:rsidRDefault="006225FC" w:rsidP="0026264E">
            <w:r w:rsidRPr="006225FC">
              <w:t>Den seneste overvågning af erklæringsopgaver gav anledning til følgende observationer</w:t>
            </w:r>
            <w:r>
              <w:t>:</w:t>
            </w:r>
          </w:p>
          <w:p w14:paraId="14FAE369" w14:textId="2E5AB78B" w:rsidR="00F442F1" w:rsidRPr="00A74BFA" w:rsidRDefault="00F442F1" w:rsidP="0026264E">
            <w:pPr>
              <w:rPr>
                <w:b/>
                <w:bCs/>
              </w:rPr>
            </w:pPr>
            <w:r w:rsidRPr="00A74BFA">
              <w:rPr>
                <w:b/>
                <w:bCs/>
              </w:rPr>
              <w:t>Kunde- og opgaveaccept og uafhængighedsvurdering</w:t>
            </w:r>
          </w:p>
          <w:p w14:paraId="77F2EB1D" w14:textId="5735B7E1"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3D32ABAD" w14:textId="77777777" w:rsidR="00F442F1" w:rsidRPr="00A74BFA" w:rsidRDefault="00F442F1" w:rsidP="0026264E">
            <w:pPr>
              <w:rPr>
                <w:i/>
                <w:iCs/>
              </w:rPr>
            </w:pPr>
          </w:p>
          <w:p w14:paraId="5BF0D44D" w14:textId="77777777" w:rsidR="00F442F1" w:rsidRPr="00A74BFA" w:rsidRDefault="00F442F1" w:rsidP="0026264E">
            <w:pPr>
              <w:rPr>
                <w:b/>
                <w:bCs/>
              </w:rPr>
            </w:pPr>
            <w:r w:rsidRPr="00A74BFA">
              <w:rPr>
                <w:b/>
                <w:bCs/>
              </w:rPr>
              <w:t>Planlægning af erklæringsopgaven</w:t>
            </w:r>
          </w:p>
          <w:p w14:paraId="4E86E163"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40E7F82E" w14:textId="77777777" w:rsidR="00F442F1" w:rsidRDefault="00F442F1" w:rsidP="0026264E">
            <w:pPr>
              <w:rPr>
                <w:b/>
                <w:bCs/>
              </w:rPr>
            </w:pPr>
          </w:p>
          <w:p w14:paraId="1E79BF62" w14:textId="77777777" w:rsidR="00F442F1" w:rsidRDefault="00F442F1" w:rsidP="0026264E">
            <w:pPr>
              <w:rPr>
                <w:b/>
                <w:bCs/>
              </w:rPr>
            </w:pPr>
          </w:p>
          <w:p w14:paraId="683A88FE" w14:textId="1E28CE29" w:rsidR="00F442F1" w:rsidRPr="00A74BFA" w:rsidRDefault="00F442F1" w:rsidP="0026264E">
            <w:pPr>
              <w:rPr>
                <w:b/>
                <w:bCs/>
              </w:rPr>
            </w:pPr>
            <w:r w:rsidRPr="00A74BFA">
              <w:rPr>
                <w:b/>
                <w:bCs/>
              </w:rPr>
              <w:t>Udførelse af handlinger, herunder konklusioner</w:t>
            </w:r>
          </w:p>
          <w:p w14:paraId="464F7AB7"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6A9A5299" w14:textId="77777777" w:rsidR="00F442F1" w:rsidRPr="00A74BFA" w:rsidRDefault="00F442F1" w:rsidP="0026264E">
            <w:pPr>
              <w:rPr>
                <w:i/>
                <w:iCs/>
              </w:rPr>
            </w:pPr>
          </w:p>
          <w:p w14:paraId="3D5F9EAF" w14:textId="77777777" w:rsidR="00F442F1" w:rsidRPr="00A74BFA" w:rsidRDefault="00F442F1" w:rsidP="0026264E">
            <w:pPr>
              <w:rPr>
                <w:b/>
                <w:bCs/>
              </w:rPr>
            </w:pPr>
            <w:r w:rsidRPr="00A74BFA">
              <w:rPr>
                <w:b/>
                <w:bCs/>
              </w:rPr>
              <w:t>Dokumentation</w:t>
            </w:r>
          </w:p>
          <w:p w14:paraId="06381439"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666EE699" w14:textId="77777777" w:rsidR="00F442F1" w:rsidRPr="00BD0827" w:rsidRDefault="00F442F1" w:rsidP="0026264E"/>
          <w:p w14:paraId="47916442" w14:textId="77777777" w:rsidR="00F442F1" w:rsidRPr="00A74BFA" w:rsidRDefault="00F442F1" w:rsidP="0026264E">
            <w:pPr>
              <w:rPr>
                <w:b/>
                <w:bCs/>
              </w:rPr>
            </w:pPr>
            <w:r w:rsidRPr="00A74BFA">
              <w:rPr>
                <w:b/>
                <w:bCs/>
              </w:rPr>
              <w:t>Erklæringsemnet</w:t>
            </w:r>
          </w:p>
          <w:p w14:paraId="1DE811F5"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72F86885" w14:textId="77777777" w:rsidR="00F442F1" w:rsidRDefault="00F442F1" w:rsidP="0026264E">
            <w:pPr>
              <w:rPr>
                <w:b/>
                <w:bCs/>
              </w:rPr>
            </w:pPr>
          </w:p>
          <w:p w14:paraId="2B401315" w14:textId="18995C62" w:rsidR="00F442F1" w:rsidRPr="00A74BFA" w:rsidRDefault="00F442F1" w:rsidP="0026264E">
            <w:pPr>
              <w:rPr>
                <w:b/>
                <w:bCs/>
              </w:rPr>
            </w:pPr>
            <w:r>
              <w:rPr>
                <w:b/>
                <w:bCs/>
              </w:rPr>
              <w:t>A</w:t>
            </w:r>
            <w:r w:rsidRPr="00A74BFA">
              <w:rPr>
                <w:b/>
                <w:bCs/>
              </w:rPr>
              <w:t>fgivne erklæring</w:t>
            </w:r>
          </w:p>
          <w:p w14:paraId="08012092"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3E219228" w14:textId="77777777" w:rsidR="00F442F1" w:rsidRPr="00A74BFA" w:rsidRDefault="00F442F1" w:rsidP="0026264E">
            <w:pPr>
              <w:rPr>
                <w:rFonts w:ascii="Book Antiqua" w:hAnsi="Book Antiqua" w:cs="Calibri"/>
                <w:i/>
                <w:iCs/>
                <w:color w:val="000000"/>
                <w:sz w:val="22"/>
                <w:szCs w:val="22"/>
              </w:rPr>
            </w:pPr>
          </w:p>
          <w:p w14:paraId="28F0E272" w14:textId="77777777" w:rsidR="00F442F1" w:rsidRPr="00A74BFA" w:rsidRDefault="00F442F1" w:rsidP="0026264E">
            <w:pPr>
              <w:rPr>
                <w:b/>
                <w:bCs/>
              </w:rPr>
            </w:pPr>
            <w:r w:rsidRPr="00A74BFA">
              <w:rPr>
                <w:b/>
                <w:bCs/>
              </w:rPr>
              <w:t>Kommunikation til den øverste ledelse</w:t>
            </w:r>
          </w:p>
          <w:p w14:paraId="0A01D395"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003DD65C" w14:textId="77777777" w:rsidR="00F442F1" w:rsidRPr="00BD0827" w:rsidRDefault="00F442F1" w:rsidP="0026264E">
            <w:pPr>
              <w:pStyle w:val="Listeafsnit"/>
              <w:outlineLvl w:val="0"/>
              <w:rPr>
                <w:rFonts w:ascii="Book Antiqua" w:hAnsi="Book Antiqua" w:cs="Calibri"/>
                <w:i/>
                <w:iCs/>
                <w:color w:val="000000"/>
                <w:sz w:val="22"/>
                <w:szCs w:val="22"/>
              </w:rPr>
            </w:pPr>
          </w:p>
          <w:p w14:paraId="5F552FA8" w14:textId="77777777" w:rsidR="00F442F1" w:rsidRDefault="00F442F1" w:rsidP="0026264E">
            <w:pPr>
              <w:rPr>
                <w:b/>
                <w:bCs/>
              </w:rPr>
            </w:pPr>
            <w:r w:rsidRPr="00A74BFA">
              <w:rPr>
                <w:b/>
                <w:bCs/>
              </w:rPr>
              <w:t xml:space="preserve">Andet </w:t>
            </w:r>
          </w:p>
          <w:p w14:paraId="0A84082D" w14:textId="77777777" w:rsidR="00F442F1" w:rsidRPr="006E3B7D" w:rsidRDefault="00F442F1" w:rsidP="006E3B7D">
            <w:pPr>
              <w:rPr>
                <w:i/>
                <w:iCs/>
                <w:color w:val="595959" w:themeColor="text1" w:themeTint="A6"/>
              </w:rPr>
            </w:pPr>
            <w:r w:rsidRPr="006E3B7D">
              <w:rPr>
                <w:i/>
                <w:iCs/>
                <w:color w:val="595959" w:themeColor="text1" w:themeTint="A6"/>
              </w:rPr>
              <w:t xml:space="preserve">Angiv eventuelle observationer </w:t>
            </w:r>
          </w:p>
          <w:p w14:paraId="2D46A711" w14:textId="77777777" w:rsidR="00F442F1" w:rsidRPr="00A74BFA" w:rsidRDefault="00F442F1" w:rsidP="0026264E">
            <w:pPr>
              <w:rPr>
                <w:b/>
                <w:bCs/>
              </w:rPr>
            </w:pPr>
          </w:p>
          <w:p w14:paraId="51814BD9" w14:textId="77777777" w:rsidR="00F442F1" w:rsidRPr="009B77A8" w:rsidRDefault="00F442F1" w:rsidP="009405F3">
            <w:pPr>
              <w:rPr>
                <w:b/>
                <w:bCs/>
                <w:sz w:val="16"/>
                <w:szCs w:val="16"/>
              </w:rPr>
            </w:pPr>
          </w:p>
        </w:tc>
        <w:tc>
          <w:tcPr>
            <w:tcW w:w="3544" w:type="dxa"/>
            <w:shd w:val="clear" w:color="auto" w:fill="F2F2F2" w:themeFill="background1" w:themeFillShade="F2"/>
          </w:tcPr>
          <w:p w14:paraId="1DE20339" w14:textId="77777777" w:rsidR="00053B88" w:rsidRPr="00053B88" w:rsidRDefault="00053B88" w:rsidP="00053B88">
            <w:pPr>
              <w:rPr>
                <w:rFonts w:eastAsia="MS Gothic"/>
                <w:color w:val="808080" w:themeColor="background1" w:themeShade="80"/>
                <w:sz w:val="16"/>
                <w:szCs w:val="16"/>
              </w:rPr>
            </w:pPr>
            <w:r w:rsidRPr="00053B88">
              <w:rPr>
                <w:rFonts w:eastAsia="MS Gothic"/>
                <w:color w:val="808080" w:themeColor="background1" w:themeShade="80"/>
                <w:sz w:val="16"/>
                <w:szCs w:val="16"/>
              </w:rPr>
              <w:t>Sæt kryds</w:t>
            </w:r>
          </w:p>
          <w:p w14:paraId="02A2764E" w14:textId="77777777" w:rsidR="00053B88" w:rsidRPr="00053B88" w:rsidRDefault="00000000" w:rsidP="00053B88">
            <w:sdt>
              <w:sdtPr>
                <w:id w:val="495377102"/>
                <w14:checkbox>
                  <w14:checked w14:val="0"/>
                  <w14:checkedState w14:val="2612" w14:font="MS Gothic"/>
                  <w14:uncheckedState w14:val="2610" w14:font="MS Gothic"/>
                </w14:checkbox>
              </w:sdtPr>
              <w:sdtContent>
                <w:r w:rsidR="00053B88" w:rsidRPr="00053B88">
                  <w:rPr>
                    <w:rFonts w:eastAsia="MS Gothic" w:hint="eastAsia"/>
                  </w:rPr>
                  <w:t>☐</w:t>
                </w:r>
              </w:sdtContent>
            </w:sdt>
            <w:r w:rsidR="00053B88" w:rsidRPr="00053B88">
              <w:t xml:space="preserve">Ja  </w:t>
            </w:r>
            <w:sdt>
              <w:sdtPr>
                <w:rPr>
                  <w:rFonts w:ascii="MS Gothic" w:eastAsia="MS Gothic" w:hAnsi="MS Gothic" w:hint="eastAsia"/>
                </w:rPr>
                <w:id w:val="-1994557825"/>
                <w14:checkbox>
                  <w14:checked w14:val="0"/>
                  <w14:checkedState w14:val="2612" w14:font="MS Gothic"/>
                  <w14:uncheckedState w14:val="2610" w14:font="MS Gothic"/>
                </w14:checkbox>
              </w:sdtPr>
              <w:sdtContent>
                <w:r w:rsidR="00053B88" w:rsidRPr="00053B88">
                  <w:rPr>
                    <w:rFonts w:ascii="MS Gothic" w:eastAsia="MS Gothic" w:hAnsi="MS Gothic" w:hint="eastAsia"/>
                  </w:rPr>
                  <w:t>☐</w:t>
                </w:r>
              </w:sdtContent>
            </w:sdt>
            <w:r w:rsidR="00053B88" w:rsidRPr="00053B88">
              <w:t xml:space="preserve">Nej </w:t>
            </w:r>
          </w:p>
          <w:p w14:paraId="2DA14496" w14:textId="77777777" w:rsidR="00053B88" w:rsidRPr="00053B88" w:rsidRDefault="00053B88" w:rsidP="00053B88">
            <w:pPr>
              <w:rPr>
                <w:b/>
                <w:bCs/>
                <w:sz w:val="16"/>
                <w:szCs w:val="16"/>
              </w:rPr>
            </w:pPr>
          </w:p>
          <w:p w14:paraId="1ED0F574" w14:textId="77777777" w:rsidR="00053B88" w:rsidRPr="00053B88" w:rsidRDefault="00053B88" w:rsidP="00053B88">
            <w:pPr>
              <w:rPr>
                <w:b/>
                <w:bCs/>
              </w:rPr>
            </w:pPr>
            <w:r w:rsidRPr="00053B88">
              <w:rPr>
                <w:b/>
                <w:bCs/>
              </w:rPr>
              <w:t>Kontrollantens begrundelse:</w:t>
            </w:r>
          </w:p>
          <w:p w14:paraId="31A9F0AB" w14:textId="77777777" w:rsidR="00F442F1" w:rsidRPr="009B77A8" w:rsidRDefault="00F442F1" w:rsidP="000A1A48">
            <w:pPr>
              <w:rPr>
                <w:b/>
                <w:bCs/>
                <w:sz w:val="16"/>
                <w:szCs w:val="16"/>
              </w:rPr>
            </w:pPr>
          </w:p>
        </w:tc>
      </w:tr>
      <w:tr w:rsidR="00240FF1" w:rsidRPr="009B77A8" w14:paraId="64F22487" w14:textId="77777777" w:rsidTr="001E7C11">
        <w:trPr>
          <w:cantSplit/>
        </w:trPr>
        <w:tc>
          <w:tcPr>
            <w:tcW w:w="454" w:type="dxa"/>
          </w:tcPr>
          <w:p w14:paraId="346FB197" w14:textId="38703013" w:rsidR="00240FF1" w:rsidRDefault="00240FF1" w:rsidP="00497E7C">
            <w:r>
              <w:t>3</w:t>
            </w:r>
          </w:p>
        </w:tc>
        <w:tc>
          <w:tcPr>
            <w:tcW w:w="4254" w:type="dxa"/>
          </w:tcPr>
          <w:p w14:paraId="4D2CDD40" w14:textId="77777777" w:rsidR="00240FF1" w:rsidRDefault="00240FF1" w:rsidP="00240FF1">
            <w:r>
              <w:t xml:space="preserve">Hvornår er den </w:t>
            </w:r>
            <w:r w:rsidRPr="00B15E1D">
              <w:rPr>
                <w:u w:val="single"/>
              </w:rPr>
              <w:t>seneste</w:t>
            </w:r>
            <w:r>
              <w:t xml:space="preserve"> overvågning af kvalitetsstyringssystemet afsluttet?</w:t>
            </w:r>
          </w:p>
          <w:p w14:paraId="3BFCB6FC" w14:textId="77777777" w:rsidR="00240FF1" w:rsidRDefault="00240FF1" w:rsidP="00497E7C"/>
        </w:tc>
        <w:tc>
          <w:tcPr>
            <w:tcW w:w="1275" w:type="dxa"/>
            <w:shd w:val="clear" w:color="auto" w:fill="000000" w:themeFill="text1"/>
          </w:tcPr>
          <w:p w14:paraId="6904C62C" w14:textId="77777777" w:rsidR="00240FF1" w:rsidRPr="00497E7C" w:rsidRDefault="00240FF1" w:rsidP="00497E7C">
            <w:pPr>
              <w:rPr>
                <w:sz w:val="18"/>
                <w:szCs w:val="18"/>
              </w:rPr>
            </w:pPr>
          </w:p>
        </w:tc>
        <w:tc>
          <w:tcPr>
            <w:tcW w:w="1276" w:type="dxa"/>
            <w:shd w:val="clear" w:color="auto" w:fill="auto"/>
          </w:tcPr>
          <w:p w14:paraId="77338403" w14:textId="77777777" w:rsidR="00240FF1" w:rsidRPr="00FC4DBF" w:rsidRDefault="00240FF1" w:rsidP="00497E7C"/>
        </w:tc>
        <w:tc>
          <w:tcPr>
            <w:tcW w:w="4678" w:type="dxa"/>
          </w:tcPr>
          <w:p w14:paraId="4BD7F04C" w14:textId="77777777" w:rsidR="004575E2" w:rsidRPr="004575E2" w:rsidRDefault="004575E2" w:rsidP="004575E2">
            <w:pPr>
              <w:rPr>
                <w:b/>
                <w:bCs/>
              </w:rPr>
            </w:pPr>
            <w:r w:rsidRPr="004575E2">
              <w:rPr>
                <w:b/>
                <w:bCs/>
              </w:rPr>
              <w:t>Ledelsens bemærkninger:</w:t>
            </w:r>
          </w:p>
          <w:p w14:paraId="0E5C54DD" w14:textId="77777777" w:rsidR="00240FF1" w:rsidRDefault="00240FF1" w:rsidP="00EC6943">
            <w:pPr>
              <w:rPr>
                <w:b/>
                <w:bCs/>
              </w:rPr>
            </w:pPr>
          </w:p>
        </w:tc>
        <w:tc>
          <w:tcPr>
            <w:tcW w:w="3544" w:type="dxa"/>
            <w:shd w:val="clear" w:color="auto" w:fill="000000" w:themeFill="text1"/>
          </w:tcPr>
          <w:p w14:paraId="073059D0" w14:textId="77777777" w:rsidR="00240FF1" w:rsidRPr="00424911" w:rsidRDefault="00240FF1" w:rsidP="00156496">
            <w:pPr>
              <w:rPr>
                <w:rFonts w:eastAsia="MS Gothic"/>
                <w:color w:val="808080" w:themeColor="background1" w:themeShade="80"/>
                <w:sz w:val="16"/>
                <w:szCs w:val="16"/>
              </w:rPr>
            </w:pPr>
          </w:p>
        </w:tc>
      </w:tr>
      <w:tr w:rsidR="00F442F1" w:rsidRPr="009B77A8" w14:paraId="6E9E495F" w14:textId="77777777" w:rsidTr="001E7C11">
        <w:trPr>
          <w:cantSplit/>
        </w:trPr>
        <w:tc>
          <w:tcPr>
            <w:tcW w:w="454" w:type="dxa"/>
          </w:tcPr>
          <w:p w14:paraId="0E816BB4" w14:textId="4D61D509" w:rsidR="00F442F1" w:rsidRDefault="004575E2" w:rsidP="00497E7C">
            <w:r>
              <w:lastRenderedPageBreak/>
              <w:t>4</w:t>
            </w:r>
          </w:p>
        </w:tc>
        <w:tc>
          <w:tcPr>
            <w:tcW w:w="4254" w:type="dxa"/>
          </w:tcPr>
          <w:p w14:paraId="336BC1D9" w14:textId="25E40BAF" w:rsidR="00F442F1" w:rsidRDefault="00F442F1" w:rsidP="00497E7C">
            <w:r>
              <w:t>Hvis den seneste overvågning af kvalitetsstyringssystemet gav anledning til observationer, angiv hvilke områder i kvalitetsstyringssystemet eller revisionsvirksomhedens processer observationerne omhandlede:</w:t>
            </w:r>
          </w:p>
          <w:p w14:paraId="2DADD11B" w14:textId="77777777" w:rsidR="00F442F1" w:rsidRDefault="00F442F1" w:rsidP="00497E7C">
            <w:pPr>
              <w:rPr>
                <w:i/>
                <w:iCs/>
                <w:color w:val="595959" w:themeColor="text1" w:themeTint="A6"/>
              </w:rPr>
            </w:pPr>
          </w:p>
          <w:p w14:paraId="47F8778D" w14:textId="45ECEF86" w:rsidR="00F442F1" w:rsidRPr="00EC6943" w:rsidRDefault="00F442F1" w:rsidP="00497E7C">
            <w:pPr>
              <w:rPr>
                <w:color w:val="595959" w:themeColor="text1" w:themeTint="A6"/>
              </w:rPr>
            </w:pPr>
            <w:r w:rsidRPr="00EC6943">
              <w:rPr>
                <w:i/>
                <w:iCs/>
                <w:color w:val="595959" w:themeColor="text1" w:themeTint="A6"/>
              </w:rPr>
              <w:t>(</w:t>
            </w:r>
            <w:r>
              <w:rPr>
                <w:i/>
                <w:iCs/>
                <w:color w:val="595959" w:themeColor="text1" w:themeTint="A6"/>
              </w:rPr>
              <w:t>B</w:t>
            </w:r>
            <w:r w:rsidRPr="00EC6943">
              <w:rPr>
                <w:i/>
                <w:iCs/>
                <w:color w:val="595959" w:themeColor="text1" w:themeTint="A6"/>
              </w:rPr>
              <w:t>eskriv kortfattet eller henvis til konkrete sider i rapporteringen om den udførte overvågning)</w:t>
            </w:r>
          </w:p>
          <w:p w14:paraId="220F2E45" w14:textId="77777777" w:rsidR="00F442F1" w:rsidRDefault="00F442F1" w:rsidP="00497E7C"/>
          <w:p w14:paraId="27F1A949" w14:textId="77777777" w:rsidR="00F442F1" w:rsidRDefault="00F442F1" w:rsidP="00497E7C">
            <w:pPr>
              <w:rPr>
                <w:i/>
                <w:iCs/>
              </w:rPr>
            </w:pPr>
          </w:p>
          <w:p w14:paraId="7CF82AEF" w14:textId="77777777" w:rsidR="00F442F1" w:rsidRDefault="00F442F1" w:rsidP="00497E7C"/>
          <w:p w14:paraId="160D874C" w14:textId="77777777" w:rsidR="00F442F1" w:rsidRDefault="00F442F1" w:rsidP="00497E7C"/>
        </w:tc>
        <w:tc>
          <w:tcPr>
            <w:tcW w:w="1275" w:type="dxa"/>
            <w:shd w:val="clear" w:color="auto" w:fill="000000" w:themeFill="text1"/>
          </w:tcPr>
          <w:p w14:paraId="200C3D36" w14:textId="0E489F60" w:rsidR="00F442F1" w:rsidRPr="00497E7C" w:rsidRDefault="00F442F1" w:rsidP="00497E7C">
            <w:pPr>
              <w:rPr>
                <w:sz w:val="18"/>
                <w:szCs w:val="18"/>
              </w:rPr>
            </w:pPr>
          </w:p>
        </w:tc>
        <w:tc>
          <w:tcPr>
            <w:tcW w:w="1276" w:type="dxa"/>
            <w:shd w:val="clear" w:color="auto" w:fill="auto"/>
          </w:tcPr>
          <w:p w14:paraId="1288CD9C" w14:textId="77777777" w:rsidR="00F442F1" w:rsidRPr="00FC4DBF" w:rsidRDefault="00F442F1" w:rsidP="00497E7C"/>
        </w:tc>
        <w:tc>
          <w:tcPr>
            <w:tcW w:w="4678" w:type="dxa"/>
          </w:tcPr>
          <w:p w14:paraId="774ADBED" w14:textId="1C02A112" w:rsidR="006D2EC4" w:rsidRDefault="00000000" w:rsidP="00193908">
            <w:pPr>
              <w:jc w:val="left"/>
              <w:rPr>
                <w:b/>
                <w:bCs/>
              </w:rPr>
            </w:pPr>
            <w:sdt>
              <w:sdtPr>
                <w:id w:val="452979677"/>
                <w14:checkbox>
                  <w14:checked w14:val="0"/>
                  <w14:checkedState w14:val="2612" w14:font="MS Gothic"/>
                  <w14:uncheckedState w14:val="2610" w14:font="MS Gothic"/>
                </w14:checkbox>
              </w:sdtPr>
              <w:sdtContent>
                <w:r w:rsidR="006D2EC4">
                  <w:rPr>
                    <w:rFonts w:ascii="MS Gothic" w:eastAsia="MS Gothic" w:hAnsi="MS Gothic" w:hint="eastAsia"/>
                  </w:rPr>
                  <w:t>☐</w:t>
                </w:r>
              </w:sdtContent>
            </w:sdt>
            <w:r w:rsidR="006D2EC4">
              <w:t xml:space="preserve">Den </w:t>
            </w:r>
            <w:r w:rsidR="006D2EC4" w:rsidRPr="00064FE5">
              <w:t xml:space="preserve">seneste overvågning af </w:t>
            </w:r>
            <w:r w:rsidR="006D2EC4" w:rsidRPr="006D2EC4">
              <w:t>kvalitetsstyringssystemet</w:t>
            </w:r>
            <w:r w:rsidR="00193908">
              <w:t xml:space="preserve"> </w:t>
            </w:r>
            <w:r w:rsidR="006D2EC4">
              <w:t xml:space="preserve">gav ikke </w:t>
            </w:r>
            <w:r w:rsidR="006D2EC4" w:rsidRPr="00064FE5">
              <w:t>anledning til observationer</w:t>
            </w:r>
          </w:p>
          <w:p w14:paraId="0DE4006C" w14:textId="77777777" w:rsidR="006D2EC4" w:rsidRDefault="006D2EC4" w:rsidP="006D2EC4">
            <w:pPr>
              <w:rPr>
                <w:b/>
                <w:bCs/>
              </w:rPr>
            </w:pPr>
          </w:p>
          <w:p w14:paraId="7EF0E34E" w14:textId="465246A7" w:rsidR="006D2EC4" w:rsidRPr="006225FC" w:rsidRDefault="006D2EC4" w:rsidP="006D2EC4">
            <w:r w:rsidRPr="006225FC">
              <w:t xml:space="preserve">Den seneste overvågning af </w:t>
            </w:r>
            <w:r w:rsidR="00193908">
              <w:t>kvalitetsstyringssystemet</w:t>
            </w:r>
            <w:r w:rsidRPr="006225FC">
              <w:t xml:space="preserve"> gav anledning til følgende observationer</w:t>
            </w:r>
            <w:r>
              <w:t>:</w:t>
            </w:r>
          </w:p>
          <w:p w14:paraId="63862F37" w14:textId="77777777" w:rsidR="002F420C" w:rsidRDefault="002F420C" w:rsidP="00EC6943">
            <w:pPr>
              <w:rPr>
                <w:b/>
                <w:bCs/>
              </w:rPr>
            </w:pPr>
          </w:p>
          <w:p w14:paraId="2A94EF36" w14:textId="0C24315B" w:rsidR="00F442F1" w:rsidRPr="00A74BFA" w:rsidRDefault="00F442F1" w:rsidP="00EC6943">
            <w:pPr>
              <w:rPr>
                <w:b/>
                <w:bCs/>
              </w:rPr>
            </w:pPr>
            <w:r w:rsidRPr="00A74BFA">
              <w:rPr>
                <w:b/>
                <w:bCs/>
              </w:rPr>
              <w:t>Risikovurderingsprocessen</w:t>
            </w:r>
          </w:p>
          <w:p w14:paraId="354DECC3"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3F16CE61" w14:textId="77777777" w:rsidR="00F442F1" w:rsidRDefault="00F442F1" w:rsidP="00EC6943"/>
          <w:p w14:paraId="68F82EF6" w14:textId="77777777" w:rsidR="00F442F1" w:rsidRPr="00A74BFA" w:rsidRDefault="00F442F1" w:rsidP="00EC6943">
            <w:pPr>
              <w:rPr>
                <w:b/>
                <w:bCs/>
              </w:rPr>
            </w:pPr>
            <w:r w:rsidRPr="00A74BFA">
              <w:rPr>
                <w:b/>
                <w:bCs/>
              </w:rPr>
              <w:t>Intern organisation</w:t>
            </w:r>
          </w:p>
          <w:p w14:paraId="23663D13"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55A74A56" w14:textId="77777777" w:rsidR="00F442F1" w:rsidRDefault="00F442F1" w:rsidP="00EC6943">
            <w:pPr>
              <w:rPr>
                <w:i/>
                <w:iCs/>
              </w:rPr>
            </w:pPr>
          </w:p>
          <w:p w14:paraId="0DDBAD9F" w14:textId="77777777" w:rsidR="00F442F1" w:rsidRPr="0001680A" w:rsidRDefault="00F442F1" w:rsidP="00EC6943"/>
          <w:p w14:paraId="3FA06136" w14:textId="77777777" w:rsidR="00F442F1" w:rsidRPr="00A74BFA" w:rsidRDefault="00F442F1" w:rsidP="00EC6943">
            <w:pPr>
              <w:rPr>
                <w:b/>
                <w:bCs/>
              </w:rPr>
            </w:pPr>
            <w:r w:rsidRPr="00A74BFA">
              <w:rPr>
                <w:b/>
                <w:bCs/>
              </w:rPr>
              <w:t>Ledelsesansvar for kvalitet samt information og kommunikation</w:t>
            </w:r>
          </w:p>
          <w:p w14:paraId="7D0F1EC0"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49E38659" w14:textId="77777777" w:rsidR="00F442F1" w:rsidRDefault="00F442F1" w:rsidP="00EC6943">
            <w:pPr>
              <w:rPr>
                <w:i/>
                <w:iCs/>
              </w:rPr>
            </w:pPr>
          </w:p>
          <w:p w14:paraId="38A5D76E" w14:textId="77777777" w:rsidR="00F442F1" w:rsidRPr="00A74BFA" w:rsidRDefault="00F442F1" w:rsidP="00EC6943">
            <w:pPr>
              <w:rPr>
                <w:b/>
                <w:bCs/>
              </w:rPr>
            </w:pPr>
            <w:r w:rsidRPr="00A74BFA">
              <w:rPr>
                <w:b/>
                <w:bCs/>
              </w:rPr>
              <w:t>Uafhængighed/etik, tavshedspligt, accept og fortsættelse af kundeforhold og specifikke opgaver, herunder politikker og procedurer for hvidvask</w:t>
            </w:r>
          </w:p>
          <w:p w14:paraId="0AA62AF5"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1F293F43" w14:textId="77777777" w:rsidR="00F442F1" w:rsidRDefault="00F442F1" w:rsidP="00EC6943">
            <w:pPr>
              <w:rPr>
                <w:i/>
                <w:iCs/>
              </w:rPr>
            </w:pPr>
          </w:p>
          <w:p w14:paraId="0C6CC037" w14:textId="77777777" w:rsidR="00F442F1" w:rsidRPr="00A74BFA" w:rsidRDefault="00F442F1" w:rsidP="00EC6943">
            <w:pPr>
              <w:rPr>
                <w:b/>
                <w:bCs/>
              </w:rPr>
            </w:pPr>
            <w:r w:rsidRPr="00A74BFA">
              <w:rPr>
                <w:b/>
                <w:bCs/>
              </w:rPr>
              <w:t>Løsning af erklæringsopgaver med sikkerhed</w:t>
            </w:r>
          </w:p>
          <w:p w14:paraId="60117C1C"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58076E28" w14:textId="77777777" w:rsidR="00F442F1" w:rsidRDefault="00F442F1" w:rsidP="00EC6943">
            <w:pPr>
              <w:rPr>
                <w:i/>
                <w:iCs/>
              </w:rPr>
            </w:pPr>
          </w:p>
          <w:p w14:paraId="3019ECA5" w14:textId="77777777" w:rsidR="00F442F1" w:rsidRPr="00A74BFA" w:rsidRDefault="00F442F1" w:rsidP="00EC6943">
            <w:pPr>
              <w:rPr>
                <w:b/>
                <w:bCs/>
              </w:rPr>
            </w:pPr>
            <w:r w:rsidRPr="00A74BFA">
              <w:rPr>
                <w:b/>
                <w:bCs/>
              </w:rPr>
              <w:t>Teknologiske, intellektuelle og menneskelige ressourcer</w:t>
            </w:r>
          </w:p>
          <w:p w14:paraId="4D403440"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0273D44C" w14:textId="77777777" w:rsidR="00F442F1" w:rsidRDefault="00F442F1" w:rsidP="00EC6943">
            <w:pPr>
              <w:rPr>
                <w:i/>
                <w:iCs/>
              </w:rPr>
            </w:pPr>
          </w:p>
          <w:p w14:paraId="30A40D73" w14:textId="77777777" w:rsidR="00F442F1" w:rsidRPr="00A74BFA" w:rsidRDefault="00F442F1" w:rsidP="00EC6943">
            <w:pPr>
              <w:rPr>
                <w:b/>
                <w:bCs/>
              </w:rPr>
            </w:pPr>
            <w:r w:rsidRPr="00A74BFA">
              <w:rPr>
                <w:b/>
                <w:bCs/>
              </w:rPr>
              <w:t>Whistlebloverordning</w:t>
            </w:r>
          </w:p>
          <w:p w14:paraId="1115E520" w14:textId="77777777" w:rsidR="00F442F1" w:rsidRPr="006E3B7D" w:rsidRDefault="00F442F1" w:rsidP="0034368E">
            <w:pPr>
              <w:rPr>
                <w:i/>
                <w:iCs/>
                <w:color w:val="595959" w:themeColor="text1" w:themeTint="A6"/>
              </w:rPr>
            </w:pPr>
            <w:r w:rsidRPr="006E3B7D">
              <w:rPr>
                <w:i/>
                <w:iCs/>
                <w:color w:val="595959" w:themeColor="text1" w:themeTint="A6"/>
              </w:rPr>
              <w:t xml:space="preserve">Angiv eventuelle observationer </w:t>
            </w:r>
          </w:p>
          <w:p w14:paraId="3B167F6F" w14:textId="77777777" w:rsidR="00F442F1" w:rsidRPr="009B77A8" w:rsidRDefault="00F442F1" w:rsidP="00497E7C">
            <w:pPr>
              <w:rPr>
                <w:b/>
                <w:bCs/>
                <w:sz w:val="16"/>
                <w:szCs w:val="16"/>
              </w:rPr>
            </w:pPr>
          </w:p>
        </w:tc>
        <w:tc>
          <w:tcPr>
            <w:tcW w:w="3544" w:type="dxa"/>
            <w:shd w:val="clear" w:color="auto" w:fill="F2F2F2" w:themeFill="background1" w:themeFillShade="F2"/>
          </w:tcPr>
          <w:p w14:paraId="103B4045" w14:textId="77777777" w:rsidR="00040C3D" w:rsidRPr="00040C3D" w:rsidRDefault="00040C3D" w:rsidP="00040C3D">
            <w:pPr>
              <w:rPr>
                <w:rFonts w:eastAsia="MS Gothic"/>
                <w:color w:val="808080" w:themeColor="background1" w:themeShade="80"/>
                <w:sz w:val="16"/>
                <w:szCs w:val="16"/>
              </w:rPr>
            </w:pPr>
            <w:r w:rsidRPr="00040C3D">
              <w:rPr>
                <w:rFonts w:eastAsia="MS Gothic"/>
                <w:color w:val="808080" w:themeColor="background1" w:themeShade="80"/>
                <w:sz w:val="16"/>
                <w:szCs w:val="16"/>
              </w:rPr>
              <w:t>Sæt kryds</w:t>
            </w:r>
          </w:p>
          <w:p w14:paraId="4C1D485E" w14:textId="77777777" w:rsidR="00040C3D" w:rsidRPr="00040C3D" w:rsidRDefault="00000000" w:rsidP="00040C3D">
            <w:sdt>
              <w:sdtPr>
                <w:id w:val="194055210"/>
                <w14:checkbox>
                  <w14:checked w14:val="0"/>
                  <w14:checkedState w14:val="2612" w14:font="MS Gothic"/>
                  <w14:uncheckedState w14:val="2610" w14:font="MS Gothic"/>
                </w14:checkbox>
              </w:sdtPr>
              <w:sdtContent>
                <w:r w:rsidR="00040C3D" w:rsidRPr="00040C3D">
                  <w:rPr>
                    <w:rFonts w:eastAsia="MS Gothic" w:hint="eastAsia"/>
                  </w:rPr>
                  <w:t>☐</w:t>
                </w:r>
              </w:sdtContent>
            </w:sdt>
            <w:r w:rsidR="00040C3D" w:rsidRPr="00040C3D">
              <w:t xml:space="preserve">Ja  </w:t>
            </w:r>
            <w:sdt>
              <w:sdtPr>
                <w:rPr>
                  <w:rFonts w:ascii="MS Gothic" w:eastAsia="MS Gothic" w:hAnsi="MS Gothic" w:hint="eastAsia"/>
                </w:rPr>
                <w:id w:val="-310633608"/>
                <w14:checkbox>
                  <w14:checked w14:val="0"/>
                  <w14:checkedState w14:val="2612" w14:font="MS Gothic"/>
                  <w14:uncheckedState w14:val="2610" w14:font="MS Gothic"/>
                </w14:checkbox>
              </w:sdtPr>
              <w:sdtContent>
                <w:r w:rsidR="00040C3D" w:rsidRPr="00040C3D">
                  <w:rPr>
                    <w:rFonts w:ascii="MS Gothic" w:eastAsia="MS Gothic" w:hAnsi="MS Gothic" w:hint="eastAsia"/>
                  </w:rPr>
                  <w:t>☐</w:t>
                </w:r>
              </w:sdtContent>
            </w:sdt>
            <w:r w:rsidR="00040C3D" w:rsidRPr="00040C3D">
              <w:t xml:space="preserve">Nej </w:t>
            </w:r>
          </w:p>
          <w:p w14:paraId="1A6E2BEC" w14:textId="77777777" w:rsidR="00040C3D" w:rsidRPr="00040C3D" w:rsidRDefault="00040C3D" w:rsidP="00040C3D">
            <w:pPr>
              <w:rPr>
                <w:b/>
                <w:bCs/>
                <w:sz w:val="16"/>
                <w:szCs w:val="16"/>
              </w:rPr>
            </w:pPr>
          </w:p>
          <w:p w14:paraId="0F97B42F" w14:textId="77777777" w:rsidR="00040C3D" w:rsidRPr="00040C3D" w:rsidRDefault="00040C3D" w:rsidP="00040C3D">
            <w:pPr>
              <w:rPr>
                <w:b/>
                <w:bCs/>
              </w:rPr>
            </w:pPr>
            <w:r w:rsidRPr="00040C3D">
              <w:rPr>
                <w:b/>
                <w:bCs/>
              </w:rPr>
              <w:t>Kontrollantens begrundelse:</w:t>
            </w:r>
          </w:p>
          <w:p w14:paraId="132E4782" w14:textId="77777777" w:rsidR="00F442F1" w:rsidRPr="00424911" w:rsidRDefault="00F442F1" w:rsidP="00497E7C">
            <w:pPr>
              <w:rPr>
                <w:rFonts w:eastAsia="MS Gothic"/>
                <w:color w:val="808080" w:themeColor="background1" w:themeShade="80"/>
                <w:sz w:val="16"/>
                <w:szCs w:val="16"/>
              </w:rPr>
            </w:pPr>
          </w:p>
        </w:tc>
      </w:tr>
      <w:tr w:rsidR="00F442F1" w:rsidRPr="009B77A8" w14:paraId="304F9A42" w14:textId="77777777" w:rsidTr="001E7C11">
        <w:trPr>
          <w:cantSplit/>
        </w:trPr>
        <w:tc>
          <w:tcPr>
            <w:tcW w:w="454" w:type="dxa"/>
          </w:tcPr>
          <w:p w14:paraId="4FBF3E69" w14:textId="7291DFB2" w:rsidR="00F442F1" w:rsidRDefault="004575E2" w:rsidP="006462BB">
            <w:r>
              <w:t>5</w:t>
            </w:r>
          </w:p>
        </w:tc>
        <w:tc>
          <w:tcPr>
            <w:tcW w:w="4254" w:type="dxa"/>
          </w:tcPr>
          <w:p w14:paraId="71BD2DDA" w14:textId="77777777" w:rsidR="00F442F1" w:rsidRPr="00FA0A71" w:rsidRDefault="00F442F1" w:rsidP="006462BB">
            <w:r>
              <w:t xml:space="preserve">Hvis der har været observationer ved den seneste gennemførte overvågning af </w:t>
            </w:r>
            <w:r w:rsidRPr="00FA0A71">
              <w:t>henholdsvis kvalitetsstyringssystem og erklæringsopgaver:</w:t>
            </w:r>
          </w:p>
          <w:p w14:paraId="0194EC46" w14:textId="77777777" w:rsidR="00F442F1" w:rsidRPr="00FA0A71" w:rsidRDefault="00F442F1" w:rsidP="006462BB"/>
          <w:p w14:paraId="4938F872" w14:textId="77777777" w:rsidR="00F442F1" w:rsidRDefault="00F442F1" w:rsidP="006462BB">
            <w:pPr>
              <w:pStyle w:val="Listeafsnit"/>
              <w:numPr>
                <w:ilvl w:val="0"/>
                <w:numId w:val="7"/>
              </w:numPr>
            </w:pPr>
            <w:r w:rsidRPr="00FA0A71">
              <w:t>Er der udarbejdet årsagsanalyser og handlingsplaner</w:t>
            </w:r>
            <w:r>
              <w:t>?</w:t>
            </w:r>
          </w:p>
          <w:p w14:paraId="6C2A3CB7" w14:textId="77777777" w:rsidR="00F442F1" w:rsidRPr="00FA0A71" w:rsidRDefault="00F442F1" w:rsidP="006462BB">
            <w:pPr>
              <w:pStyle w:val="Listeafsnit"/>
            </w:pPr>
          </w:p>
          <w:p w14:paraId="299FFE0A" w14:textId="77777777" w:rsidR="00F442F1" w:rsidRDefault="00F442F1" w:rsidP="006462BB">
            <w:pPr>
              <w:pStyle w:val="Listeafsnit"/>
              <w:numPr>
                <w:ilvl w:val="0"/>
                <w:numId w:val="7"/>
              </w:numPr>
            </w:pPr>
            <w:r w:rsidRPr="00FA0A71">
              <w:t>Er det dokumenteret, at der er planlagt tiltag</w:t>
            </w:r>
            <w:r>
              <w:t>, der er passende i forhold til afhjælpning af observationerne?</w:t>
            </w:r>
          </w:p>
          <w:p w14:paraId="5839848F" w14:textId="77777777" w:rsidR="00F442F1" w:rsidRPr="00FA0A71" w:rsidRDefault="00F442F1" w:rsidP="006462BB"/>
          <w:p w14:paraId="79E195A7" w14:textId="77777777" w:rsidR="00F442F1" w:rsidRDefault="00F442F1" w:rsidP="006462BB">
            <w:pPr>
              <w:pStyle w:val="Listeafsnit"/>
              <w:numPr>
                <w:ilvl w:val="0"/>
                <w:numId w:val="7"/>
              </w:numPr>
            </w:pPr>
            <w:r w:rsidRPr="00FA0A71">
              <w:t>Er der foretaget nødvendige tilpasninger af kvalitetsstyringssystemet samt processer</w:t>
            </w:r>
            <w:r>
              <w:t>?</w:t>
            </w:r>
          </w:p>
          <w:p w14:paraId="5387D019" w14:textId="77777777" w:rsidR="00F442F1" w:rsidRDefault="00F442F1" w:rsidP="006462BB">
            <w:pPr>
              <w:pStyle w:val="Listeafsnit"/>
            </w:pPr>
          </w:p>
          <w:p w14:paraId="5E372792" w14:textId="77777777" w:rsidR="00F442F1" w:rsidRPr="00FA0A71" w:rsidRDefault="00F442F1" w:rsidP="006462BB">
            <w:pPr>
              <w:pStyle w:val="Listeafsnit"/>
              <w:numPr>
                <w:ilvl w:val="0"/>
                <w:numId w:val="7"/>
              </w:numPr>
            </w:pPr>
            <w:r w:rsidRPr="00FA0A71">
              <w:t xml:space="preserve">Er der foretaget kommunikation til </w:t>
            </w:r>
            <w:r>
              <w:t>relevante personer (</w:t>
            </w:r>
            <w:r w:rsidRPr="006462BB">
              <w:rPr>
                <w:i/>
                <w:iCs/>
                <w:color w:val="595959" w:themeColor="text1" w:themeTint="A6"/>
              </w:rPr>
              <w:t>eksempelvis ledelsen, underskrivende revisorer og andre personer i revisionsvirksomheden</w:t>
            </w:r>
            <w:r>
              <w:t xml:space="preserve">) </w:t>
            </w:r>
            <w:r w:rsidRPr="00FA0A71">
              <w:t>om:</w:t>
            </w:r>
          </w:p>
          <w:p w14:paraId="04F5E848" w14:textId="77777777" w:rsidR="00F442F1" w:rsidRPr="00FA0A71" w:rsidRDefault="00F442F1" w:rsidP="0062500C">
            <w:pPr>
              <w:pStyle w:val="Listeafsnit"/>
              <w:numPr>
                <w:ilvl w:val="1"/>
                <w:numId w:val="8"/>
              </w:numPr>
              <w:ind w:left="1022" w:hanging="84"/>
            </w:pPr>
            <w:r w:rsidRPr="00FA0A71">
              <w:t>Indholdet/omfanget af den udførte overvågning</w:t>
            </w:r>
            <w:r>
              <w:t>?</w:t>
            </w:r>
          </w:p>
          <w:p w14:paraId="68DCB645" w14:textId="77777777" w:rsidR="00F442F1" w:rsidRPr="00FA0A71" w:rsidRDefault="00F442F1" w:rsidP="0062500C">
            <w:pPr>
              <w:pStyle w:val="Listeafsnit"/>
              <w:numPr>
                <w:ilvl w:val="1"/>
                <w:numId w:val="8"/>
              </w:numPr>
              <w:ind w:left="1022" w:hanging="84"/>
            </w:pPr>
            <w:r w:rsidRPr="00FA0A71">
              <w:t>Resultatet af overvågningen, herunder eventuelle identificerede fejl eller mangler, alvor og omfang</w:t>
            </w:r>
            <w:r>
              <w:t>?</w:t>
            </w:r>
          </w:p>
          <w:p w14:paraId="76496408" w14:textId="77777777" w:rsidR="00F442F1" w:rsidRPr="00FA0A71" w:rsidRDefault="00F442F1" w:rsidP="0062500C">
            <w:pPr>
              <w:pStyle w:val="Listeafsnit"/>
              <w:numPr>
                <w:ilvl w:val="1"/>
                <w:numId w:val="8"/>
              </w:numPr>
              <w:ind w:left="1022" w:hanging="84"/>
            </w:pPr>
            <w:r w:rsidRPr="00FA0A71">
              <w:t>Iværksatte tiltag til afhjælpning af eventuelle identificerede fejl eller mangler</w:t>
            </w:r>
            <w:r>
              <w:t>?</w:t>
            </w:r>
          </w:p>
          <w:p w14:paraId="76CA29FE" w14:textId="77777777" w:rsidR="00F442F1" w:rsidRDefault="00F442F1" w:rsidP="006462BB"/>
        </w:tc>
        <w:tc>
          <w:tcPr>
            <w:tcW w:w="1275" w:type="dxa"/>
            <w:shd w:val="clear" w:color="auto" w:fill="000000" w:themeFill="text1"/>
          </w:tcPr>
          <w:p w14:paraId="44B9EC09" w14:textId="77777777" w:rsidR="00F442F1" w:rsidRPr="00497E7C" w:rsidRDefault="00F442F1" w:rsidP="006462BB">
            <w:pPr>
              <w:rPr>
                <w:sz w:val="18"/>
                <w:szCs w:val="18"/>
              </w:rPr>
            </w:pPr>
          </w:p>
        </w:tc>
        <w:tc>
          <w:tcPr>
            <w:tcW w:w="1276" w:type="dxa"/>
            <w:shd w:val="clear" w:color="auto" w:fill="auto"/>
          </w:tcPr>
          <w:p w14:paraId="10FB2AE5" w14:textId="77777777" w:rsidR="00F442F1" w:rsidRPr="00CB1D67" w:rsidRDefault="00F442F1" w:rsidP="00760FFE">
            <w:pPr>
              <w:rPr>
                <w:rFonts w:eastAsia="MS Gothic"/>
                <w:color w:val="808080" w:themeColor="background1" w:themeShade="80"/>
                <w:sz w:val="16"/>
                <w:szCs w:val="16"/>
              </w:rPr>
            </w:pPr>
          </w:p>
        </w:tc>
        <w:tc>
          <w:tcPr>
            <w:tcW w:w="4678" w:type="dxa"/>
          </w:tcPr>
          <w:p w14:paraId="53E200B2" w14:textId="77777777" w:rsidR="002C6C35" w:rsidRPr="002C6C35" w:rsidRDefault="002C6C35" w:rsidP="002C6C35">
            <w:pPr>
              <w:rPr>
                <w:rFonts w:eastAsia="MS Gothic"/>
                <w:color w:val="808080" w:themeColor="background1" w:themeShade="80"/>
                <w:sz w:val="16"/>
                <w:szCs w:val="16"/>
              </w:rPr>
            </w:pPr>
            <w:r w:rsidRPr="002C6C35">
              <w:rPr>
                <w:rFonts w:eastAsia="MS Gothic"/>
                <w:color w:val="808080" w:themeColor="background1" w:themeShade="80"/>
                <w:sz w:val="16"/>
                <w:szCs w:val="16"/>
              </w:rPr>
              <w:t>Sæt kryds</w:t>
            </w:r>
          </w:p>
          <w:p w14:paraId="20419557" w14:textId="77777777" w:rsidR="002C6C35" w:rsidRPr="002C6C35" w:rsidRDefault="00000000" w:rsidP="002C6C35">
            <w:pPr>
              <w:rPr>
                <w:sz w:val="16"/>
                <w:szCs w:val="16"/>
              </w:rPr>
            </w:pPr>
            <w:sdt>
              <w:sdtPr>
                <w:id w:val="144241478"/>
                <w14:checkbox>
                  <w14:checked w14:val="0"/>
                  <w14:checkedState w14:val="2612" w14:font="MS Gothic"/>
                  <w14:uncheckedState w14:val="2610" w14:font="MS Gothic"/>
                </w14:checkbox>
              </w:sdtPr>
              <w:sdtContent>
                <w:r w:rsidR="002C6C35" w:rsidRPr="002C6C35">
                  <w:rPr>
                    <w:rFonts w:eastAsia="MS Gothic" w:hint="eastAsia"/>
                  </w:rPr>
                  <w:t>☐</w:t>
                </w:r>
              </w:sdtContent>
            </w:sdt>
            <w:r w:rsidR="002C6C35" w:rsidRPr="002C6C35">
              <w:t xml:space="preserve">Opfyldt  </w:t>
            </w:r>
            <w:sdt>
              <w:sdtPr>
                <w:rPr>
                  <w:rFonts w:ascii="MS Gothic" w:eastAsia="MS Gothic" w:hAnsi="MS Gothic" w:hint="eastAsia"/>
                </w:rPr>
                <w:id w:val="997618335"/>
                <w14:checkbox>
                  <w14:checked w14:val="0"/>
                  <w14:checkedState w14:val="2612" w14:font="MS Gothic"/>
                  <w14:uncheckedState w14:val="2610" w14:font="MS Gothic"/>
                </w14:checkbox>
              </w:sdtPr>
              <w:sdtContent>
                <w:r w:rsidR="002C6C35" w:rsidRPr="002C6C35">
                  <w:rPr>
                    <w:rFonts w:ascii="MS Gothic" w:eastAsia="MS Gothic" w:hAnsi="MS Gothic" w:hint="eastAsia"/>
                  </w:rPr>
                  <w:t>☐</w:t>
                </w:r>
              </w:sdtContent>
            </w:sdt>
            <w:r w:rsidR="002C6C35" w:rsidRPr="002C6C35">
              <w:t>Delvist opfyldt/Ikke Opfyldt</w:t>
            </w:r>
          </w:p>
          <w:p w14:paraId="0F0AFAEF" w14:textId="12C628F2" w:rsidR="002C6C35" w:rsidRDefault="00000000" w:rsidP="002C6C35">
            <w:sdt>
              <w:sdtPr>
                <w:id w:val="1291549695"/>
                <w14:checkbox>
                  <w14:checked w14:val="0"/>
                  <w14:checkedState w14:val="2612" w14:font="MS Gothic"/>
                  <w14:uncheckedState w14:val="2610" w14:font="MS Gothic"/>
                </w14:checkbox>
              </w:sdtPr>
              <w:sdtContent>
                <w:r w:rsidR="002C6C35">
                  <w:rPr>
                    <w:rFonts w:ascii="MS Gothic" w:eastAsia="MS Gothic" w:hAnsi="MS Gothic" w:hint="eastAsia"/>
                  </w:rPr>
                  <w:t>☐</w:t>
                </w:r>
              </w:sdtContent>
            </w:sdt>
            <w:r w:rsidR="002C6C35">
              <w:t>Ikke relevant</w:t>
            </w:r>
          </w:p>
          <w:p w14:paraId="24141554" w14:textId="77777777" w:rsidR="002C6C35" w:rsidRPr="002C6C35" w:rsidRDefault="002C6C35" w:rsidP="002C6C35">
            <w:pPr>
              <w:rPr>
                <w:b/>
                <w:bCs/>
                <w:sz w:val="16"/>
                <w:szCs w:val="16"/>
              </w:rPr>
            </w:pPr>
          </w:p>
          <w:p w14:paraId="33494B83" w14:textId="77777777" w:rsidR="002C6C35" w:rsidRPr="002C6C35" w:rsidRDefault="002C6C35" w:rsidP="002C6C35">
            <w:pPr>
              <w:rPr>
                <w:b/>
                <w:bCs/>
              </w:rPr>
            </w:pPr>
            <w:r w:rsidRPr="002C6C35">
              <w:rPr>
                <w:b/>
                <w:bCs/>
              </w:rPr>
              <w:lastRenderedPageBreak/>
              <w:t>Ledelsens bemærkninger:</w:t>
            </w:r>
          </w:p>
          <w:p w14:paraId="1DE2AC45" w14:textId="77777777" w:rsidR="002C6C35" w:rsidRPr="002C6C35" w:rsidRDefault="002C6C35" w:rsidP="002C6C35">
            <w:pPr>
              <w:rPr>
                <w:b/>
                <w:bCs/>
              </w:rPr>
            </w:pPr>
          </w:p>
          <w:p w14:paraId="1BF79814" w14:textId="77777777" w:rsidR="002C6C35" w:rsidRPr="002C6C35" w:rsidRDefault="002C6C35" w:rsidP="002C6C35">
            <w:pPr>
              <w:rPr>
                <w:b/>
                <w:bCs/>
              </w:rPr>
            </w:pPr>
          </w:p>
          <w:p w14:paraId="0491F5E9" w14:textId="77777777" w:rsidR="002C6C35" w:rsidRPr="002C6C35" w:rsidRDefault="002C6C35" w:rsidP="002C6C35">
            <w:pPr>
              <w:rPr>
                <w:b/>
                <w:bCs/>
              </w:rPr>
            </w:pPr>
          </w:p>
          <w:p w14:paraId="61E689C9" w14:textId="3642C5A3" w:rsidR="00F442F1" w:rsidRDefault="002C6C35" w:rsidP="002C6C35">
            <w:pPr>
              <w:rPr>
                <w:b/>
                <w:bCs/>
              </w:rPr>
            </w:pPr>
            <w:r w:rsidRPr="002C6C35">
              <w:rPr>
                <w:b/>
                <w:bCs/>
              </w:rPr>
              <w:t>Eventuelle tiltag, der skal iværksætte</w:t>
            </w:r>
            <w:r w:rsidR="004C0456">
              <w:rPr>
                <w:b/>
                <w:bCs/>
              </w:rPr>
              <w:t>s</w:t>
            </w:r>
            <w:r w:rsidRPr="002C6C35">
              <w:rPr>
                <w:b/>
                <w:bCs/>
              </w:rPr>
              <w:t xml:space="preserve"> samt tidsplan herfor:</w:t>
            </w:r>
          </w:p>
          <w:p w14:paraId="756C609D" w14:textId="77777777" w:rsidR="002C6C35" w:rsidRDefault="002C6C35" w:rsidP="002C6C35"/>
          <w:p w14:paraId="4FDB4753" w14:textId="341B34D2" w:rsidR="00F442F1" w:rsidRPr="009B77A8" w:rsidRDefault="00F442F1" w:rsidP="00A46609">
            <w:pPr>
              <w:rPr>
                <w:b/>
                <w:bCs/>
                <w:sz w:val="16"/>
                <w:szCs w:val="16"/>
              </w:rPr>
            </w:pPr>
          </w:p>
        </w:tc>
        <w:tc>
          <w:tcPr>
            <w:tcW w:w="3544" w:type="dxa"/>
            <w:shd w:val="clear" w:color="auto" w:fill="F2F2F2" w:themeFill="background1" w:themeFillShade="F2"/>
          </w:tcPr>
          <w:p w14:paraId="17DFA261" w14:textId="77777777" w:rsidR="00791C34" w:rsidRPr="00791C34" w:rsidRDefault="00791C34" w:rsidP="00791C34">
            <w:pPr>
              <w:rPr>
                <w:rFonts w:eastAsia="MS Gothic"/>
                <w:color w:val="808080" w:themeColor="background1" w:themeShade="80"/>
                <w:sz w:val="16"/>
                <w:szCs w:val="16"/>
              </w:rPr>
            </w:pPr>
            <w:r w:rsidRPr="00791C34">
              <w:rPr>
                <w:rFonts w:eastAsia="MS Gothic"/>
                <w:color w:val="808080" w:themeColor="background1" w:themeShade="80"/>
                <w:sz w:val="16"/>
                <w:szCs w:val="16"/>
              </w:rPr>
              <w:lastRenderedPageBreak/>
              <w:t>Sæt kryds</w:t>
            </w:r>
          </w:p>
          <w:p w14:paraId="79651E81" w14:textId="77777777" w:rsidR="00791C34" w:rsidRPr="00791C34" w:rsidRDefault="00000000" w:rsidP="00791C34">
            <w:sdt>
              <w:sdtPr>
                <w:id w:val="129361546"/>
                <w14:checkbox>
                  <w14:checked w14:val="0"/>
                  <w14:checkedState w14:val="2612" w14:font="MS Gothic"/>
                  <w14:uncheckedState w14:val="2610" w14:font="MS Gothic"/>
                </w14:checkbox>
              </w:sdtPr>
              <w:sdtContent>
                <w:r w:rsidR="00791C34" w:rsidRPr="00791C34">
                  <w:rPr>
                    <w:rFonts w:eastAsia="MS Gothic" w:hint="eastAsia"/>
                  </w:rPr>
                  <w:t>☐</w:t>
                </w:r>
              </w:sdtContent>
            </w:sdt>
            <w:r w:rsidR="00791C34" w:rsidRPr="00791C34">
              <w:t xml:space="preserve">Ja  </w:t>
            </w:r>
            <w:sdt>
              <w:sdtPr>
                <w:rPr>
                  <w:rFonts w:ascii="MS Gothic" w:eastAsia="MS Gothic" w:hAnsi="MS Gothic" w:hint="eastAsia"/>
                </w:rPr>
                <w:id w:val="-1785875380"/>
                <w14:checkbox>
                  <w14:checked w14:val="0"/>
                  <w14:checkedState w14:val="2612" w14:font="MS Gothic"/>
                  <w14:uncheckedState w14:val="2610" w14:font="MS Gothic"/>
                </w14:checkbox>
              </w:sdtPr>
              <w:sdtContent>
                <w:r w:rsidR="00791C34" w:rsidRPr="00791C34">
                  <w:rPr>
                    <w:rFonts w:ascii="MS Gothic" w:eastAsia="MS Gothic" w:hAnsi="MS Gothic" w:hint="eastAsia"/>
                  </w:rPr>
                  <w:t>☐</w:t>
                </w:r>
              </w:sdtContent>
            </w:sdt>
            <w:r w:rsidR="00791C34" w:rsidRPr="00791C34">
              <w:t xml:space="preserve">Nej </w:t>
            </w:r>
          </w:p>
          <w:p w14:paraId="37502EB4" w14:textId="77777777" w:rsidR="00791C34" w:rsidRPr="00791C34" w:rsidRDefault="00791C34" w:rsidP="00791C34">
            <w:pPr>
              <w:rPr>
                <w:b/>
                <w:bCs/>
                <w:sz w:val="16"/>
                <w:szCs w:val="16"/>
              </w:rPr>
            </w:pPr>
          </w:p>
          <w:p w14:paraId="1A1C8257" w14:textId="77777777" w:rsidR="00791C34" w:rsidRPr="00791C34" w:rsidRDefault="00791C34" w:rsidP="00791C34">
            <w:pPr>
              <w:rPr>
                <w:b/>
                <w:bCs/>
              </w:rPr>
            </w:pPr>
            <w:r w:rsidRPr="00791C34">
              <w:rPr>
                <w:b/>
                <w:bCs/>
              </w:rPr>
              <w:t>Kontrollantens begrundelse:</w:t>
            </w:r>
          </w:p>
          <w:p w14:paraId="4501B81C" w14:textId="77777777" w:rsidR="00F442F1" w:rsidRPr="00424911" w:rsidRDefault="00F442F1" w:rsidP="006462BB">
            <w:pPr>
              <w:rPr>
                <w:rFonts w:eastAsia="MS Gothic"/>
                <w:color w:val="808080" w:themeColor="background1" w:themeShade="80"/>
                <w:sz w:val="16"/>
                <w:szCs w:val="16"/>
              </w:rPr>
            </w:pPr>
          </w:p>
        </w:tc>
      </w:tr>
      <w:tr w:rsidR="00F442F1" w:rsidRPr="009B77A8" w14:paraId="772138CF" w14:textId="77777777" w:rsidTr="001E7C11">
        <w:trPr>
          <w:cantSplit/>
        </w:trPr>
        <w:tc>
          <w:tcPr>
            <w:tcW w:w="454" w:type="dxa"/>
          </w:tcPr>
          <w:p w14:paraId="6BE6BE4B" w14:textId="5ECFBCEB" w:rsidR="00F442F1" w:rsidRDefault="004575E2" w:rsidP="009405F3">
            <w:r>
              <w:lastRenderedPageBreak/>
              <w:t>6</w:t>
            </w:r>
          </w:p>
        </w:tc>
        <w:tc>
          <w:tcPr>
            <w:tcW w:w="4254" w:type="dxa"/>
          </w:tcPr>
          <w:p w14:paraId="0BF0520D" w14:textId="77777777" w:rsidR="00F442F1" w:rsidRDefault="00F442F1" w:rsidP="00BC27B8">
            <w:r>
              <w:t>Beskriv, hvilke</w:t>
            </w:r>
            <w:r w:rsidRPr="00A436F0">
              <w:t xml:space="preserve"> afhjælpende tiltag</w:t>
            </w:r>
            <w:r>
              <w:t>, der er planlagt vedrørende observationer til erklæringsopgaver:</w:t>
            </w:r>
          </w:p>
          <w:p w14:paraId="50251BBA" w14:textId="77777777" w:rsidR="00F442F1" w:rsidRDefault="00F442F1" w:rsidP="00BC27B8"/>
          <w:p w14:paraId="0E1F3E95" w14:textId="77777777" w:rsidR="00F442F1" w:rsidRDefault="00F442F1" w:rsidP="00BC27B8"/>
        </w:tc>
        <w:tc>
          <w:tcPr>
            <w:tcW w:w="1275" w:type="dxa"/>
            <w:shd w:val="clear" w:color="auto" w:fill="000000" w:themeFill="text1"/>
          </w:tcPr>
          <w:p w14:paraId="5FB08D01" w14:textId="77777777" w:rsidR="00F442F1" w:rsidRPr="00497E7C" w:rsidRDefault="00F442F1" w:rsidP="009405F3">
            <w:pPr>
              <w:rPr>
                <w:sz w:val="18"/>
                <w:szCs w:val="18"/>
              </w:rPr>
            </w:pPr>
          </w:p>
        </w:tc>
        <w:tc>
          <w:tcPr>
            <w:tcW w:w="1276" w:type="dxa"/>
            <w:shd w:val="clear" w:color="auto" w:fill="auto"/>
          </w:tcPr>
          <w:p w14:paraId="0A8C0386" w14:textId="77777777" w:rsidR="00F442F1" w:rsidRPr="00FC4DBF" w:rsidRDefault="00F442F1" w:rsidP="00760FFE"/>
        </w:tc>
        <w:tc>
          <w:tcPr>
            <w:tcW w:w="4678" w:type="dxa"/>
          </w:tcPr>
          <w:p w14:paraId="1EA7E0A1" w14:textId="77777777" w:rsidR="00F442F1" w:rsidRDefault="00000000" w:rsidP="009405F3">
            <w:sdt>
              <w:sdtPr>
                <w:id w:val="1525281120"/>
                <w14:checkbox>
                  <w14:checked w14:val="0"/>
                  <w14:checkedState w14:val="2612" w14:font="MS Gothic"/>
                  <w14:uncheckedState w14:val="2610" w14:font="MS Gothic"/>
                </w14:checkbox>
              </w:sdtPr>
              <w:sdtContent>
                <w:r w:rsidR="00C37271">
                  <w:rPr>
                    <w:rFonts w:ascii="MS Gothic" w:eastAsia="MS Gothic" w:hAnsi="MS Gothic" w:hint="eastAsia"/>
                  </w:rPr>
                  <w:t>☐</w:t>
                </w:r>
              </w:sdtContent>
            </w:sdt>
            <w:r w:rsidR="00C37271">
              <w:t>Ikke relevant</w:t>
            </w:r>
          </w:p>
          <w:p w14:paraId="66ABD0C1" w14:textId="77777777" w:rsidR="00C37271" w:rsidRDefault="00C37271" w:rsidP="009405F3">
            <w:pPr>
              <w:rPr>
                <w:b/>
                <w:bCs/>
                <w:sz w:val="16"/>
                <w:szCs w:val="16"/>
              </w:rPr>
            </w:pPr>
          </w:p>
          <w:p w14:paraId="68747ABD" w14:textId="77777777" w:rsidR="0047790E" w:rsidRPr="0047790E" w:rsidRDefault="0047790E" w:rsidP="0047790E">
            <w:pPr>
              <w:rPr>
                <w:b/>
                <w:bCs/>
              </w:rPr>
            </w:pPr>
            <w:r w:rsidRPr="0047790E">
              <w:rPr>
                <w:b/>
                <w:bCs/>
              </w:rPr>
              <w:t>Ledelsens bemærkninger:</w:t>
            </w:r>
          </w:p>
          <w:p w14:paraId="039F9602" w14:textId="6641000D" w:rsidR="0047790E" w:rsidRPr="009B77A8" w:rsidRDefault="0047790E" w:rsidP="009405F3">
            <w:pPr>
              <w:rPr>
                <w:b/>
                <w:bCs/>
                <w:sz w:val="16"/>
                <w:szCs w:val="16"/>
              </w:rPr>
            </w:pPr>
          </w:p>
        </w:tc>
        <w:tc>
          <w:tcPr>
            <w:tcW w:w="3544" w:type="dxa"/>
            <w:shd w:val="clear" w:color="auto" w:fill="F2F2F2" w:themeFill="background1" w:themeFillShade="F2"/>
          </w:tcPr>
          <w:p w14:paraId="38B8FF7F" w14:textId="77777777" w:rsidR="00791C34" w:rsidRPr="00791C34" w:rsidRDefault="00791C34" w:rsidP="00791C34">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2C2E76E4" w14:textId="77777777" w:rsidR="00791C34" w:rsidRPr="00791C34" w:rsidRDefault="00000000" w:rsidP="00791C34">
            <w:sdt>
              <w:sdtPr>
                <w:id w:val="-1909460386"/>
                <w14:checkbox>
                  <w14:checked w14:val="0"/>
                  <w14:checkedState w14:val="2612" w14:font="MS Gothic"/>
                  <w14:uncheckedState w14:val="2610" w14:font="MS Gothic"/>
                </w14:checkbox>
              </w:sdtPr>
              <w:sdtContent>
                <w:r w:rsidR="00791C34" w:rsidRPr="00791C34">
                  <w:rPr>
                    <w:rFonts w:eastAsia="MS Gothic" w:hint="eastAsia"/>
                  </w:rPr>
                  <w:t>☐</w:t>
                </w:r>
              </w:sdtContent>
            </w:sdt>
            <w:r w:rsidR="00791C34" w:rsidRPr="00791C34">
              <w:t xml:space="preserve">Ja  </w:t>
            </w:r>
            <w:sdt>
              <w:sdtPr>
                <w:rPr>
                  <w:rFonts w:ascii="MS Gothic" w:eastAsia="MS Gothic" w:hAnsi="MS Gothic" w:hint="eastAsia"/>
                </w:rPr>
                <w:id w:val="2120017224"/>
                <w14:checkbox>
                  <w14:checked w14:val="0"/>
                  <w14:checkedState w14:val="2612" w14:font="MS Gothic"/>
                  <w14:uncheckedState w14:val="2610" w14:font="MS Gothic"/>
                </w14:checkbox>
              </w:sdtPr>
              <w:sdtContent>
                <w:r w:rsidR="00791C34" w:rsidRPr="00791C34">
                  <w:rPr>
                    <w:rFonts w:ascii="MS Gothic" w:eastAsia="MS Gothic" w:hAnsi="MS Gothic" w:hint="eastAsia"/>
                  </w:rPr>
                  <w:t>☐</w:t>
                </w:r>
              </w:sdtContent>
            </w:sdt>
            <w:r w:rsidR="00791C34" w:rsidRPr="00791C34">
              <w:t xml:space="preserve">Nej </w:t>
            </w:r>
          </w:p>
          <w:p w14:paraId="0D93D4CF" w14:textId="77777777" w:rsidR="00791C34" w:rsidRPr="00791C34" w:rsidRDefault="00791C34" w:rsidP="00791C34">
            <w:pPr>
              <w:rPr>
                <w:b/>
                <w:bCs/>
                <w:sz w:val="16"/>
                <w:szCs w:val="16"/>
              </w:rPr>
            </w:pPr>
          </w:p>
          <w:p w14:paraId="7B57C3B7" w14:textId="77777777" w:rsidR="00791C34" w:rsidRDefault="00791C34" w:rsidP="00791C34">
            <w:pPr>
              <w:rPr>
                <w:b/>
                <w:bCs/>
              </w:rPr>
            </w:pPr>
            <w:r w:rsidRPr="00791C34">
              <w:rPr>
                <w:b/>
                <w:bCs/>
              </w:rPr>
              <w:t>Kontrollantens begrundelse:</w:t>
            </w:r>
          </w:p>
          <w:p w14:paraId="1AC73E50" w14:textId="77777777" w:rsidR="0047790E" w:rsidRPr="00791C34" w:rsidRDefault="0047790E" w:rsidP="00791C34">
            <w:pPr>
              <w:rPr>
                <w:b/>
                <w:bCs/>
              </w:rPr>
            </w:pPr>
          </w:p>
          <w:p w14:paraId="72F4CA3F" w14:textId="77777777" w:rsidR="00F442F1" w:rsidRPr="00424911" w:rsidRDefault="00F442F1" w:rsidP="00760FFE">
            <w:pPr>
              <w:rPr>
                <w:rFonts w:eastAsia="MS Gothic"/>
                <w:color w:val="808080" w:themeColor="background1" w:themeShade="80"/>
                <w:sz w:val="16"/>
                <w:szCs w:val="16"/>
              </w:rPr>
            </w:pPr>
          </w:p>
        </w:tc>
      </w:tr>
      <w:tr w:rsidR="00F442F1" w:rsidRPr="009B77A8" w14:paraId="7E2B7B3D" w14:textId="77777777" w:rsidTr="001E7C11">
        <w:trPr>
          <w:cantSplit/>
        </w:trPr>
        <w:tc>
          <w:tcPr>
            <w:tcW w:w="454" w:type="dxa"/>
          </w:tcPr>
          <w:p w14:paraId="29AD1841" w14:textId="35DA1A09" w:rsidR="00F442F1" w:rsidRDefault="004575E2" w:rsidP="009405F3">
            <w:r>
              <w:t>7</w:t>
            </w:r>
          </w:p>
        </w:tc>
        <w:tc>
          <w:tcPr>
            <w:tcW w:w="4254" w:type="dxa"/>
          </w:tcPr>
          <w:p w14:paraId="582C73CC" w14:textId="77777777" w:rsidR="00F442F1" w:rsidRDefault="00F442F1" w:rsidP="00BC27B8">
            <w:r>
              <w:t>Beskriv, hvilke tilpasninger af kvalitetsstyringssystemet, der er planlagt/gennemført efter den seneste overvågning:</w:t>
            </w:r>
          </w:p>
          <w:p w14:paraId="70884A0E" w14:textId="77777777" w:rsidR="00F442F1" w:rsidRDefault="00F442F1" w:rsidP="006B2A4E">
            <w:pPr>
              <w:pStyle w:val="Listeafsnit"/>
            </w:pPr>
          </w:p>
        </w:tc>
        <w:tc>
          <w:tcPr>
            <w:tcW w:w="1275" w:type="dxa"/>
            <w:shd w:val="clear" w:color="auto" w:fill="000000" w:themeFill="text1"/>
          </w:tcPr>
          <w:p w14:paraId="378DF020" w14:textId="77777777" w:rsidR="00F442F1" w:rsidRPr="000A1A48" w:rsidRDefault="00F442F1" w:rsidP="009405F3">
            <w:pPr>
              <w:rPr>
                <w:sz w:val="18"/>
                <w:szCs w:val="18"/>
              </w:rPr>
            </w:pPr>
          </w:p>
        </w:tc>
        <w:tc>
          <w:tcPr>
            <w:tcW w:w="1276" w:type="dxa"/>
            <w:shd w:val="clear" w:color="auto" w:fill="000000" w:themeFill="text1"/>
          </w:tcPr>
          <w:p w14:paraId="75B403F8" w14:textId="77777777" w:rsidR="00F442F1" w:rsidRPr="00FC4DBF" w:rsidRDefault="00F442F1" w:rsidP="000A1A48"/>
        </w:tc>
        <w:tc>
          <w:tcPr>
            <w:tcW w:w="4678" w:type="dxa"/>
          </w:tcPr>
          <w:p w14:paraId="2BB360AB" w14:textId="77777777" w:rsidR="000666E2" w:rsidRDefault="00000000" w:rsidP="000666E2">
            <w:sdt>
              <w:sdtPr>
                <w:id w:val="257875037"/>
                <w14:checkbox>
                  <w14:checked w14:val="0"/>
                  <w14:checkedState w14:val="2612" w14:font="MS Gothic"/>
                  <w14:uncheckedState w14:val="2610" w14:font="MS Gothic"/>
                </w14:checkbox>
              </w:sdtPr>
              <w:sdtContent>
                <w:r w:rsidR="000666E2">
                  <w:rPr>
                    <w:rFonts w:ascii="MS Gothic" w:eastAsia="MS Gothic" w:hAnsi="MS Gothic" w:hint="eastAsia"/>
                  </w:rPr>
                  <w:t>☐</w:t>
                </w:r>
              </w:sdtContent>
            </w:sdt>
            <w:r w:rsidR="000666E2">
              <w:t>Ikke relevant</w:t>
            </w:r>
          </w:p>
          <w:p w14:paraId="1B904AFA" w14:textId="77777777" w:rsidR="000666E2" w:rsidRDefault="000666E2" w:rsidP="000666E2">
            <w:pPr>
              <w:rPr>
                <w:b/>
                <w:bCs/>
                <w:sz w:val="16"/>
                <w:szCs w:val="16"/>
              </w:rPr>
            </w:pPr>
          </w:p>
          <w:p w14:paraId="09991DE8" w14:textId="77777777" w:rsidR="000666E2" w:rsidRPr="0047790E" w:rsidRDefault="000666E2" w:rsidP="000666E2">
            <w:pPr>
              <w:rPr>
                <w:b/>
                <w:bCs/>
              </w:rPr>
            </w:pPr>
            <w:r w:rsidRPr="0047790E">
              <w:rPr>
                <w:b/>
                <w:bCs/>
              </w:rPr>
              <w:t>Ledelsens bemærkninger:</w:t>
            </w:r>
          </w:p>
          <w:p w14:paraId="5F65199D" w14:textId="77777777" w:rsidR="00F442F1" w:rsidRPr="009B77A8" w:rsidRDefault="00F442F1" w:rsidP="009405F3">
            <w:pPr>
              <w:rPr>
                <w:b/>
                <w:bCs/>
                <w:sz w:val="16"/>
                <w:szCs w:val="16"/>
              </w:rPr>
            </w:pPr>
          </w:p>
        </w:tc>
        <w:tc>
          <w:tcPr>
            <w:tcW w:w="3544" w:type="dxa"/>
            <w:shd w:val="clear" w:color="auto" w:fill="F2F2F2" w:themeFill="background1" w:themeFillShade="F2"/>
          </w:tcPr>
          <w:p w14:paraId="552D5262" w14:textId="77777777" w:rsidR="00791C34" w:rsidRPr="00791C34" w:rsidRDefault="00791C34" w:rsidP="00791C34">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46BE55FD" w14:textId="77777777" w:rsidR="00791C34" w:rsidRPr="00791C34" w:rsidRDefault="00000000" w:rsidP="00791C34">
            <w:sdt>
              <w:sdtPr>
                <w:id w:val="1989737794"/>
                <w14:checkbox>
                  <w14:checked w14:val="0"/>
                  <w14:checkedState w14:val="2612" w14:font="MS Gothic"/>
                  <w14:uncheckedState w14:val="2610" w14:font="MS Gothic"/>
                </w14:checkbox>
              </w:sdtPr>
              <w:sdtContent>
                <w:r w:rsidR="00791C34" w:rsidRPr="00791C34">
                  <w:rPr>
                    <w:rFonts w:eastAsia="MS Gothic" w:hint="eastAsia"/>
                  </w:rPr>
                  <w:t>☐</w:t>
                </w:r>
              </w:sdtContent>
            </w:sdt>
            <w:r w:rsidR="00791C34" w:rsidRPr="00791C34">
              <w:t xml:space="preserve">Ja  </w:t>
            </w:r>
            <w:sdt>
              <w:sdtPr>
                <w:rPr>
                  <w:rFonts w:ascii="MS Gothic" w:eastAsia="MS Gothic" w:hAnsi="MS Gothic" w:hint="eastAsia"/>
                </w:rPr>
                <w:id w:val="1266196855"/>
                <w14:checkbox>
                  <w14:checked w14:val="0"/>
                  <w14:checkedState w14:val="2612" w14:font="MS Gothic"/>
                  <w14:uncheckedState w14:val="2610" w14:font="MS Gothic"/>
                </w14:checkbox>
              </w:sdtPr>
              <w:sdtContent>
                <w:r w:rsidR="00791C34" w:rsidRPr="00791C34">
                  <w:rPr>
                    <w:rFonts w:ascii="MS Gothic" w:eastAsia="MS Gothic" w:hAnsi="MS Gothic" w:hint="eastAsia"/>
                  </w:rPr>
                  <w:t>☐</w:t>
                </w:r>
              </w:sdtContent>
            </w:sdt>
            <w:r w:rsidR="00791C34" w:rsidRPr="00791C34">
              <w:t xml:space="preserve">Nej </w:t>
            </w:r>
          </w:p>
          <w:p w14:paraId="0EF5A354" w14:textId="77777777" w:rsidR="00791C34" w:rsidRPr="00791C34" w:rsidRDefault="00791C34" w:rsidP="00791C34">
            <w:pPr>
              <w:rPr>
                <w:b/>
                <w:bCs/>
                <w:sz w:val="16"/>
                <w:szCs w:val="16"/>
              </w:rPr>
            </w:pPr>
          </w:p>
          <w:p w14:paraId="00878DE2" w14:textId="77777777" w:rsidR="00791C34" w:rsidRPr="00791C34" w:rsidRDefault="00791C34" w:rsidP="00791C34">
            <w:pPr>
              <w:rPr>
                <w:b/>
                <w:bCs/>
              </w:rPr>
            </w:pPr>
            <w:r w:rsidRPr="00791C34">
              <w:rPr>
                <w:b/>
                <w:bCs/>
              </w:rPr>
              <w:t>Kontrollantens begrundelse:</w:t>
            </w:r>
          </w:p>
          <w:p w14:paraId="1060AE32" w14:textId="77777777" w:rsidR="00F442F1" w:rsidRPr="00424911" w:rsidRDefault="00F442F1" w:rsidP="009405F3">
            <w:pPr>
              <w:rPr>
                <w:rFonts w:eastAsia="MS Gothic"/>
                <w:color w:val="808080" w:themeColor="background1" w:themeShade="80"/>
                <w:sz w:val="16"/>
                <w:szCs w:val="16"/>
              </w:rPr>
            </w:pPr>
          </w:p>
        </w:tc>
      </w:tr>
      <w:tr w:rsidR="00F442F1" w:rsidRPr="009B77A8" w14:paraId="3CB3E300" w14:textId="77777777" w:rsidTr="001E7C11">
        <w:trPr>
          <w:cantSplit/>
        </w:trPr>
        <w:tc>
          <w:tcPr>
            <w:tcW w:w="454" w:type="dxa"/>
          </w:tcPr>
          <w:p w14:paraId="3811B96D" w14:textId="39FA85DC" w:rsidR="00F442F1" w:rsidRDefault="004575E2" w:rsidP="009405F3">
            <w:r>
              <w:t>8</w:t>
            </w:r>
          </w:p>
        </w:tc>
        <w:tc>
          <w:tcPr>
            <w:tcW w:w="4254" w:type="dxa"/>
          </w:tcPr>
          <w:p w14:paraId="1D149885" w14:textId="70F38433" w:rsidR="00F442F1" w:rsidRDefault="00F442F1" w:rsidP="00BC27B8">
            <w:r>
              <w:t>Beskriv kortfattet indholdet af revisionsvirksomhedens seneste kommunikation af resultater af overvågningen, afhjælpende tiltag mv.:</w:t>
            </w:r>
          </w:p>
          <w:p w14:paraId="382CA7F3" w14:textId="77777777" w:rsidR="00F442F1" w:rsidRDefault="00F442F1" w:rsidP="00BC27B8"/>
          <w:p w14:paraId="3A2BF837" w14:textId="63AFF915" w:rsidR="00F442F1" w:rsidRPr="006B2A4E" w:rsidRDefault="00F442F1" w:rsidP="00BC27B8">
            <w:pPr>
              <w:rPr>
                <w:i/>
                <w:iCs/>
                <w:color w:val="595959" w:themeColor="text1" w:themeTint="A6"/>
              </w:rPr>
            </w:pPr>
            <w:r w:rsidRPr="006B2A4E">
              <w:rPr>
                <w:i/>
                <w:iCs/>
                <w:color w:val="595959" w:themeColor="text1" w:themeTint="A6"/>
              </w:rPr>
              <w:t>(Hvordan, og til hvem, der er kommunikeret)</w:t>
            </w:r>
          </w:p>
          <w:p w14:paraId="1B0366C3" w14:textId="77777777" w:rsidR="00F442F1" w:rsidRDefault="00F442F1" w:rsidP="000A1A48"/>
        </w:tc>
        <w:tc>
          <w:tcPr>
            <w:tcW w:w="1275" w:type="dxa"/>
            <w:shd w:val="clear" w:color="auto" w:fill="000000" w:themeFill="text1"/>
          </w:tcPr>
          <w:p w14:paraId="6C8A0A59" w14:textId="77777777" w:rsidR="00F442F1" w:rsidRPr="000A1A48" w:rsidRDefault="00F442F1" w:rsidP="009405F3">
            <w:pPr>
              <w:rPr>
                <w:sz w:val="18"/>
                <w:szCs w:val="18"/>
              </w:rPr>
            </w:pPr>
          </w:p>
        </w:tc>
        <w:tc>
          <w:tcPr>
            <w:tcW w:w="1276" w:type="dxa"/>
            <w:shd w:val="clear" w:color="auto" w:fill="auto"/>
          </w:tcPr>
          <w:p w14:paraId="549D11FE" w14:textId="77777777" w:rsidR="00F442F1" w:rsidRPr="00FC4DBF" w:rsidRDefault="00F442F1" w:rsidP="000A1A48"/>
        </w:tc>
        <w:tc>
          <w:tcPr>
            <w:tcW w:w="4678" w:type="dxa"/>
          </w:tcPr>
          <w:p w14:paraId="406A84DA" w14:textId="77777777" w:rsidR="000666E2" w:rsidRPr="0047790E" w:rsidRDefault="000666E2" w:rsidP="000666E2">
            <w:pPr>
              <w:rPr>
                <w:b/>
                <w:bCs/>
              </w:rPr>
            </w:pPr>
            <w:r w:rsidRPr="0047790E">
              <w:rPr>
                <w:b/>
                <w:bCs/>
              </w:rPr>
              <w:t>Ledelsens bemærkninger:</w:t>
            </w:r>
          </w:p>
          <w:p w14:paraId="1EFC7294" w14:textId="77777777" w:rsidR="00F442F1" w:rsidRPr="009B77A8" w:rsidRDefault="00F442F1" w:rsidP="009405F3">
            <w:pPr>
              <w:rPr>
                <w:b/>
                <w:bCs/>
                <w:sz w:val="16"/>
                <w:szCs w:val="16"/>
              </w:rPr>
            </w:pPr>
          </w:p>
        </w:tc>
        <w:tc>
          <w:tcPr>
            <w:tcW w:w="3544" w:type="dxa"/>
            <w:shd w:val="clear" w:color="auto" w:fill="F2F2F2" w:themeFill="background1" w:themeFillShade="F2"/>
          </w:tcPr>
          <w:p w14:paraId="16DBCBC6" w14:textId="77777777" w:rsidR="004A538F" w:rsidRPr="004A538F" w:rsidRDefault="004A538F" w:rsidP="004A538F">
            <w:pPr>
              <w:rPr>
                <w:rFonts w:eastAsia="MS Gothic"/>
                <w:color w:val="808080" w:themeColor="background1" w:themeShade="80"/>
                <w:sz w:val="16"/>
                <w:szCs w:val="16"/>
              </w:rPr>
            </w:pPr>
            <w:r w:rsidRPr="004A538F">
              <w:rPr>
                <w:rFonts w:eastAsia="MS Gothic"/>
                <w:color w:val="808080" w:themeColor="background1" w:themeShade="80"/>
                <w:sz w:val="16"/>
                <w:szCs w:val="16"/>
              </w:rPr>
              <w:t>Sæt kryds</w:t>
            </w:r>
          </w:p>
          <w:p w14:paraId="092526CD" w14:textId="77777777" w:rsidR="004A538F" w:rsidRPr="004A538F" w:rsidRDefault="00000000" w:rsidP="004A538F">
            <w:sdt>
              <w:sdtPr>
                <w:id w:val="-1059790349"/>
                <w14:checkbox>
                  <w14:checked w14:val="0"/>
                  <w14:checkedState w14:val="2612" w14:font="MS Gothic"/>
                  <w14:uncheckedState w14:val="2610" w14:font="MS Gothic"/>
                </w14:checkbox>
              </w:sdtPr>
              <w:sdtContent>
                <w:r w:rsidR="004A538F" w:rsidRPr="004A538F">
                  <w:rPr>
                    <w:rFonts w:eastAsia="MS Gothic" w:hint="eastAsia"/>
                  </w:rPr>
                  <w:t>☐</w:t>
                </w:r>
              </w:sdtContent>
            </w:sdt>
            <w:r w:rsidR="004A538F" w:rsidRPr="004A538F">
              <w:t xml:space="preserve">Ja  </w:t>
            </w:r>
            <w:sdt>
              <w:sdtPr>
                <w:rPr>
                  <w:rFonts w:ascii="MS Gothic" w:eastAsia="MS Gothic" w:hAnsi="MS Gothic" w:hint="eastAsia"/>
                </w:rPr>
                <w:id w:val="-2130930027"/>
                <w14:checkbox>
                  <w14:checked w14:val="0"/>
                  <w14:checkedState w14:val="2612" w14:font="MS Gothic"/>
                  <w14:uncheckedState w14:val="2610" w14:font="MS Gothic"/>
                </w14:checkbox>
              </w:sdtPr>
              <w:sdtContent>
                <w:r w:rsidR="004A538F" w:rsidRPr="004A538F">
                  <w:rPr>
                    <w:rFonts w:ascii="MS Gothic" w:eastAsia="MS Gothic" w:hAnsi="MS Gothic" w:hint="eastAsia"/>
                  </w:rPr>
                  <w:t>☐</w:t>
                </w:r>
              </w:sdtContent>
            </w:sdt>
            <w:r w:rsidR="004A538F" w:rsidRPr="004A538F">
              <w:t xml:space="preserve">Nej </w:t>
            </w:r>
          </w:p>
          <w:p w14:paraId="714E3EF7" w14:textId="77777777" w:rsidR="004A538F" w:rsidRPr="004A538F" w:rsidRDefault="004A538F" w:rsidP="004A538F">
            <w:pPr>
              <w:rPr>
                <w:b/>
                <w:bCs/>
                <w:sz w:val="16"/>
                <w:szCs w:val="16"/>
              </w:rPr>
            </w:pPr>
          </w:p>
          <w:p w14:paraId="61D28848" w14:textId="77777777" w:rsidR="004A538F" w:rsidRPr="004A538F" w:rsidRDefault="004A538F" w:rsidP="004A538F">
            <w:pPr>
              <w:rPr>
                <w:b/>
                <w:bCs/>
              </w:rPr>
            </w:pPr>
            <w:r w:rsidRPr="004A538F">
              <w:rPr>
                <w:b/>
                <w:bCs/>
              </w:rPr>
              <w:t>Kontrollantens begrundelse:</w:t>
            </w:r>
          </w:p>
          <w:p w14:paraId="667BDBB6" w14:textId="77777777" w:rsidR="00F442F1" w:rsidRPr="00424911" w:rsidRDefault="00F442F1" w:rsidP="009405F3">
            <w:pPr>
              <w:rPr>
                <w:rFonts w:eastAsia="MS Gothic"/>
                <w:color w:val="808080" w:themeColor="background1" w:themeShade="80"/>
                <w:sz w:val="16"/>
                <w:szCs w:val="16"/>
              </w:rPr>
            </w:pPr>
          </w:p>
        </w:tc>
      </w:tr>
      <w:tr w:rsidR="00F442F1" w:rsidRPr="009B77A8" w14:paraId="745720FC" w14:textId="77777777" w:rsidTr="001E7C11">
        <w:trPr>
          <w:cantSplit/>
        </w:trPr>
        <w:tc>
          <w:tcPr>
            <w:tcW w:w="454" w:type="dxa"/>
          </w:tcPr>
          <w:p w14:paraId="4EBD0FD5" w14:textId="7B00984C" w:rsidR="00F442F1" w:rsidRDefault="004575E2" w:rsidP="009405F3">
            <w:r>
              <w:t>9</w:t>
            </w:r>
          </w:p>
        </w:tc>
        <w:tc>
          <w:tcPr>
            <w:tcW w:w="4254" w:type="dxa"/>
          </w:tcPr>
          <w:p w14:paraId="30BFC339" w14:textId="086577A7" w:rsidR="00F442F1" w:rsidRDefault="00F442F1" w:rsidP="00ED663B">
            <w:r>
              <w:t xml:space="preserve">Har kvalitetskontrollanten fået forelagt den årlige oversigt over </w:t>
            </w:r>
            <w:r w:rsidRPr="002E03E6">
              <w:t xml:space="preserve">de tiltag, der er truffet </w:t>
            </w:r>
            <w:r>
              <w:t xml:space="preserve">for at afhjælpe eventuelle overtrædelser </w:t>
            </w:r>
            <w:r w:rsidRPr="002E03E6">
              <w:t>af revisorlovgivningen</w:t>
            </w:r>
            <w:r>
              <w:t>, der er konstateret ved overvågningen, for at ændre revisionsvirksomhedens kvalitetsstyringssystem?</w:t>
            </w:r>
          </w:p>
          <w:p w14:paraId="47B11FE6" w14:textId="77777777" w:rsidR="00F442F1" w:rsidRDefault="00F442F1" w:rsidP="00ED663B"/>
          <w:p w14:paraId="71218B40" w14:textId="77777777" w:rsidR="00F442F1" w:rsidRDefault="00F442F1" w:rsidP="00ED663B">
            <w:r>
              <w:t>Er der – efter kvalitetskontrollantens vurdering – foretaget tilstrækkelige afhjælpende tiltag?</w:t>
            </w:r>
          </w:p>
          <w:p w14:paraId="46153346" w14:textId="77777777" w:rsidR="00F442F1" w:rsidRDefault="00F442F1" w:rsidP="00BC27B8"/>
        </w:tc>
        <w:tc>
          <w:tcPr>
            <w:tcW w:w="1275" w:type="dxa"/>
            <w:shd w:val="clear" w:color="auto" w:fill="auto"/>
          </w:tcPr>
          <w:p w14:paraId="365CD68D" w14:textId="298CEA4C" w:rsidR="00F442F1" w:rsidRPr="000A1A48" w:rsidRDefault="00F442F1" w:rsidP="009405F3">
            <w:pPr>
              <w:rPr>
                <w:sz w:val="18"/>
                <w:szCs w:val="18"/>
              </w:rPr>
            </w:pPr>
            <w:r w:rsidRPr="00C063C2">
              <w:rPr>
                <w:sz w:val="18"/>
                <w:szCs w:val="18"/>
              </w:rPr>
              <w:t>BTA § 5, stk. 5</w:t>
            </w:r>
          </w:p>
        </w:tc>
        <w:tc>
          <w:tcPr>
            <w:tcW w:w="1276" w:type="dxa"/>
            <w:shd w:val="clear" w:color="auto" w:fill="auto"/>
          </w:tcPr>
          <w:p w14:paraId="445E449B" w14:textId="77777777" w:rsidR="00F442F1" w:rsidRPr="00FC4DBF" w:rsidRDefault="00F442F1" w:rsidP="000A1A48"/>
        </w:tc>
        <w:tc>
          <w:tcPr>
            <w:tcW w:w="4678" w:type="dxa"/>
          </w:tcPr>
          <w:p w14:paraId="2B4F6D4C" w14:textId="77777777" w:rsidR="00A84A40" w:rsidRPr="0047790E" w:rsidRDefault="00A84A40" w:rsidP="00A84A40">
            <w:pPr>
              <w:rPr>
                <w:b/>
                <w:bCs/>
              </w:rPr>
            </w:pPr>
            <w:r w:rsidRPr="0047790E">
              <w:rPr>
                <w:b/>
                <w:bCs/>
              </w:rPr>
              <w:t>Ledelsens bemærkninger:</w:t>
            </w:r>
          </w:p>
          <w:p w14:paraId="0ECE3611" w14:textId="77777777" w:rsidR="00F442F1" w:rsidRPr="009B77A8" w:rsidRDefault="00F442F1" w:rsidP="009405F3">
            <w:pPr>
              <w:rPr>
                <w:b/>
                <w:bCs/>
                <w:sz w:val="16"/>
                <w:szCs w:val="16"/>
              </w:rPr>
            </w:pPr>
          </w:p>
        </w:tc>
        <w:tc>
          <w:tcPr>
            <w:tcW w:w="3544" w:type="dxa"/>
            <w:shd w:val="clear" w:color="auto" w:fill="F2F2F2" w:themeFill="background1" w:themeFillShade="F2"/>
          </w:tcPr>
          <w:p w14:paraId="122F8CC0" w14:textId="77777777" w:rsidR="004A538F" w:rsidRPr="004A538F" w:rsidRDefault="004A538F" w:rsidP="004A538F">
            <w:pPr>
              <w:rPr>
                <w:rFonts w:eastAsia="MS Gothic"/>
                <w:color w:val="808080" w:themeColor="background1" w:themeShade="80"/>
                <w:sz w:val="16"/>
                <w:szCs w:val="16"/>
              </w:rPr>
            </w:pPr>
            <w:r w:rsidRPr="004A538F">
              <w:rPr>
                <w:rFonts w:eastAsia="MS Gothic"/>
                <w:color w:val="808080" w:themeColor="background1" w:themeShade="80"/>
                <w:sz w:val="16"/>
                <w:szCs w:val="16"/>
              </w:rPr>
              <w:t>Sæt kryds</w:t>
            </w:r>
          </w:p>
          <w:p w14:paraId="45375DC4" w14:textId="77777777" w:rsidR="004A538F" w:rsidRPr="004A538F" w:rsidRDefault="00000000" w:rsidP="004A538F">
            <w:sdt>
              <w:sdtPr>
                <w:id w:val="-302082375"/>
                <w14:checkbox>
                  <w14:checked w14:val="0"/>
                  <w14:checkedState w14:val="2612" w14:font="MS Gothic"/>
                  <w14:uncheckedState w14:val="2610" w14:font="MS Gothic"/>
                </w14:checkbox>
              </w:sdtPr>
              <w:sdtContent>
                <w:r w:rsidR="004A538F" w:rsidRPr="004A538F">
                  <w:rPr>
                    <w:rFonts w:eastAsia="MS Gothic" w:hint="eastAsia"/>
                  </w:rPr>
                  <w:t>☐</w:t>
                </w:r>
              </w:sdtContent>
            </w:sdt>
            <w:r w:rsidR="004A538F" w:rsidRPr="004A538F">
              <w:t xml:space="preserve">Ja  </w:t>
            </w:r>
            <w:sdt>
              <w:sdtPr>
                <w:rPr>
                  <w:rFonts w:ascii="MS Gothic" w:eastAsia="MS Gothic" w:hAnsi="MS Gothic" w:hint="eastAsia"/>
                </w:rPr>
                <w:id w:val="-1853564452"/>
                <w14:checkbox>
                  <w14:checked w14:val="0"/>
                  <w14:checkedState w14:val="2612" w14:font="MS Gothic"/>
                  <w14:uncheckedState w14:val="2610" w14:font="MS Gothic"/>
                </w14:checkbox>
              </w:sdtPr>
              <w:sdtContent>
                <w:r w:rsidR="004A538F" w:rsidRPr="004A538F">
                  <w:rPr>
                    <w:rFonts w:ascii="MS Gothic" w:eastAsia="MS Gothic" w:hAnsi="MS Gothic" w:hint="eastAsia"/>
                  </w:rPr>
                  <w:t>☐</w:t>
                </w:r>
              </w:sdtContent>
            </w:sdt>
            <w:r w:rsidR="004A538F" w:rsidRPr="004A538F">
              <w:t xml:space="preserve">Nej </w:t>
            </w:r>
          </w:p>
          <w:p w14:paraId="781514FF" w14:textId="77777777" w:rsidR="004A538F" w:rsidRPr="004A538F" w:rsidRDefault="004A538F" w:rsidP="004A538F">
            <w:pPr>
              <w:rPr>
                <w:b/>
                <w:bCs/>
                <w:sz w:val="16"/>
                <w:szCs w:val="16"/>
              </w:rPr>
            </w:pPr>
          </w:p>
          <w:p w14:paraId="5BD370F2" w14:textId="77777777" w:rsidR="004A538F" w:rsidRPr="004A538F" w:rsidRDefault="004A538F" w:rsidP="004A538F">
            <w:pPr>
              <w:rPr>
                <w:b/>
                <w:bCs/>
              </w:rPr>
            </w:pPr>
            <w:r w:rsidRPr="004A538F">
              <w:rPr>
                <w:b/>
                <w:bCs/>
              </w:rPr>
              <w:t>Kontrollantens begrundelse:</w:t>
            </w:r>
          </w:p>
          <w:p w14:paraId="5B517B85" w14:textId="77777777" w:rsidR="00F442F1" w:rsidRPr="00424911" w:rsidRDefault="00F442F1" w:rsidP="00BF569C">
            <w:pPr>
              <w:rPr>
                <w:rFonts w:eastAsia="MS Gothic"/>
                <w:color w:val="808080" w:themeColor="background1" w:themeShade="80"/>
                <w:sz w:val="16"/>
                <w:szCs w:val="16"/>
              </w:rPr>
            </w:pPr>
          </w:p>
        </w:tc>
      </w:tr>
      <w:tr w:rsidR="00F442F1" w:rsidRPr="009B77A8" w14:paraId="707DF48F" w14:textId="77777777" w:rsidTr="001E7C11">
        <w:trPr>
          <w:cantSplit/>
        </w:trPr>
        <w:tc>
          <w:tcPr>
            <w:tcW w:w="454" w:type="dxa"/>
          </w:tcPr>
          <w:p w14:paraId="49D9AC66" w14:textId="48CD2C2E" w:rsidR="00F442F1" w:rsidRDefault="00F442F1" w:rsidP="009405F3">
            <w:r>
              <w:lastRenderedPageBreak/>
              <w:t>9</w:t>
            </w:r>
          </w:p>
        </w:tc>
        <w:tc>
          <w:tcPr>
            <w:tcW w:w="4254" w:type="dxa"/>
          </w:tcPr>
          <w:p w14:paraId="3EB7A364" w14:textId="363EE520" w:rsidR="00F442F1" w:rsidRDefault="00F442F1" w:rsidP="00E06240">
            <w:r w:rsidRPr="00A436F0">
              <w:t xml:space="preserve">Er der foretaget evaluering af, om iværksatte afhjælpende tiltag </w:t>
            </w:r>
            <w:r>
              <w:t xml:space="preserve">vedrørende tidligere overvågninger </w:t>
            </w:r>
            <w:r w:rsidRPr="00A436F0">
              <w:t>er blevet gennemført, og dermed effektivt har udbedret tidligere påviste fejl og mangler</w:t>
            </w:r>
            <w:r>
              <w:t>, samt eventuelt truffet</w:t>
            </w:r>
            <w:r w:rsidRPr="00A436F0">
              <w:t xml:space="preserve"> passende foranstaltninger for at sikre, at </w:t>
            </w:r>
            <w:r>
              <w:t>nye afhjælpende tiltag for at eliminere observationen/observationerne</w:t>
            </w:r>
            <w:r w:rsidR="0098060B">
              <w:t xml:space="preserve"> er iværksat</w:t>
            </w:r>
            <w:r w:rsidRPr="00A436F0">
              <w:t>?</w:t>
            </w:r>
          </w:p>
        </w:tc>
        <w:tc>
          <w:tcPr>
            <w:tcW w:w="1275" w:type="dxa"/>
            <w:shd w:val="clear" w:color="auto" w:fill="000000" w:themeFill="text1"/>
          </w:tcPr>
          <w:p w14:paraId="2604011B" w14:textId="77777777" w:rsidR="00F442F1" w:rsidRPr="000A1A48" w:rsidRDefault="00F442F1" w:rsidP="009405F3">
            <w:pPr>
              <w:rPr>
                <w:sz w:val="18"/>
                <w:szCs w:val="18"/>
              </w:rPr>
            </w:pPr>
          </w:p>
        </w:tc>
        <w:tc>
          <w:tcPr>
            <w:tcW w:w="1276" w:type="dxa"/>
          </w:tcPr>
          <w:p w14:paraId="7C8C915A" w14:textId="77777777" w:rsidR="00F442F1" w:rsidRPr="00CB1D67" w:rsidRDefault="00F442F1" w:rsidP="00BB5BCB">
            <w:pPr>
              <w:rPr>
                <w:rFonts w:eastAsia="MS Gothic"/>
                <w:color w:val="808080" w:themeColor="background1" w:themeShade="80"/>
                <w:sz w:val="16"/>
                <w:szCs w:val="16"/>
              </w:rPr>
            </w:pPr>
          </w:p>
        </w:tc>
        <w:tc>
          <w:tcPr>
            <w:tcW w:w="4678" w:type="dxa"/>
          </w:tcPr>
          <w:p w14:paraId="09E030E5" w14:textId="77777777" w:rsidR="009550C4" w:rsidRPr="009550C4" w:rsidRDefault="009550C4" w:rsidP="009550C4">
            <w:pPr>
              <w:rPr>
                <w:rFonts w:eastAsia="MS Gothic"/>
                <w:color w:val="808080" w:themeColor="background1" w:themeShade="80"/>
                <w:sz w:val="16"/>
                <w:szCs w:val="16"/>
              </w:rPr>
            </w:pPr>
            <w:r w:rsidRPr="009550C4">
              <w:rPr>
                <w:rFonts w:eastAsia="MS Gothic"/>
                <w:color w:val="808080" w:themeColor="background1" w:themeShade="80"/>
                <w:sz w:val="16"/>
                <w:szCs w:val="16"/>
              </w:rPr>
              <w:t>Sæt kryds</w:t>
            </w:r>
          </w:p>
          <w:p w14:paraId="78C07C58" w14:textId="77777777" w:rsidR="009550C4" w:rsidRPr="009550C4" w:rsidRDefault="00000000" w:rsidP="009550C4">
            <w:pPr>
              <w:jc w:val="left"/>
            </w:pPr>
            <w:sdt>
              <w:sdtPr>
                <w:id w:val="-334996312"/>
                <w14:checkbox>
                  <w14:checked w14:val="0"/>
                  <w14:checkedState w14:val="2612" w14:font="MS Gothic"/>
                  <w14:uncheckedState w14:val="2610" w14:font="MS Gothic"/>
                </w14:checkbox>
              </w:sdtPr>
              <w:sdtContent>
                <w:r w:rsidR="009550C4" w:rsidRPr="009550C4">
                  <w:rPr>
                    <w:rFonts w:eastAsia="MS Gothic" w:hint="eastAsia"/>
                  </w:rPr>
                  <w:t>☐</w:t>
                </w:r>
              </w:sdtContent>
            </w:sdt>
            <w:r w:rsidR="009550C4" w:rsidRPr="009550C4">
              <w:t xml:space="preserve">Opfyldt  </w:t>
            </w:r>
            <w:sdt>
              <w:sdtPr>
                <w:rPr>
                  <w:rFonts w:ascii="MS Gothic" w:eastAsia="MS Gothic" w:hAnsi="MS Gothic" w:hint="eastAsia"/>
                </w:rPr>
                <w:id w:val="52127403"/>
                <w14:checkbox>
                  <w14:checked w14:val="0"/>
                  <w14:checkedState w14:val="2612" w14:font="MS Gothic"/>
                  <w14:uncheckedState w14:val="2610" w14:font="MS Gothic"/>
                </w14:checkbox>
              </w:sdtPr>
              <w:sdtContent>
                <w:r w:rsidR="009550C4" w:rsidRPr="009550C4">
                  <w:rPr>
                    <w:rFonts w:ascii="MS Gothic" w:eastAsia="MS Gothic" w:hAnsi="MS Gothic" w:hint="eastAsia"/>
                  </w:rPr>
                  <w:t>☐</w:t>
                </w:r>
              </w:sdtContent>
            </w:sdt>
            <w:r w:rsidR="009550C4" w:rsidRPr="009550C4">
              <w:t xml:space="preserve">Delvist opfyldt/Ikke Opfyldt </w:t>
            </w:r>
          </w:p>
          <w:p w14:paraId="0B6F388A" w14:textId="63D45032" w:rsidR="009550C4" w:rsidRDefault="00000000" w:rsidP="009550C4">
            <w:sdt>
              <w:sdtPr>
                <w:id w:val="-268400025"/>
                <w14:checkbox>
                  <w14:checked w14:val="0"/>
                  <w14:checkedState w14:val="2612" w14:font="MS Gothic"/>
                  <w14:uncheckedState w14:val="2610" w14:font="MS Gothic"/>
                </w14:checkbox>
              </w:sdtPr>
              <w:sdtContent>
                <w:r w:rsidR="009550C4">
                  <w:rPr>
                    <w:rFonts w:ascii="MS Gothic" w:eastAsia="MS Gothic" w:hAnsi="MS Gothic" w:hint="eastAsia"/>
                  </w:rPr>
                  <w:t>☐</w:t>
                </w:r>
              </w:sdtContent>
            </w:sdt>
            <w:r w:rsidR="009550C4">
              <w:t>Ikke relevant</w:t>
            </w:r>
          </w:p>
          <w:p w14:paraId="4C40069D" w14:textId="77777777" w:rsidR="009550C4" w:rsidRPr="009550C4" w:rsidRDefault="009550C4" w:rsidP="009550C4">
            <w:pPr>
              <w:rPr>
                <w:b/>
                <w:bCs/>
                <w:sz w:val="16"/>
                <w:szCs w:val="16"/>
              </w:rPr>
            </w:pPr>
          </w:p>
          <w:p w14:paraId="44D8CC0A" w14:textId="77777777" w:rsidR="009550C4" w:rsidRPr="009550C4" w:rsidRDefault="009550C4" w:rsidP="009550C4">
            <w:pPr>
              <w:rPr>
                <w:b/>
                <w:bCs/>
              </w:rPr>
            </w:pPr>
            <w:r w:rsidRPr="009550C4">
              <w:rPr>
                <w:b/>
                <w:bCs/>
              </w:rPr>
              <w:t>Ledelsens bemærkninger:</w:t>
            </w:r>
          </w:p>
          <w:p w14:paraId="4C188787" w14:textId="77777777" w:rsidR="009550C4" w:rsidRPr="009550C4" w:rsidRDefault="009550C4" w:rsidP="009550C4">
            <w:pPr>
              <w:rPr>
                <w:b/>
                <w:bCs/>
              </w:rPr>
            </w:pPr>
          </w:p>
          <w:p w14:paraId="64143576" w14:textId="77777777" w:rsidR="009550C4" w:rsidRPr="009550C4" w:rsidRDefault="009550C4" w:rsidP="009550C4">
            <w:pPr>
              <w:rPr>
                <w:b/>
                <w:bCs/>
              </w:rPr>
            </w:pPr>
          </w:p>
          <w:p w14:paraId="7653CD86" w14:textId="77777777" w:rsidR="009550C4" w:rsidRPr="009550C4" w:rsidRDefault="009550C4" w:rsidP="009550C4">
            <w:pPr>
              <w:rPr>
                <w:b/>
                <w:bCs/>
              </w:rPr>
            </w:pPr>
          </w:p>
          <w:p w14:paraId="56D02513" w14:textId="6D0F70BE" w:rsidR="00F442F1" w:rsidRDefault="009550C4" w:rsidP="009550C4">
            <w:pPr>
              <w:rPr>
                <w:b/>
                <w:bCs/>
              </w:rPr>
            </w:pPr>
            <w:r w:rsidRPr="009550C4">
              <w:rPr>
                <w:b/>
                <w:bCs/>
              </w:rPr>
              <w:t>Eventuelle tiltag, der skal iværksætte</w:t>
            </w:r>
            <w:r w:rsidR="005446E8">
              <w:rPr>
                <w:b/>
                <w:bCs/>
              </w:rPr>
              <w:t>s</w:t>
            </w:r>
            <w:r w:rsidRPr="009550C4">
              <w:rPr>
                <w:b/>
                <w:bCs/>
              </w:rPr>
              <w:t xml:space="preserve"> samt tidsplan herfor:</w:t>
            </w:r>
          </w:p>
          <w:p w14:paraId="08AD0CE7" w14:textId="77777777" w:rsidR="009550C4" w:rsidRDefault="009550C4" w:rsidP="009550C4"/>
          <w:p w14:paraId="09FDA4CD" w14:textId="54A54852" w:rsidR="00F442F1" w:rsidRPr="009B77A8" w:rsidRDefault="00F442F1" w:rsidP="00A46609">
            <w:pPr>
              <w:rPr>
                <w:b/>
                <w:bCs/>
                <w:sz w:val="16"/>
                <w:szCs w:val="16"/>
              </w:rPr>
            </w:pPr>
          </w:p>
        </w:tc>
        <w:tc>
          <w:tcPr>
            <w:tcW w:w="3544" w:type="dxa"/>
            <w:shd w:val="clear" w:color="auto" w:fill="F2F2F2" w:themeFill="background1" w:themeFillShade="F2"/>
          </w:tcPr>
          <w:p w14:paraId="203423AE" w14:textId="77777777" w:rsidR="004A538F" w:rsidRPr="004A538F" w:rsidRDefault="004A538F" w:rsidP="004A538F">
            <w:pPr>
              <w:rPr>
                <w:rFonts w:eastAsia="MS Gothic"/>
                <w:color w:val="808080" w:themeColor="background1" w:themeShade="80"/>
                <w:sz w:val="16"/>
                <w:szCs w:val="16"/>
              </w:rPr>
            </w:pPr>
            <w:r w:rsidRPr="004A538F">
              <w:rPr>
                <w:rFonts w:eastAsia="MS Gothic"/>
                <w:color w:val="808080" w:themeColor="background1" w:themeShade="80"/>
                <w:sz w:val="16"/>
                <w:szCs w:val="16"/>
              </w:rPr>
              <w:t>Sæt kryds</w:t>
            </w:r>
          </w:p>
          <w:p w14:paraId="0B499E0F" w14:textId="77777777" w:rsidR="004A538F" w:rsidRPr="004A538F" w:rsidRDefault="00000000" w:rsidP="004A538F">
            <w:sdt>
              <w:sdtPr>
                <w:id w:val="-1916625535"/>
                <w14:checkbox>
                  <w14:checked w14:val="0"/>
                  <w14:checkedState w14:val="2612" w14:font="MS Gothic"/>
                  <w14:uncheckedState w14:val="2610" w14:font="MS Gothic"/>
                </w14:checkbox>
              </w:sdtPr>
              <w:sdtContent>
                <w:r w:rsidR="004A538F" w:rsidRPr="004A538F">
                  <w:rPr>
                    <w:rFonts w:eastAsia="MS Gothic" w:hint="eastAsia"/>
                  </w:rPr>
                  <w:t>☐</w:t>
                </w:r>
              </w:sdtContent>
            </w:sdt>
            <w:r w:rsidR="004A538F" w:rsidRPr="004A538F">
              <w:t xml:space="preserve">Ja  </w:t>
            </w:r>
            <w:sdt>
              <w:sdtPr>
                <w:rPr>
                  <w:rFonts w:ascii="MS Gothic" w:eastAsia="MS Gothic" w:hAnsi="MS Gothic" w:hint="eastAsia"/>
                </w:rPr>
                <w:id w:val="-1131093986"/>
                <w14:checkbox>
                  <w14:checked w14:val="0"/>
                  <w14:checkedState w14:val="2612" w14:font="MS Gothic"/>
                  <w14:uncheckedState w14:val="2610" w14:font="MS Gothic"/>
                </w14:checkbox>
              </w:sdtPr>
              <w:sdtContent>
                <w:r w:rsidR="004A538F" w:rsidRPr="004A538F">
                  <w:rPr>
                    <w:rFonts w:ascii="MS Gothic" w:eastAsia="MS Gothic" w:hAnsi="MS Gothic" w:hint="eastAsia"/>
                  </w:rPr>
                  <w:t>☐</w:t>
                </w:r>
              </w:sdtContent>
            </w:sdt>
            <w:r w:rsidR="004A538F" w:rsidRPr="004A538F">
              <w:t xml:space="preserve">Nej </w:t>
            </w:r>
          </w:p>
          <w:p w14:paraId="224162BE" w14:textId="77777777" w:rsidR="004A538F" w:rsidRPr="004A538F" w:rsidRDefault="004A538F" w:rsidP="004A538F">
            <w:pPr>
              <w:rPr>
                <w:b/>
                <w:bCs/>
                <w:sz w:val="16"/>
                <w:szCs w:val="16"/>
              </w:rPr>
            </w:pPr>
          </w:p>
          <w:p w14:paraId="4175DCD4" w14:textId="77777777" w:rsidR="004A538F" w:rsidRPr="004A538F" w:rsidRDefault="004A538F" w:rsidP="004A538F">
            <w:pPr>
              <w:rPr>
                <w:b/>
                <w:bCs/>
              </w:rPr>
            </w:pPr>
            <w:r w:rsidRPr="004A538F">
              <w:rPr>
                <w:b/>
                <w:bCs/>
              </w:rPr>
              <w:t>Kontrollantens begrundelse:</w:t>
            </w:r>
          </w:p>
          <w:p w14:paraId="62241E2C" w14:textId="77777777" w:rsidR="00F442F1" w:rsidRPr="00424911" w:rsidRDefault="00F442F1" w:rsidP="00BF569C">
            <w:pPr>
              <w:rPr>
                <w:rFonts w:eastAsia="MS Gothic"/>
                <w:color w:val="808080" w:themeColor="background1" w:themeShade="80"/>
                <w:sz w:val="16"/>
                <w:szCs w:val="16"/>
              </w:rPr>
            </w:pPr>
          </w:p>
        </w:tc>
      </w:tr>
    </w:tbl>
    <w:p w14:paraId="071269DD" w14:textId="3B4CD8BB" w:rsidR="00804440" w:rsidRDefault="00804440"/>
    <w:p w14:paraId="0E23620B" w14:textId="77777777" w:rsidR="00804440" w:rsidRDefault="00804440">
      <w:pPr>
        <w:spacing w:after="160" w:line="259" w:lineRule="auto"/>
        <w:jc w:val="left"/>
      </w:pPr>
      <w: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454"/>
        <w:gridCol w:w="4254"/>
        <w:gridCol w:w="1275"/>
        <w:gridCol w:w="1276"/>
        <w:gridCol w:w="4678"/>
        <w:gridCol w:w="3544"/>
      </w:tblGrid>
      <w:tr w:rsidR="00B33DE5" w14:paraId="1F78F4FD" w14:textId="77777777" w:rsidTr="001E7C11">
        <w:trPr>
          <w:cantSplit/>
          <w:tblHeader/>
        </w:trPr>
        <w:tc>
          <w:tcPr>
            <w:tcW w:w="454" w:type="dxa"/>
            <w:shd w:val="clear" w:color="auto" w:fill="D9D9D9" w:themeFill="background1" w:themeFillShade="D9"/>
          </w:tcPr>
          <w:p w14:paraId="29CE5539" w14:textId="77777777" w:rsidR="00B33DE5" w:rsidRPr="00987753" w:rsidRDefault="00B33DE5" w:rsidP="009405F3">
            <w:pPr>
              <w:rPr>
                <w:b/>
                <w:bCs/>
              </w:rPr>
            </w:pPr>
          </w:p>
        </w:tc>
        <w:tc>
          <w:tcPr>
            <w:tcW w:w="4254" w:type="dxa"/>
            <w:shd w:val="clear" w:color="auto" w:fill="D9D9D9" w:themeFill="background1" w:themeFillShade="D9"/>
          </w:tcPr>
          <w:p w14:paraId="6BA82360" w14:textId="77777777" w:rsidR="00B33DE5" w:rsidRPr="00987753" w:rsidRDefault="00B33DE5" w:rsidP="009405F3">
            <w:pPr>
              <w:rPr>
                <w:b/>
                <w:bCs/>
              </w:rPr>
            </w:pPr>
            <w:r w:rsidRPr="00987753">
              <w:rPr>
                <w:b/>
                <w:bCs/>
              </w:rPr>
              <w:t>Spørgsmål</w:t>
            </w:r>
          </w:p>
        </w:tc>
        <w:tc>
          <w:tcPr>
            <w:tcW w:w="1275" w:type="dxa"/>
            <w:shd w:val="clear" w:color="auto" w:fill="D9D9D9" w:themeFill="background1" w:themeFillShade="D9"/>
          </w:tcPr>
          <w:p w14:paraId="2C621881" w14:textId="2F4AF2CD" w:rsidR="00B33DE5" w:rsidRPr="00987753" w:rsidRDefault="00B33DE5" w:rsidP="009405F3">
            <w:pPr>
              <w:rPr>
                <w:b/>
                <w:bCs/>
              </w:rPr>
            </w:pPr>
            <w:r w:rsidRPr="00E1694A">
              <w:rPr>
                <w:b/>
                <w:bCs/>
              </w:rPr>
              <w:t>Henvisning til lovgivning og standarder</w:t>
            </w:r>
          </w:p>
        </w:tc>
        <w:tc>
          <w:tcPr>
            <w:tcW w:w="1276" w:type="dxa"/>
            <w:shd w:val="clear" w:color="auto" w:fill="D9D9D9" w:themeFill="background1" w:themeFillShade="D9"/>
          </w:tcPr>
          <w:p w14:paraId="5E3D9D83" w14:textId="77777777" w:rsidR="00B33DE5" w:rsidRPr="00987753" w:rsidRDefault="00B33DE5" w:rsidP="009405F3">
            <w:pPr>
              <w:rPr>
                <w:b/>
                <w:bCs/>
              </w:rPr>
            </w:pPr>
            <w:r w:rsidRPr="0062491A">
              <w:rPr>
                <w:b/>
                <w:bCs/>
              </w:rPr>
              <w:t>Reference til politikker og procedurer mv.</w:t>
            </w:r>
          </w:p>
        </w:tc>
        <w:tc>
          <w:tcPr>
            <w:tcW w:w="4678" w:type="dxa"/>
            <w:shd w:val="clear" w:color="auto" w:fill="D9D9D9" w:themeFill="background1" w:themeFillShade="D9"/>
          </w:tcPr>
          <w:p w14:paraId="6AF052E6" w14:textId="77777777" w:rsidR="00BA6859" w:rsidRPr="008B4564" w:rsidRDefault="00BA6859" w:rsidP="00BA6859">
            <w:pPr>
              <w:rPr>
                <w:b/>
                <w:bCs/>
              </w:rPr>
            </w:pPr>
            <w:r w:rsidRPr="008B4564">
              <w:rPr>
                <w:b/>
                <w:bCs/>
              </w:rPr>
              <w:t>Ledelsens besvarelse og bemærkninger</w:t>
            </w:r>
          </w:p>
          <w:p w14:paraId="69CAFB39" w14:textId="11259C78" w:rsidR="00B33DE5" w:rsidRPr="00987753" w:rsidRDefault="00B33DE5" w:rsidP="009405F3">
            <w:pPr>
              <w:rPr>
                <w:b/>
                <w:bCs/>
              </w:rPr>
            </w:pPr>
          </w:p>
        </w:tc>
        <w:tc>
          <w:tcPr>
            <w:tcW w:w="3544" w:type="dxa"/>
            <w:shd w:val="clear" w:color="auto" w:fill="D9D9D9" w:themeFill="background1" w:themeFillShade="D9"/>
          </w:tcPr>
          <w:p w14:paraId="2B1496D8" w14:textId="43A7EAD6" w:rsidR="00B33DE5" w:rsidRPr="00987753" w:rsidRDefault="00BA6859" w:rsidP="009405F3">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804440" w14:paraId="4FE10F45" w14:textId="77777777" w:rsidTr="001E7C11">
        <w:trPr>
          <w:cantSplit/>
          <w:tblHeader/>
        </w:trPr>
        <w:tc>
          <w:tcPr>
            <w:tcW w:w="15481" w:type="dxa"/>
            <w:gridSpan w:val="6"/>
            <w:shd w:val="clear" w:color="auto" w:fill="D9D9D9" w:themeFill="background1" w:themeFillShade="D9"/>
          </w:tcPr>
          <w:p w14:paraId="4B6DE8B3" w14:textId="3C91B3DA" w:rsidR="00804440" w:rsidRDefault="00804440" w:rsidP="00804440">
            <w:pPr>
              <w:pStyle w:val="Overskrift1"/>
              <w:ind w:left="351"/>
            </w:pPr>
            <w:bookmarkStart w:id="7" w:name="_Toc168397553"/>
            <w:r>
              <w:t>R</w:t>
            </w:r>
            <w:r w:rsidRPr="00F82275">
              <w:t>evisionsvirksomhedens forrige overvågning</w:t>
            </w:r>
            <w:bookmarkEnd w:id="7"/>
          </w:p>
        </w:tc>
      </w:tr>
      <w:tr w:rsidR="00B33DE5" w:rsidRPr="009B77A8" w14:paraId="52DA1985" w14:textId="77777777" w:rsidTr="001E7C11">
        <w:trPr>
          <w:cantSplit/>
        </w:trPr>
        <w:tc>
          <w:tcPr>
            <w:tcW w:w="454" w:type="dxa"/>
          </w:tcPr>
          <w:p w14:paraId="227EDD93" w14:textId="188B728A" w:rsidR="00B33DE5" w:rsidRDefault="00B33DE5" w:rsidP="006B1322">
            <w:r>
              <w:t>1</w:t>
            </w:r>
          </w:p>
        </w:tc>
        <w:tc>
          <w:tcPr>
            <w:tcW w:w="4254" w:type="dxa"/>
          </w:tcPr>
          <w:p w14:paraId="38B5E216" w14:textId="44DFE57F" w:rsidR="00B33DE5" w:rsidRDefault="00B33DE5" w:rsidP="006B1322">
            <w:r>
              <w:t xml:space="preserve">Hvornår er den </w:t>
            </w:r>
            <w:r>
              <w:rPr>
                <w:u w:val="single"/>
              </w:rPr>
              <w:t>forrige</w:t>
            </w:r>
            <w:r>
              <w:t xml:space="preserve"> overvågning af erklæringsopgaver afsluttet?</w:t>
            </w:r>
          </w:p>
          <w:p w14:paraId="34AF4A8C" w14:textId="77777777" w:rsidR="00B33DE5" w:rsidRDefault="00B33DE5" w:rsidP="006B1322"/>
          <w:p w14:paraId="43CBAD8F" w14:textId="4ABCF163" w:rsidR="00B33DE5" w:rsidRPr="007C4081" w:rsidRDefault="00B33DE5" w:rsidP="006B1322">
            <w:r w:rsidRPr="007C4081">
              <w:t xml:space="preserve">Angiv, hvilke erklæringsopgaver og revisorer, der </w:t>
            </w:r>
            <w:r>
              <w:t xml:space="preserve">har været genstand for </w:t>
            </w:r>
            <w:r w:rsidRPr="007C4081">
              <w:t xml:space="preserve">den </w:t>
            </w:r>
            <w:r>
              <w:t xml:space="preserve">forrige </w:t>
            </w:r>
            <w:r w:rsidRPr="007C4081">
              <w:t xml:space="preserve">afsluttede </w:t>
            </w:r>
            <w:r>
              <w:t>overvågning</w:t>
            </w:r>
            <w:r w:rsidRPr="007C4081">
              <w:t xml:space="preserve"> af erklæringsopgaver</w:t>
            </w:r>
            <w:r>
              <w:t>:</w:t>
            </w:r>
          </w:p>
          <w:p w14:paraId="77CE1279" w14:textId="77777777" w:rsidR="00B33DE5" w:rsidRDefault="00B33DE5" w:rsidP="006B1322">
            <w:pPr>
              <w:rPr>
                <w:i/>
                <w:iCs/>
              </w:rPr>
            </w:pPr>
          </w:p>
          <w:p w14:paraId="37A7AFC2" w14:textId="77777777" w:rsidR="00B33DE5" w:rsidRPr="000F2B66" w:rsidRDefault="00B33DE5" w:rsidP="00541300">
            <w:pPr>
              <w:pStyle w:val="Listeafsnit"/>
              <w:numPr>
                <w:ilvl w:val="0"/>
                <w:numId w:val="18"/>
              </w:numPr>
              <w:rPr>
                <w:i/>
                <w:iCs/>
                <w:color w:val="595959" w:themeColor="text1" w:themeTint="A6"/>
              </w:rPr>
            </w:pPr>
            <w:r w:rsidRPr="000F2B66">
              <w:rPr>
                <w:i/>
                <w:iCs/>
                <w:color w:val="595959" w:themeColor="text1" w:themeTint="A6"/>
                <w:lang w:val="en-US"/>
              </w:rPr>
              <w:t xml:space="preserve">xxx ApS for 202x (cvr-nr. </w:t>
            </w:r>
            <w:r w:rsidRPr="000F2B66">
              <w:rPr>
                <w:i/>
                <w:iCs/>
                <w:color w:val="595959" w:themeColor="text1" w:themeTint="A6"/>
              </w:rPr>
              <w:t>12345678), SR Hans Hansen, erklæring afgivet den 31. maj 202x</w:t>
            </w:r>
          </w:p>
          <w:p w14:paraId="370E6C6F" w14:textId="77777777" w:rsidR="00B33DE5" w:rsidRPr="000F2B66" w:rsidRDefault="00B33DE5" w:rsidP="00541300">
            <w:pPr>
              <w:pStyle w:val="Listeafsnit"/>
              <w:numPr>
                <w:ilvl w:val="0"/>
                <w:numId w:val="18"/>
              </w:numPr>
              <w:rPr>
                <w:i/>
                <w:iCs/>
                <w:color w:val="595959" w:themeColor="text1" w:themeTint="A6"/>
              </w:rPr>
            </w:pPr>
            <w:r w:rsidRPr="000F2B66">
              <w:rPr>
                <w:i/>
                <w:iCs/>
                <w:color w:val="595959" w:themeColor="text1" w:themeTint="A6"/>
                <w:lang w:val="en-US"/>
              </w:rPr>
              <w:t xml:space="preserve">yyyy ApS for 202x (cvr-nr. </w:t>
            </w:r>
            <w:r w:rsidRPr="000F2B66">
              <w:rPr>
                <w:i/>
                <w:iCs/>
                <w:color w:val="595959" w:themeColor="text1" w:themeTint="A6"/>
              </w:rPr>
              <w:t>12345678), SR Jens JEnsen, erklæring afgivet den 31. marts 202x</w:t>
            </w:r>
          </w:p>
          <w:p w14:paraId="3F62B8B0" w14:textId="77777777" w:rsidR="00B33DE5" w:rsidRPr="000F2B66" w:rsidRDefault="00B33DE5" w:rsidP="00541300">
            <w:pPr>
              <w:pStyle w:val="Listeafsnit"/>
              <w:numPr>
                <w:ilvl w:val="0"/>
                <w:numId w:val="18"/>
              </w:numPr>
              <w:rPr>
                <w:i/>
                <w:iCs/>
                <w:color w:val="595959" w:themeColor="text1" w:themeTint="A6"/>
              </w:rPr>
            </w:pPr>
            <w:r w:rsidRPr="000F2B66">
              <w:rPr>
                <w:i/>
                <w:iCs/>
                <w:color w:val="595959" w:themeColor="text1" w:themeTint="A6"/>
              </w:rPr>
              <w:t>etc</w:t>
            </w:r>
          </w:p>
          <w:p w14:paraId="3BB6D78C" w14:textId="77777777" w:rsidR="00B33DE5" w:rsidRDefault="00B33DE5" w:rsidP="006B1322"/>
        </w:tc>
        <w:tc>
          <w:tcPr>
            <w:tcW w:w="1275" w:type="dxa"/>
            <w:shd w:val="clear" w:color="auto" w:fill="000000" w:themeFill="text1"/>
          </w:tcPr>
          <w:p w14:paraId="7077E1E9" w14:textId="77777777" w:rsidR="00B33DE5" w:rsidRPr="009B77A8" w:rsidRDefault="00B33DE5" w:rsidP="006B1322">
            <w:pPr>
              <w:rPr>
                <w:sz w:val="18"/>
                <w:szCs w:val="18"/>
                <w:lang w:val="en-US"/>
              </w:rPr>
            </w:pPr>
          </w:p>
        </w:tc>
        <w:tc>
          <w:tcPr>
            <w:tcW w:w="1276" w:type="dxa"/>
          </w:tcPr>
          <w:p w14:paraId="42E7CBAF" w14:textId="77777777" w:rsidR="00B33DE5" w:rsidRPr="009B77A8" w:rsidRDefault="00B33DE5" w:rsidP="006B1322">
            <w:pPr>
              <w:rPr>
                <w:b/>
                <w:bCs/>
                <w:sz w:val="16"/>
                <w:szCs w:val="16"/>
              </w:rPr>
            </w:pPr>
          </w:p>
        </w:tc>
        <w:tc>
          <w:tcPr>
            <w:tcW w:w="4678" w:type="dxa"/>
          </w:tcPr>
          <w:p w14:paraId="1CA47933" w14:textId="77777777" w:rsidR="0007549F" w:rsidRPr="00913D0E" w:rsidRDefault="0007549F" w:rsidP="0007549F">
            <w:pPr>
              <w:rPr>
                <w:b/>
                <w:bCs/>
              </w:rPr>
            </w:pPr>
            <w:r w:rsidRPr="00913D0E">
              <w:rPr>
                <w:b/>
                <w:bCs/>
              </w:rPr>
              <w:t>Ledelsens bemærkninger:</w:t>
            </w:r>
          </w:p>
          <w:p w14:paraId="64820CB8" w14:textId="77777777" w:rsidR="00B33DE5" w:rsidRPr="009B77A8" w:rsidRDefault="00B33DE5" w:rsidP="006B1322">
            <w:pPr>
              <w:rPr>
                <w:b/>
                <w:bCs/>
                <w:sz w:val="16"/>
                <w:szCs w:val="16"/>
              </w:rPr>
            </w:pPr>
          </w:p>
        </w:tc>
        <w:tc>
          <w:tcPr>
            <w:tcW w:w="3544" w:type="dxa"/>
            <w:shd w:val="clear" w:color="auto" w:fill="000000" w:themeFill="text1"/>
          </w:tcPr>
          <w:p w14:paraId="24C1A6ED" w14:textId="77777777" w:rsidR="00B33DE5" w:rsidRPr="00424911" w:rsidRDefault="00B33DE5" w:rsidP="005C4F3C">
            <w:pPr>
              <w:rPr>
                <w:rFonts w:eastAsia="MS Gothic"/>
                <w:color w:val="808080" w:themeColor="background1" w:themeShade="80"/>
                <w:sz w:val="16"/>
                <w:szCs w:val="16"/>
              </w:rPr>
            </w:pPr>
          </w:p>
        </w:tc>
      </w:tr>
      <w:tr w:rsidR="00B33DE5" w:rsidRPr="009B77A8" w14:paraId="6E93E972" w14:textId="77777777" w:rsidTr="001E7C11">
        <w:trPr>
          <w:cantSplit/>
        </w:trPr>
        <w:tc>
          <w:tcPr>
            <w:tcW w:w="454" w:type="dxa"/>
          </w:tcPr>
          <w:p w14:paraId="0F2DE030" w14:textId="3BA9E6E5" w:rsidR="00B33DE5" w:rsidRDefault="00B33DE5" w:rsidP="005A0924">
            <w:r>
              <w:lastRenderedPageBreak/>
              <w:t>2</w:t>
            </w:r>
          </w:p>
        </w:tc>
        <w:tc>
          <w:tcPr>
            <w:tcW w:w="4254" w:type="dxa"/>
          </w:tcPr>
          <w:p w14:paraId="000BB1B1" w14:textId="5874ED5C" w:rsidR="00B33DE5" w:rsidRDefault="00B33DE5" w:rsidP="005A0924">
            <w:r>
              <w:t>Hvis den forrige</w:t>
            </w:r>
            <w:r w:rsidRPr="00064FE5">
              <w:t xml:space="preserve"> overvågning af erklæringsopgaver </w:t>
            </w:r>
            <w:r>
              <w:t xml:space="preserve">gav </w:t>
            </w:r>
            <w:r w:rsidRPr="00064FE5">
              <w:t>anledning til observationer</w:t>
            </w:r>
            <w:r>
              <w:t>, angiv hvilke områder i den/de gennemgåede erklæringsopgaver, der var observationer til:</w:t>
            </w:r>
          </w:p>
          <w:p w14:paraId="05ED57C7" w14:textId="77777777" w:rsidR="00B33DE5" w:rsidRDefault="00B33DE5" w:rsidP="005A0924"/>
          <w:p w14:paraId="5BAC8640" w14:textId="12309898" w:rsidR="00B33DE5" w:rsidRPr="00C519DB" w:rsidRDefault="00B33DE5" w:rsidP="005A0924">
            <w:pPr>
              <w:rPr>
                <w:color w:val="595959" w:themeColor="text1" w:themeTint="A6"/>
              </w:rPr>
            </w:pPr>
            <w:r w:rsidRPr="00C519DB">
              <w:rPr>
                <w:i/>
                <w:iCs/>
                <w:color w:val="595959" w:themeColor="text1" w:themeTint="A6"/>
              </w:rPr>
              <w:t>(</w:t>
            </w:r>
            <w:r>
              <w:rPr>
                <w:i/>
                <w:iCs/>
                <w:color w:val="595959" w:themeColor="text1" w:themeTint="A6"/>
              </w:rPr>
              <w:t>B</w:t>
            </w:r>
            <w:r w:rsidRPr="00C519DB">
              <w:rPr>
                <w:i/>
                <w:iCs/>
                <w:color w:val="595959" w:themeColor="text1" w:themeTint="A6"/>
              </w:rPr>
              <w:t>eskriv kortfattet eller henvis til konkrete sider i rapporteringen om den udførte overvågning)</w:t>
            </w:r>
          </w:p>
          <w:p w14:paraId="7E71CCAD" w14:textId="77777777" w:rsidR="00B33DE5" w:rsidRPr="00CD5CBF" w:rsidRDefault="00B33DE5" w:rsidP="005A0924">
            <w:pPr>
              <w:rPr>
                <w:i/>
                <w:iCs/>
                <w:color w:val="7F7F7F" w:themeColor="text1" w:themeTint="80"/>
              </w:rPr>
            </w:pPr>
          </w:p>
          <w:p w14:paraId="6DFE37E0" w14:textId="77777777" w:rsidR="00B33DE5" w:rsidRDefault="00B33DE5" w:rsidP="005A0924"/>
        </w:tc>
        <w:tc>
          <w:tcPr>
            <w:tcW w:w="1275" w:type="dxa"/>
            <w:shd w:val="clear" w:color="auto" w:fill="000000" w:themeFill="text1"/>
          </w:tcPr>
          <w:p w14:paraId="6EC60FCA" w14:textId="77777777" w:rsidR="00B33DE5" w:rsidRPr="00EA7239" w:rsidRDefault="00B33DE5" w:rsidP="005A0924">
            <w:pPr>
              <w:rPr>
                <w:sz w:val="18"/>
                <w:szCs w:val="18"/>
              </w:rPr>
            </w:pPr>
          </w:p>
          <w:p w14:paraId="3F58BDD5" w14:textId="77777777" w:rsidR="00B33DE5" w:rsidRPr="00EA7239" w:rsidRDefault="00B33DE5" w:rsidP="005A0924">
            <w:pPr>
              <w:rPr>
                <w:sz w:val="18"/>
                <w:szCs w:val="18"/>
              </w:rPr>
            </w:pPr>
          </w:p>
          <w:p w14:paraId="4A775B30" w14:textId="77777777" w:rsidR="00B33DE5" w:rsidRPr="00EA7239" w:rsidRDefault="00B33DE5" w:rsidP="005A0924">
            <w:pPr>
              <w:rPr>
                <w:sz w:val="18"/>
                <w:szCs w:val="18"/>
              </w:rPr>
            </w:pPr>
          </w:p>
          <w:p w14:paraId="4CB26D2F" w14:textId="77777777" w:rsidR="00B33DE5" w:rsidRPr="005A0924" w:rsidRDefault="00B33DE5" w:rsidP="005A0924">
            <w:pPr>
              <w:rPr>
                <w:sz w:val="18"/>
                <w:szCs w:val="18"/>
              </w:rPr>
            </w:pPr>
          </w:p>
        </w:tc>
        <w:tc>
          <w:tcPr>
            <w:tcW w:w="1276" w:type="dxa"/>
          </w:tcPr>
          <w:p w14:paraId="28FAE0E4" w14:textId="77777777" w:rsidR="00B33DE5" w:rsidRPr="009B77A8" w:rsidRDefault="00B33DE5" w:rsidP="005A0924">
            <w:pPr>
              <w:rPr>
                <w:b/>
                <w:bCs/>
                <w:sz w:val="16"/>
                <w:szCs w:val="16"/>
              </w:rPr>
            </w:pPr>
          </w:p>
        </w:tc>
        <w:tc>
          <w:tcPr>
            <w:tcW w:w="4678" w:type="dxa"/>
          </w:tcPr>
          <w:p w14:paraId="57E5D977" w14:textId="3CE8236C" w:rsidR="000A0EA6" w:rsidRDefault="00000000" w:rsidP="000A0EA6">
            <w:pPr>
              <w:rPr>
                <w:b/>
                <w:bCs/>
              </w:rPr>
            </w:pPr>
            <w:sdt>
              <w:sdtPr>
                <w:id w:val="-1058707632"/>
                <w14:checkbox>
                  <w14:checked w14:val="0"/>
                  <w14:checkedState w14:val="2612" w14:font="MS Gothic"/>
                  <w14:uncheckedState w14:val="2610" w14:font="MS Gothic"/>
                </w14:checkbox>
              </w:sdtPr>
              <w:sdtContent>
                <w:r w:rsidR="000A0EA6">
                  <w:rPr>
                    <w:rFonts w:ascii="MS Gothic" w:eastAsia="MS Gothic" w:hAnsi="MS Gothic" w:hint="eastAsia"/>
                  </w:rPr>
                  <w:t>☐</w:t>
                </w:r>
              </w:sdtContent>
            </w:sdt>
            <w:r w:rsidR="000A0EA6">
              <w:t>Den forrige</w:t>
            </w:r>
            <w:r w:rsidR="000A0EA6" w:rsidRPr="00064FE5">
              <w:t xml:space="preserve"> overvågning af erklæringsopgaver </w:t>
            </w:r>
            <w:r w:rsidR="000A0EA6">
              <w:t xml:space="preserve">gav ikke </w:t>
            </w:r>
            <w:r w:rsidR="000A0EA6" w:rsidRPr="00064FE5">
              <w:t>anledning til observationer</w:t>
            </w:r>
          </w:p>
          <w:p w14:paraId="27D48D23" w14:textId="77777777" w:rsidR="000A0EA6" w:rsidRDefault="000A0EA6" w:rsidP="000A0EA6">
            <w:pPr>
              <w:rPr>
                <w:b/>
                <w:bCs/>
              </w:rPr>
            </w:pPr>
          </w:p>
          <w:p w14:paraId="20374891" w14:textId="75C805B8" w:rsidR="000A0EA6" w:rsidRPr="006225FC" w:rsidRDefault="000A0EA6" w:rsidP="000A0EA6">
            <w:r w:rsidRPr="006225FC">
              <w:t xml:space="preserve">Den </w:t>
            </w:r>
            <w:r>
              <w:t>forrige</w:t>
            </w:r>
            <w:r w:rsidRPr="006225FC">
              <w:t xml:space="preserve"> overvågning af erklæringsopgaver gav anledning til følgende observationer</w:t>
            </w:r>
            <w:r>
              <w:t>:</w:t>
            </w:r>
          </w:p>
          <w:p w14:paraId="3B3E4F3F" w14:textId="77777777" w:rsidR="000A0EA6" w:rsidRDefault="000A0EA6" w:rsidP="00D43151">
            <w:pPr>
              <w:rPr>
                <w:b/>
                <w:bCs/>
              </w:rPr>
            </w:pPr>
          </w:p>
          <w:p w14:paraId="720C8B2B" w14:textId="45AA8F0A" w:rsidR="00B33DE5" w:rsidRPr="00A74BFA" w:rsidRDefault="00B33DE5" w:rsidP="00D43151">
            <w:pPr>
              <w:rPr>
                <w:b/>
                <w:bCs/>
              </w:rPr>
            </w:pPr>
            <w:r w:rsidRPr="00A74BFA">
              <w:rPr>
                <w:b/>
                <w:bCs/>
              </w:rPr>
              <w:t>Kunde- og opgaveaccept og uafhængighedsvurdering</w:t>
            </w:r>
          </w:p>
          <w:p w14:paraId="6643DADE"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5430665E" w14:textId="77777777" w:rsidR="00B33DE5" w:rsidRPr="00A74BFA" w:rsidRDefault="00B33DE5" w:rsidP="00D43151">
            <w:pPr>
              <w:rPr>
                <w:i/>
                <w:iCs/>
              </w:rPr>
            </w:pPr>
          </w:p>
          <w:p w14:paraId="5FD3F751" w14:textId="77777777" w:rsidR="00B33DE5" w:rsidRPr="00A74BFA" w:rsidRDefault="00B33DE5" w:rsidP="00D43151">
            <w:pPr>
              <w:rPr>
                <w:b/>
                <w:bCs/>
              </w:rPr>
            </w:pPr>
            <w:r w:rsidRPr="00A74BFA">
              <w:rPr>
                <w:b/>
                <w:bCs/>
              </w:rPr>
              <w:t>Planlægning af erklæringsopgaven</w:t>
            </w:r>
          </w:p>
          <w:p w14:paraId="61C3D017"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61BDF77E" w14:textId="77777777" w:rsidR="00B33DE5" w:rsidRDefault="00B33DE5" w:rsidP="00D43151">
            <w:pPr>
              <w:rPr>
                <w:b/>
                <w:bCs/>
              </w:rPr>
            </w:pPr>
          </w:p>
          <w:p w14:paraId="4FCC9568" w14:textId="77777777" w:rsidR="00B33DE5" w:rsidRPr="00A74BFA" w:rsidRDefault="00B33DE5" w:rsidP="00D43151">
            <w:pPr>
              <w:rPr>
                <w:b/>
                <w:bCs/>
              </w:rPr>
            </w:pPr>
            <w:r w:rsidRPr="00A74BFA">
              <w:rPr>
                <w:b/>
                <w:bCs/>
              </w:rPr>
              <w:t>Udførelse af handlinger, herunder konklusioner</w:t>
            </w:r>
          </w:p>
          <w:p w14:paraId="768CA18D"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0C1E9836" w14:textId="77777777" w:rsidR="00B33DE5" w:rsidRPr="00A74BFA" w:rsidRDefault="00B33DE5" w:rsidP="00D43151">
            <w:pPr>
              <w:rPr>
                <w:i/>
                <w:iCs/>
              </w:rPr>
            </w:pPr>
          </w:p>
          <w:p w14:paraId="0CC1F802" w14:textId="77777777" w:rsidR="00B33DE5" w:rsidRPr="00A74BFA" w:rsidRDefault="00B33DE5" w:rsidP="00D43151">
            <w:pPr>
              <w:rPr>
                <w:b/>
                <w:bCs/>
              </w:rPr>
            </w:pPr>
            <w:r w:rsidRPr="00A74BFA">
              <w:rPr>
                <w:b/>
                <w:bCs/>
              </w:rPr>
              <w:t>Dokumentation</w:t>
            </w:r>
          </w:p>
          <w:p w14:paraId="08541489"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1CA47AE7" w14:textId="77777777" w:rsidR="00B33DE5" w:rsidRPr="00BD0827" w:rsidRDefault="00B33DE5" w:rsidP="00D43151"/>
          <w:p w14:paraId="6D0BAD0F" w14:textId="77777777" w:rsidR="00B33DE5" w:rsidRPr="00A74BFA" w:rsidRDefault="00B33DE5" w:rsidP="00D43151">
            <w:pPr>
              <w:rPr>
                <w:b/>
                <w:bCs/>
              </w:rPr>
            </w:pPr>
            <w:r w:rsidRPr="00A74BFA">
              <w:rPr>
                <w:b/>
                <w:bCs/>
              </w:rPr>
              <w:t>Erklæringsemnet</w:t>
            </w:r>
          </w:p>
          <w:p w14:paraId="73FAFAAD"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7E6FC424" w14:textId="77777777" w:rsidR="00B33DE5" w:rsidRDefault="00B33DE5" w:rsidP="00D43151">
            <w:pPr>
              <w:rPr>
                <w:b/>
                <w:bCs/>
              </w:rPr>
            </w:pPr>
          </w:p>
          <w:p w14:paraId="20C49EAD" w14:textId="77777777" w:rsidR="00B33DE5" w:rsidRPr="00A74BFA" w:rsidRDefault="00B33DE5" w:rsidP="00D43151">
            <w:pPr>
              <w:rPr>
                <w:b/>
                <w:bCs/>
              </w:rPr>
            </w:pPr>
            <w:r>
              <w:rPr>
                <w:b/>
                <w:bCs/>
              </w:rPr>
              <w:t>A</w:t>
            </w:r>
            <w:r w:rsidRPr="00A74BFA">
              <w:rPr>
                <w:b/>
                <w:bCs/>
              </w:rPr>
              <w:t>fgivne erklæring</w:t>
            </w:r>
          </w:p>
          <w:p w14:paraId="32082798"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7DE3B666" w14:textId="77777777" w:rsidR="00B33DE5" w:rsidRPr="00A74BFA" w:rsidRDefault="00B33DE5" w:rsidP="00D43151">
            <w:pPr>
              <w:rPr>
                <w:rFonts w:ascii="Book Antiqua" w:hAnsi="Book Antiqua" w:cs="Calibri"/>
                <w:i/>
                <w:iCs/>
                <w:color w:val="000000"/>
                <w:sz w:val="22"/>
                <w:szCs w:val="22"/>
              </w:rPr>
            </w:pPr>
          </w:p>
          <w:p w14:paraId="23D97280" w14:textId="77777777" w:rsidR="00B33DE5" w:rsidRPr="00A74BFA" w:rsidRDefault="00B33DE5" w:rsidP="00D43151">
            <w:pPr>
              <w:rPr>
                <w:b/>
                <w:bCs/>
              </w:rPr>
            </w:pPr>
            <w:r w:rsidRPr="00A74BFA">
              <w:rPr>
                <w:b/>
                <w:bCs/>
              </w:rPr>
              <w:t>Kommunikation til den øverste ledelse</w:t>
            </w:r>
          </w:p>
          <w:p w14:paraId="680A4D53"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6E454529" w14:textId="77777777" w:rsidR="00B33DE5" w:rsidRPr="00BD0827" w:rsidRDefault="00B33DE5" w:rsidP="00D43151">
            <w:pPr>
              <w:pStyle w:val="Listeafsnit"/>
              <w:outlineLvl w:val="0"/>
              <w:rPr>
                <w:rFonts w:ascii="Book Antiqua" w:hAnsi="Book Antiqua" w:cs="Calibri"/>
                <w:i/>
                <w:iCs/>
                <w:color w:val="000000"/>
                <w:sz w:val="22"/>
                <w:szCs w:val="22"/>
              </w:rPr>
            </w:pPr>
          </w:p>
          <w:p w14:paraId="727B3831" w14:textId="77777777" w:rsidR="00B33DE5" w:rsidRDefault="00B33DE5" w:rsidP="00D43151">
            <w:pPr>
              <w:rPr>
                <w:b/>
                <w:bCs/>
              </w:rPr>
            </w:pPr>
            <w:r w:rsidRPr="00A74BFA">
              <w:rPr>
                <w:b/>
                <w:bCs/>
              </w:rPr>
              <w:t xml:space="preserve">Andet </w:t>
            </w:r>
          </w:p>
          <w:p w14:paraId="7C27AB34"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77EDDFA8" w14:textId="77777777" w:rsidR="00B33DE5" w:rsidRPr="009B77A8" w:rsidRDefault="00B33DE5" w:rsidP="005A0924">
            <w:pPr>
              <w:rPr>
                <w:b/>
                <w:bCs/>
                <w:sz w:val="16"/>
                <w:szCs w:val="16"/>
              </w:rPr>
            </w:pPr>
          </w:p>
        </w:tc>
        <w:tc>
          <w:tcPr>
            <w:tcW w:w="3544" w:type="dxa"/>
            <w:shd w:val="clear" w:color="auto" w:fill="F2F2F2" w:themeFill="background1" w:themeFillShade="F2"/>
          </w:tcPr>
          <w:p w14:paraId="1CF9072C" w14:textId="77777777" w:rsidR="005C4F3C" w:rsidRPr="005C4F3C" w:rsidRDefault="005C4F3C" w:rsidP="005C4F3C">
            <w:pPr>
              <w:rPr>
                <w:rFonts w:eastAsia="MS Gothic"/>
                <w:color w:val="808080" w:themeColor="background1" w:themeShade="80"/>
                <w:sz w:val="16"/>
                <w:szCs w:val="16"/>
              </w:rPr>
            </w:pPr>
            <w:r w:rsidRPr="005C4F3C">
              <w:rPr>
                <w:rFonts w:eastAsia="MS Gothic"/>
                <w:color w:val="808080" w:themeColor="background1" w:themeShade="80"/>
                <w:sz w:val="16"/>
                <w:szCs w:val="16"/>
              </w:rPr>
              <w:t>Sæt kryds</w:t>
            </w:r>
          </w:p>
          <w:p w14:paraId="1894E047" w14:textId="77777777" w:rsidR="005C4F3C" w:rsidRPr="005C4F3C" w:rsidRDefault="00000000" w:rsidP="005C4F3C">
            <w:sdt>
              <w:sdtPr>
                <w:id w:val="-707952733"/>
                <w14:checkbox>
                  <w14:checked w14:val="0"/>
                  <w14:checkedState w14:val="2612" w14:font="MS Gothic"/>
                  <w14:uncheckedState w14:val="2610" w14:font="MS Gothic"/>
                </w14:checkbox>
              </w:sdtPr>
              <w:sdtContent>
                <w:r w:rsidR="005C4F3C" w:rsidRPr="005C4F3C">
                  <w:rPr>
                    <w:rFonts w:eastAsia="MS Gothic" w:hint="eastAsia"/>
                  </w:rPr>
                  <w:t>☐</w:t>
                </w:r>
              </w:sdtContent>
            </w:sdt>
            <w:r w:rsidR="005C4F3C" w:rsidRPr="005C4F3C">
              <w:t xml:space="preserve">Ja  </w:t>
            </w:r>
            <w:sdt>
              <w:sdtPr>
                <w:rPr>
                  <w:rFonts w:ascii="MS Gothic" w:eastAsia="MS Gothic" w:hAnsi="MS Gothic" w:hint="eastAsia"/>
                </w:rPr>
                <w:id w:val="-453408611"/>
                <w14:checkbox>
                  <w14:checked w14:val="0"/>
                  <w14:checkedState w14:val="2612" w14:font="MS Gothic"/>
                  <w14:uncheckedState w14:val="2610" w14:font="MS Gothic"/>
                </w14:checkbox>
              </w:sdtPr>
              <w:sdtContent>
                <w:r w:rsidR="005C4F3C" w:rsidRPr="005C4F3C">
                  <w:rPr>
                    <w:rFonts w:ascii="MS Gothic" w:eastAsia="MS Gothic" w:hAnsi="MS Gothic" w:hint="eastAsia"/>
                  </w:rPr>
                  <w:t>☐</w:t>
                </w:r>
              </w:sdtContent>
            </w:sdt>
            <w:r w:rsidR="005C4F3C" w:rsidRPr="005C4F3C">
              <w:t xml:space="preserve">Nej </w:t>
            </w:r>
          </w:p>
          <w:p w14:paraId="226CCD99" w14:textId="77777777" w:rsidR="005C4F3C" w:rsidRPr="005C4F3C" w:rsidRDefault="005C4F3C" w:rsidP="005C4F3C">
            <w:pPr>
              <w:rPr>
                <w:b/>
                <w:bCs/>
                <w:sz w:val="16"/>
                <w:szCs w:val="16"/>
              </w:rPr>
            </w:pPr>
          </w:p>
          <w:p w14:paraId="43183D33" w14:textId="77777777" w:rsidR="005C4F3C" w:rsidRPr="005C4F3C" w:rsidRDefault="005C4F3C" w:rsidP="005C4F3C">
            <w:pPr>
              <w:rPr>
                <w:b/>
                <w:bCs/>
              </w:rPr>
            </w:pPr>
            <w:r w:rsidRPr="005C4F3C">
              <w:rPr>
                <w:b/>
                <w:bCs/>
              </w:rPr>
              <w:t>Kontrollantens begrundelse:</w:t>
            </w:r>
          </w:p>
          <w:p w14:paraId="7BAA1C00" w14:textId="77777777" w:rsidR="00B33DE5" w:rsidRPr="00424911" w:rsidRDefault="00B33DE5" w:rsidP="005A0924">
            <w:pPr>
              <w:rPr>
                <w:rFonts w:eastAsia="MS Gothic"/>
                <w:color w:val="808080" w:themeColor="background1" w:themeShade="80"/>
                <w:sz w:val="16"/>
                <w:szCs w:val="16"/>
              </w:rPr>
            </w:pPr>
          </w:p>
        </w:tc>
      </w:tr>
      <w:tr w:rsidR="005C4F3C" w:rsidRPr="009B77A8" w14:paraId="1ECC9074" w14:textId="77777777" w:rsidTr="001E7C11">
        <w:trPr>
          <w:cantSplit/>
        </w:trPr>
        <w:tc>
          <w:tcPr>
            <w:tcW w:w="454" w:type="dxa"/>
          </w:tcPr>
          <w:p w14:paraId="30A93B5D" w14:textId="3812A7A6" w:rsidR="005C4F3C" w:rsidRDefault="005C4F3C" w:rsidP="005A0924">
            <w:r>
              <w:t>3</w:t>
            </w:r>
          </w:p>
        </w:tc>
        <w:tc>
          <w:tcPr>
            <w:tcW w:w="4254" w:type="dxa"/>
          </w:tcPr>
          <w:p w14:paraId="14176064" w14:textId="77777777" w:rsidR="005C4F3C" w:rsidRDefault="005C4F3C" w:rsidP="005C4F3C">
            <w:r>
              <w:t xml:space="preserve">Hvornår er den </w:t>
            </w:r>
            <w:r>
              <w:rPr>
                <w:u w:val="single"/>
              </w:rPr>
              <w:t>forrige</w:t>
            </w:r>
            <w:r>
              <w:t xml:space="preserve"> overvågning af kvalitetsstyringssystemet afsluttet?</w:t>
            </w:r>
          </w:p>
          <w:p w14:paraId="675722BE" w14:textId="77777777" w:rsidR="005C4F3C" w:rsidRDefault="005C4F3C" w:rsidP="005A0924"/>
        </w:tc>
        <w:tc>
          <w:tcPr>
            <w:tcW w:w="1275" w:type="dxa"/>
            <w:shd w:val="clear" w:color="auto" w:fill="000000" w:themeFill="text1"/>
          </w:tcPr>
          <w:p w14:paraId="14DCC990" w14:textId="77777777" w:rsidR="005C4F3C" w:rsidRPr="00AB4FB6" w:rsidRDefault="005C4F3C" w:rsidP="005A0924"/>
        </w:tc>
        <w:tc>
          <w:tcPr>
            <w:tcW w:w="1276" w:type="dxa"/>
          </w:tcPr>
          <w:p w14:paraId="752D5A6C" w14:textId="77777777" w:rsidR="005C4F3C" w:rsidRPr="009B77A8" w:rsidRDefault="005C4F3C" w:rsidP="005A0924">
            <w:pPr>
              <w:rPr>
                <w:b/>
                <w:bCs/>
                <w:sz w:val="16"/>
                <w:szCs w:val="16"/>
              </w:rPr>
            </w:pPr>
          </w:p>
        </w:tc>
        <w:tc>
          <w:tcPr>
            <w:tcW w:w="4678" w:type="dxa"/>
          </w:tcPr>
          <w:p w14:paraId="04C0F4F5" w14:textId="77777777" w:rsidR="00AB4FB6" w:rsidRPr="004575E2" w:rsidRDefault="00AB4FB6" w:rsidP="00AB4FB6">
            <w:pPr>
              <w:rPr>
                <w:b/>
                <w:bCs/>
              </w:rPr>
            </w:pPr>
            <w:r w:rsidRPr="004575E2">
              <w:rPr>
                <w:b/>
                <w:bCs/>
              </w:rPr>
              <w:t>Ledelsens bemærkninger:</w:t>
            </w:r>
          </w:p>
          <w:p w14:paraId="67F2DB84" w14:textId="77777777" w:rsidR="005C4F3C" w:rsidRPr="00A74BFA" w:rsidRDefault="005C4F3C" w:rsidP="00D43151">
            <w:pPr>
              <w:rPr>
                <w:b/>
                <w:bCs/>
              </w:rPr>
            </w:pPr>
          </w:p>
        </w:tc>
        <w:tc>
          <w:tcPr>
            <w:tcW w:w="3544" w:type="dxa"/>
            <w:shd w:val="clear" w:color="auto" w:fill="000000" w:themeFill="text1"/>
          </w:tcPr>
          <w:p w14:paraId="6ADC4193" w14:textId="77777777" w:rsidR="005C4F3C" w:rsidRPr="00424911" w:rsidRDefault="005C4F3C" w:rsidP="005A0924">
            <w:pPr>
              <w:rPr>
                <w:rFonts w:eastAsia="MS Gothic"/>
                <w:color w:val="808080" w:themeColor="background1" w:themeShade="80"/>
                <w:sz w:val="16"/>
                <w:szCs w:val="16"/>
              </w:rPr>
            </w:pPr>
          </w:p>
        </w:tc>
      </w:tr>
      <w:tr w:rsidR="00B33DE5" w:rsidRPr="009B77A8" w14:paraId="76D8A27F" w14:textId="77777777" w:rsidTr="001E7C11">
        <w:trPr>
          <w:cantSplit/>
        </w:trPr>
        <w:tc>
          <w:tcPr>
            <w:tcW w:w="454" w:type="dxa"/>
          </w:tcPr>
          <w:p w14:paraId="5E0260A0" w14:textId="7305F422" w:rsidR="00B33DE5" w:rsidRDefault="005C4F3C" w:rsidP="005A0924">
            <w:r>
              <w:t>4</w:t>
            </w:r>
          </w:p>
        </w:tc>
        <w:tc>
          <w:tcPr>
            <w:tcW w:w="4254" w:type="dxa"/>
          </w:tcPr>
          <w:p w14:paraId="226E4E01" w14:textId="7C1A62D3" w:rsidR="00B33DE5" w:rsidRDefault="00B33DE5" w:rsidP="005A0924">
            <w:r>
              <w:t xml:space="preserve">Hvis den forrige overvågning af kvalitetsstyringssystemet gav anledning til observationer, angiv hvilke områder i </w:t>
            </w:r>
            <w:r>
              <w:lastRenderedPageBreak/>
              <w:t>kvalitetsstyringssystemet eller revisionsvirksomhedens processer observationerne omhandlede:</w:t>
            </w:r>
          </w:p>
          <w:p w14:paraId="7CB33275" w14:textId="77777777" w:rsidR="00B33DE5" w:rsidRDefault="00B33DE5" w:rsidP="005A0924">
            <w:pPr>
              <w:rPr>
                <w:i/>
                <w:iCs/>
                <w:color w:val="595959" w:themeColor="text1" w:themeTint="A6"/>
              </w:rPr>
            </w:pPr>
          </w:p>
          <w:p w14:paraId="6B81C587" w14:textId="4082DF82" w:rsidR="00B33DE5" w:rsidRPr="00804440" w:rsidRDefault="00B33DE5" w:rsidP="005A0924">
            <w:pPr>
              <w:rPr>
                <w:color w:val="595959" w:themeColor="text1" w:themeTint="A6"/>
              </w:rPr>
            </w:pPr>
            <w:r w:rsidRPr="00EC6943">
              <w:rPr>
                <w:i/>
                <w:iCs/>
                <w:color w:val="595959" w:themeColor="text1" w:themeTint="A6"/>
              </w:rPr>
              <w:t>(</w:t>
            </w:r>
            <w:r>
              <w:rPr>
                <w:i/>
                <w:iCs/>
                <w:color w:val="595959" w:themeColor="text1" w:themeTint="A6"/>
              </w:rPr>
              <w:t>B</w:t>
            </w:r>
            <w:r w:rsidRPr="00EC6943">
              <w:rPr>
                <w:i/>
                <w:iCs/>
                <w:color w:val="595959" w:themeColor="text1" w:themeTint="A6"/>
              </w:rPr>
              <w:t>eskriv kortfattet eller henvis til konkrete sider i rapporteringen om den udførte overvågning)</w:t>
            </w:r>
          </w:p>
          <w:p w14:paraId="1C41CD11" w14:textId="77777777" w:rsidR="00B33DE5" w:rsidRDefault="00B33DE5" w:rsidP="005A0924"/>
        </w:tc>
        <w:tc>
          <w:tcPr>
            <w:tcW w:w="1275" w:type="dxa"/>
            <w:shd w:val="clear" w:color="auto" w:fill="000000" w:themeFill="text1"/>
          </w:tcPr>
          <w:p w14:paraId="2364D115" w14:textId="6300F711" w:rsidR="00B33DE5" w:rsidRPr="005A0924" w:rsidRDefault="00B33DE5" w:rsidP="005A0924">
            <w:pPr>
              <w:rPr>
                <w:sz w:val="18"/>
                <w:szCs w:val="18"/>
              </w:rPr>
            </w:pPr>
          </w:p>
        </w:tc>
        <w:tc>
          <w:tcPr>
            <w:tcW w:w="1276" w:type="dxa"/>
          </w:tcPr>
          <w:p w14:paraId="7180AB59" w14:textId="77777777" w:rsidR="00B33DE5" w:rsidRPr="009B77A8" w:rsidRDefault="00B33DE5" w:rsidP="005A0924">
            <w:pPr>
              <w:rPr>
                <w:b/>
                <w:bCs/>
                <w:sz w:val="16"/>
                <w:szCs w:val="16"/>
              </w:rPr>
            </w:pPr>
          </w:p>
        </w:tc>
        <w:tc>
          <w:tcPr>
            <w:tcW w:w="4678" w:type="dxa"/>
          </w:tcPr>
          <w:p w14:paraId="177A6C25" w14:textId="0597A3C1" w:rsidR="00F6754A" w:rsidRDefault="00000000" w:rsidP="00F6754A">
            <w:pPr>
              <w:jc w:val="left"/>
              <w:rPr>
                <w:b/>
                <w:bCs/>
              </w:rPr>
            </w:pPr>
            <w:sdt>
              <w:sdtPr>
                <w:id w:val="-1332374107"/>
                <w14:checkbox>
                  <w14:checked w14:val="0"/>
                  <w14:checkedState w14:val="2612" w14:font="MS Gothic"/>
                  <w14:uncheckedState w14:val="2610" w14:font="MS Gothic"/>
                </w14:checkbox>
              </w:sdtPr>
              <w:sdtContent>
                <w:r w:rsidR="00F6754A">
                  <w:rPr>
                    <w:rFonts w:ascii="MS Gothic" w:eastAsia="MS Gothic" w:hAnsi="MS Gothic" w:hint="eastAsia"/>
                  </w:rPr>
                  <w:t>☐</w:t>
                </w:r>
              </w:sdtContent>
            </w:sdt>
            <w:r w:rsidR="00F6754A">
              <w:t>Den forrige</w:t>
            </w:r>
            <w:r w:rsidR="00F6754A" w:rsidRPr="00064FE5">
              <w:t xml:space="preserve"> overvågning af </w:t>
            </w:r>
            <w:r w:rsidR="00F6754A" w:rsidRPr="006D2EC4">
              <w:t>kvalitetsstyringssystemet</w:t>
            </w:r>
            <w:r w:rsidR="00F6754A">
              <w:t xml:space="preserve"> gav ikke </w:t>
            </w:r>
            <w:r w:rsidR="00F6754A" w:rsidRPr="00064FE5">
              <w:t>anledning til observationer</w:t>
            </w:r>
          </w:p>
          <w:p w14:paraId="4E938927" w14:textId="77777777" w:rsidR="00F6754A" w:rsidRDefault="00F6754A" w:rsidP="00F6754A">
            <w:pPr>
              <w:rPr>
                <w:b/>
                <w:bCs/>
              </w:rPr>
            </w:pPr>
          </w:p>
          <w:p w14:paraId="0D018279" w14:textId="57049206" w:rsidR="00F6754A" w:rsidRPr="006225FC" w:rsidRDefault="00F6754A" w:rsidP="00F6754A">
            <w:r w:rsidRPr="006225FC">
              <w:t xml:space="preserve">Den </w:t>
            </w:r>
            <w:r>
              <w:t>forrige</w:t>
            </w:r>
            <w:r w:rsidRPr="006225FC">
              <w:t xml:space="preserve"> overvågning af </w:t>
            </w:r>
            <w:r>
              <w:t>kvalitetsstyringssystemet</w:t>
            </w:r>
            <w:r w:rsidRPr="006225FC">
              <w:t xml:space="preserve"> gav anledning til følgende observationer</w:t>
            </w:r>
            <w:r>
              <w:t>:</w:t>
            </w:r>
          </w:p>
          <w:p w14:paraId="7FD340B4" w14:textId="77777777" w:rsidR="00F6754A" w:rsidRDefault="00F6754A" w:rsidP="00D43151">
            <w:pPr>
              <w:rPr>
                <w:b/>
                <w:bCs/>
              </w:rPr>
            </w:pPr>
          </w:p>
          <w:p w14:paraId="7A4C32EE" w14:textId="77777777" w:rsidR="00F6754A" w:rsidRDefault="00F6754A" w:rsidP="00D43151">
            <w:pPr>
              <w:rPr>
                <w:b/>
                <w:bCs/>
              </w:rPr>
            </w:pPr>
          </w:p>
          <w:p w14:paraId="693D8D3E" w14:textId="666636AB" w:rsidR="00B33DE5" w:rsidRPr="00A74BFA" w:rsidRDefault="00B33DE5" w:rsidP="00D43151">
            <w:pPr>
              <w:rPr>
                <w:b/>
                <w:bCs/>
              </w:rPr>
            </w:pPr>
            <w:r w:rsidRPr="00A74BFA">
              <w:rPr>
                <w:b/>
                <w:bCs/>
              </w:rPr>
              <w:t>Risikovurderingsprocessen</w:t>
            </w:r>
          </w:p>
          <w:p w14:paraId="79606959"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02B675C5" w14:textId="77777777" w:rsidR="00B33DE5" w:rsidRDefault="00B33DE5" w:rsidP="00D43151"/>
          <w:p w14:paraId="2CD0B28D" w14:textId="77777777" w:rsidR="00B33DE5" w:rsidRPr="00A74BFA" w:rsidRDefault="00B33DE5" w:rsidP="00D43151">
            <w:pPr>
              <w:rPr>
                <w:b/>
                <w:bCs/>
              </w:rPr>
            </w:pPr>
            <w:r w:rsidRPr="00A74BFA">
              <w:rPr>
                <w:b/>
                <w:bCs/>
              </w:rPr>
              <w:t>Intern organisation</w:t>
            </w:r>
          </w:p>
          <w:p w14:paraId="5D5E969A"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10C47873" w14:textId="77777777" w:rsidR="00B33DE5" w:rsidRDefault="00B33DE5" w:rsidP="00D43151">
            <w:pPr>
              <w:rPr>
                <w:i/>
                <w:iCs/>
              </w:rPr>
            </w:pPr>
          </w:p>
          <w:p w14:paraId="28137A37" w14:textId="77777777" w:rsidR="00B33DE5" w:rsidRPr="00A74BFA" w:rsidRDefault="00B33DE5" w:rsidP="00D43151">
            <w:pPr>
              <w:rPr>
                <w:b/>
                <w:bCs/>
              </w:rPr>
            </w:pPr>
            <w:r w:rsidRPr="00A74BFA">
              <w:rPr>
                <w:b/>
                <w:bCs/>
              </w:rPr>
              <w:t>Ledelsesansvar for kvalitet samt information og kommunikation</w:t>
            </w:r>
          </w:p>
          <w:p w14:paraId="0E4450CC"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6DDC5A27" w14:textId="77777777" w:rsidR="00B33DE5" w:rsidRDefault="00B33DE5" w:rsidP="00D43151">
            <w:pPr>
              <w:rPr>
                <w:i/>
                <w:iCs/>
              </w:rPr>
            </w:pPr>
          </w:p>
          <w:p w14:paraId="397B8547" w14:textId="77777777" w:rsidR="00B33DE5" w:rsidRPr="00A74BFA" w:rsidRDefault="00B33DE5" w:rsidP="00D43151">
            <w:pPr>
              <w:rPr>
                <w:b/>
                <w:bCs/>
              </w:rPr>
            </w:pPr>
            <w:r w:rsidRPr="00A74BFA">
              <w:rPr>
                <w:b/>
                <w:bCs/>
              </w:rPr>
              <w:t>Uafhængighed/etik, tavshedspligt, accept og fortsættelse af kundeforhold og specifikke opgaver, herunder politikker og procedurer for hvidvask</w:t>
            </w:r>
          </w:p>
          <w:p w14:paraId="52B4B90D"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7A2C13C4" w14:textId="77777777" w:rsidR="00B33DE5" w:rsidRDefault="00B33DE5" w:rsidP="00D43151">
            <w:pPr>
              <w:rPr>
                <w:i/>
                <w:iCs/>
              </w:rPr>
            </w:pPr>
          </w:p>
          <w:p w14:paraId="07FF4390" w14:textId="77777777" w:rsidR="00B33DE5" w:rsidRPr="00A74BFA" w:rsidRDefault="00B33DE5" w:rsidP="00D43151">
            <w:pPr>
              <w:rPr>
                <w:b/>
                <w:bCs/>
              </w:rPr>
            </w:pPr>
            <w:r w:rsidRPr="00A74BFA">
              <w:rPr>
                <w:b/>
                <w:bCs/>
              </w:rPr>
              <w:t>Løsning af erklæringsopgaver med sikkerhed</w:t>
            </w:r>
          </w:p>
          <w:p w14:paraId="66CF9A71"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4564C48E" w14:textId="77777777" w:rsidR="00B33DE5" w:rsidRDefault="00B33DE5" w:rsidP="00D43151">
            <w:pPr>
              <w:rPr>
                <w:i/>
                <w:iCs/>
              </w:rPr>
            </w:pPr>
          </w:p>
          <w:p w14:paraId="45D55DD1" w14:textId="77777777" w:rsidR="00B33DE5" w:rsidRPr="00A74BFA" w:rsidRDefault="00B33DE5" w:rsidP="00D43151">
            <w:pPr>
              <w:rPr>
                <w:b/>
                <w:bCs/>
              </w:rPr>
            </w:pPr>
            <w:r w:rsidRPr="00A74BFA">
              <w:rPr>
                <w:b/>
                <w:bCs/>
              </w:rPr>
              <w:t>Teknologiske, intellektuelle og menneskelige ressourcer</w:t>
            </w:r>
          </w:p>
          <w:p w14:paraId="257CF9C9"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46876C36" w14:textId="77777777" w:rsidR="00B33DE5" w:rsidRDefault="00B33DE5" w:rsidP="00D43151">
            <w:pPr>
              <w:rPr>
                <w:i/>
                <w:iCs/>
              </w:rPr>
            </w:pPr>
          </w:p>
          <w:p w14:paraId="544F2570" w14:textId="77777777" w:rsidR="00B33DE5" w:rsidRPr="00A74BFA" w:rsidRDefault="00B33DE5" w:rsidP="00D43151">
            <w:pPr>
              <w:rPr>
                <w:b/>
                <w:bCs/>
              </w:rPr>
            </w:pPr>
            <w:r w:rsidRPr="00A74BFA">
              <w:rPr>
                <w:b/>
                <w:bCs/>
              </w:rPr>
              <w:t>Whistlebloverordning</w:t>
            </w:r>
          </w:p>
          <w:p w14:paraId="7B5C2103" w14:textId="77777777" w:rsidR="00B33DE5" w:rsidRPr="006E3B7D" w:rsidRDefault="00B33DE5" w:rsidP="00D43151">
            <w:pPr>
              <w:rPr>
                <w:i/>
                <w:iCs/>
                <w:color w:val="595959" w:themeColor="text1" w:themeTint="A6"/>
              </w:rPr>
            </w:pPr>
            <w:r w:rsidRPr="006E3B7D">
              <w:rPr>
                <w:i/>
                <w:iCs/>
                <w:color w:val="595959" w:themeColor="text1" w:themeTint="A6"/>
              </w:rPr>
              <w:t xml:space="preserve">Angiv eventuelle observationer </w:t>
            </w:r>
          </w:p>
          <w:p w14:paraId="0D0F6247" w14:textId="77777777" w:rsidR="00B33DE5" w:rsidRPr="009B77A8" w:rsidRDefault="00B33DE5" w:rsidP="005A0924">
            <w:pPr>
              <w:rPr>
                <w:b/>
                <w:bCs/>
                <w:sz w:val="16"/>
                <w:szCs w:val="16"/>
              </w:rPr>
            </w:pPr>
          </w:p>
        </w:tc>
        <w:tc>
          <w:tcPr>
            <w:tcW w:w="3544" w:type="dxa"/>
            <w:shd w:val="clear" w:color="auto" w:fill="F2F2F2" w:themeFill="background1" w:themeFillShade="F2"/>
          </w:tcPr>
          <w:p w14:paraId="4FB0468F" w14:textId="77777777" w:rsidR="00183219" w:rsidRPr="00040C3D" w:rsidRDefault="00183219" w:rsidP="00183219">
            <w:pPr>
              <w:rPr>
                <w:rFonts w:eastAsia="MS Gothic"/>
                <w:color w:val="808080" w:themeColor="background1" w:themeShade="80"/>
                <w:sz w:val="16"/>
                <w:szCs w:val="16"/>
              </w:rPr>
            </w:pPr>
            <w:r w:rsidRPr="00040C3D">
              <w:rPr>
                <w:rFonts w:eastAsia="MS Gothic"/>
                <w:color w:val="808080" w:themeColor="background1" w:themeShade="80"/>
                <w:sz w:val="16"/>
                <w:szCs w:val="16"/>
              </w:rPr>
              <w:lastRenderedPageBreak/>
              <w:t>Sæt kryds</w:t>
            </w:r>
          </w:p>
          <w:p w14:paraId="388FC0A7" w14:textId="77777777" w:rsidR="00183219" w:rsidRPr="00040C3D" w:rsidRDefault="00000000" w:rsidP="00183219">
            <w:sdt>
              <w:sdtPr>
                <w:id w:val="-1700308534"/>
                <w14:checkbox>
                  <w14:checked w14:val="0"/>
                  <w14:checkedState w14:val="2612" w14:font="MS Gothic"/>
                  <w14:uncheckedState w14:val="2610" w14:font="MS Gothic"/>
                </w14:checkbox>
              </w:sdtPr>
              <w:sdtContent>
                <w:r w:rsidR="00183219" w:rsidRPr="00040C3D">
                  <w:rPr>
                    <w:rFonts w:eastAsia="MS Gothic" w:hint="eastAsia"/>
                  </w:rPr>
                  <w:t>☐</w:t>
                </w:r>
              </w:sdtContent>
            </w:sdt>
            <w:r w:rsidR="00183219" w:rsidRPr="00040C3D">
              <w:t xml:space="preserve">Ja  </w:t>
            </w:r>
            <w:sdt>
              <w:sdtPr>
                <w:rPr>
                  <w:rFonts w:ascii="MS Gothic" w:eastAsia="MS Gothic" w:hAnsi="MS Gothic" w:hint="eastAsia"/>
                </w:rPr>
                <w:id w:val="-57008851"/>
                <w14:checkbox>
                  <w14:checked w14:val="0"/>
                  <w14:checkedState w14:val="2612" w14:font="MS Gothic"/>
                  <w14:uncheckedState w14:val="2610" w14:font="MS Gothic"/>
                </w14:checkbox>
              </w:sdtPr>
              <w:sdtContent>
                <w:r w:rsidR="00183219" w:rsidRPr="00040C3D">
                  <w:rPr>
                    <w:rFonts w:ascii="MS Gothic" w:eastAsia="MS Gothic" w:hAnsi="MS Gothic" w:hint="eastAsia"/>
                  </w:rPr>
                  <w:t>☐</w:t>
                </w:r>
              </w:sdtContent>
            </w:sdt>
            <w:r w:rsidR="00183219" w:rsidRPr="00040C3D">
              <w:t xml:space="preserve">Nej </w:t>
            </w:r>
          </w:p>
          <w:p w14:paraId="7DDEA54D" w14:textId="77777777" w:rsidR="00183219" w:rsidRPr="00040C3D" w:rsidRDefault="00183219" w:rsidP="00183219">
            <w:pPr>
              <w:rPr>
                <w:b/>
                <w:bCs/>
                <w:sz w:val="16"/>
                <w:szCs w:val="16"/>
              </w:rPr>
            </w:pPr>
          </w:p>
          <w:p w14:paraId="6178649F" w14:textId="77777777" w:rsidR="00183219" w:rsidRPr="00040C3D" w:rsidRDefault="00183219" w:rsidP="00183219">
            <w:pPr>
              <w:rPr>
                <w:b/>
                <w:bCs/>
              </w:rPr>
            </w:pPr>
            <w:r w:rsidRPr="00040C3D">
              <w:rPr>
                <w:b/>
                <w:bCs/>
              </w:rPr>
              <w:t>Kontrollantens begrundelse:</w:t>
            </w:r>
          </w:p>
          <w:p w14:paraId="223A08F3" w14:textId="77777777" w:rsidR="00B33DE5" w:rsidRPr="00424911" w:rsidRDefault="00B33DE5" w:rsidP="005A0924">
            <w:pPr>
              <w:rPr>
                <w:rFonts w:eastAsia="MS Gothic"/>
                <w:color w:val="808080" w:themeColor="background1" w:themeShade="80"/>
                <w:sz w:val="16"/>
                <w:szCs w:val="16"/>
              </w:rPr>
            </w:pPr>
          </w:p>
        </w:tc>
      </w:tr>
      <w:tr w:rsidR="00B33DE5" w:rsidRPr="009B77A8" w14:paraId="73D55748" w14:textId="77777777" w:rsidTr="001E7C11">
        <w:trPr>
          <w:cantSplit/>
        </w:trPr>
        <w:tc>
          <w:tcPr>
            <w:tcW w:w="454" w:type="dxa"/>
          </w:tcPr>
          <w:p w14:paraId="4DE20B1F" w14:textId="5E9D01C8" w:rsidR="00B33DE5" w:rsidRDefault="005C4F3C" w:rsidP="005A0924">
            <w:r>
              <w:t>5</w:t>
            </w:r>
          </w:p>
        </w:tc>
        <w:tc>
          <w:tcPr>
            <w:tcW w:w="4254" w:type="dxa"/>
          </w:tcPr>
          <w:p w14:paraId="070773F2" w14:textId="1D736CB9" w:rsidR="00B33DE5" w:rsidRPr="00FA0A71" w:rsidRDefault="00B33DE5" w:rsidP="005A0924">
            <w:r>
              <w:t xml:space="preserve">Hvis der har været observationer ved den </w:t>
            </w:r>
            <w:r w:rsidRPr="00602778">
              <w:rPr>
                <w:u w:val="single"/>
              </w:rPr>
              <w:t>forrige</w:t>
            </w:r>
            <w:r>
              <w:t xml:space="preserve"> gennemførte overvågning af </w:t>
            </w:r>
            <w:r w:rsidRPr="00FA0A71">
              <w:t>henholdsvis kvalitetsstyringssystem og erklæringsopgaver:</w:t>
            </w:r>
          </w:p>
          <w:p w14:paraId="43F7B9D2" w14:textId="77777777" w:rsidR="00B33DE5" w:rsidRPr="00FA0A71" w:rsidRDefault="00B33DE5" w:rsidP="005A0924"/>
          <w:p w14:paraId="11A07BE4" w14:textId="77777777" w:rsidR="00B33DE5" w:rsidRDefault="00B33DE5" w:rsidP="0062500C">
            <w:pPr>
              <w:pStyle w:val="Listeafsnit"/>
              <w:numPr>
                <w:ilvl w:val="0"/>
                <w:numId w:val="27"/>
              </w:numPr>
              <w:ind w:left="313" w:hanging="284"/>
            </w:pPr>
            <w:r w:rsidRPr="00FA0A71">
              <w:t>Er der udarbejdet årsagsanalyser og handlingsplaner</w:t>
            </w:r>
            <w:r>
              <w:t>?</w:t>
            </w:r>
          </w:p>
          <w:p w14:paraId="54BDA20F" w14:textId="77777777" w:rsidR="00B33DE5" w:rsidRPr="00FA0A71" w:rsidRDefault="00B33DE5" w:rsidP="0062500C">
            <w:pPr>
              <w:pStyle w:val="Listeafsnit"/>
              <w:ind w:left="313" w:hanging="284"/>
            </w:pPr>
          </w:p>
          <w:p w14:paraId="09FEF730" w14:textId="77777777" w:rsidR="00B33DE5" w:rsidRDefault="00B33DE5" w:rsidP="0062500C">
            <w:pPr>
              <w:pStyle w:val="Listeafsnit"/>
              <w:numPr>
                <w:ilvl w:val="0"/>
                <w:numId w:val="27"/>
              </w:numPr>
              <w:ind w:left="313" w:hanging="284"/>
            </w:pPr>
            <w:r w:rsidRPr="00FA0A71">
              <w:t>Er det dokumenteret, at der er planlagt tiltag</w:t>
            </w:r>
            <w:r>
              <w:t>, der er passende i forhold til afhjælpning af observationerne?</w:t>
            </w:r>
          </w:p>
          <w:p w14:paraId="155DA8D5" w14:textId="77777777" w:rsidR="00B33DE5" w:rsidRPr="00FA0A71" w:rsidRDefault="00B33DE5" w:rsidP="0062500C">
            <w:pPr>
              <w:ind w:left="313" w:hanging="284"/>
            </w:pPr>
          </w:p>
          <w:p w14:paraId="4522B64A" w14:textId="77777777" w:rsidR="00B33DE5" w:rsidRDefault="00B33DE5" w:rsidP="0062500C">
            <w:pPr>
              <w:pStyle w:val="Listeafsnit"/>
              <w:numPr>
                <w:ilvl w:val="0"/>
                <w:numId w:val="27"/>
              </w:numPr>
              <w:ind w:left="313" w:hanging="284"/>
            </w:pPr>
            <w:r w:rsidRPr="00FA0A71">
              <w:t>Er der foretaget nødvendige tilpasninger af kvalitetsstyringssystemet samt processer</w:t>
            </w:r>
            <w:r>
              <w:t>?</w:t>
            </w:r>
          </w:p>
          <w:p w14:paraId="3447734D" w14:textId="77777777" w:rsidR="00B33DE5" w:rsidRPr="00FA0A71" w:rsidRDefault="00B33DE5" w:rsidP="0062500C">
            <w:pPr>
              <w:pStyle w:val="Listeafsnit"/>
              <w:ind w:left="313" w:hanging="284"/>
            </w:pPr>
          </w:p>
          <w:p w14:paraId="341F1FA6" w14:textId="77777777" w:rsidR="00B33DE5" w:rsidRPr="00FA0A71" w:rsidRDefault="00B33DE5" w:rsidP="0062500C">
            <w:pPr>
              <w:pStyle w:val="Listeafsnit"/>
              <w:numPr>
                <w:ilvl w:val="0"/>
                <w:numId w:val="27"/>
              </w:numPr>
              <w:ind w:left="313" w:hanging="284"/>
            </w:pPr>
            <w:r w:rsidRPr="00FA0A71">
              <w:t xml:space="preserve">Er der foretaget kommunikation til </w:t>
            </w:r>
            <w:r>
              <w:t>relevante personer (</w:t>
            </w:r>
            <w:r w:rsidRPr="006462BB">
              <w:rPr>
                <w:i/>
                <w:iCs/>
                <w:color w:val="595959" w:themeColor="text1" w:themeTint="A6"/>
              </w:rPr>
              <w:t>eksempelvis ledelsen, underskrivende revisorer og andre personer i revisionsvirksomheden</w:t>
            </w:r>
            <w:r>
              <w:t xml:space="preserve">) </w:t>
            </w:r>
            <w:r w:rsidRPr="00FA0A71">
              <w:t>om:</w:t>
            </w:r>
          </w:p>
          <w:p w14:paraId="290DF281" w14:textId="77777777" w:rsidR="00B33DE5" w:rsidRPr="00FA0A71" w:rsidRDefault="00B33DE5" w:rsidP="0062500C">
            <w:pPr>
              <w:pStyle w:val="Listeafsnit"/>
              <w:numPr>
                <w:ilvl w:val="1"/>
                <w:numId w:val="8"/>
              </w:numPr>
              <w:ind w:left="880" w:hanging="142"/>
            </w:pPr>
            <w:r w:rsidRPr="00FA0A71">
              <w:t>Indholdet/omfanget af den udførte overvågning</w:t>
            </w:r>
            <w:r>
              <w:t>?</w:t>
            </w:r>
          </w:p>
          <w:p w14:paraId="171D187B" w14:textId="77777777" w:rsidR="00B33DE5" w:rsidRPr="00FA0A71" w:rsidRDefault="00B33DE5" w:rsidP="0062500C">
            <w:pPr>
              <w:pStyle w:val="Listeafsnit"/>
              <w:numPr>
                <w:ilvl w:val="1"/>
                <w:numId w:val="8"/>
              </w:numPr>
              <w:ind w:left="880" w:hanging="142"/>
            </w:pPr>
            <w:r w:rsidRPr="00FA0A71">
              <w:t>Resultatet af overvågningen, herunder eventuelle identificerede fejl eller mangler, alvor og omfang</w:t>
            </w:r>
            <w:r>
              <w:t>?</w:t>
            </w:r>
          </w:p>
          <w:p w14:paraId="5240E373" w14:textId="77777777" w:rsidR="00B33DE5" w:rsidRPr="00FA0A71" w:rsidRDefault="00B33DE5" w:rsidP="0062500C">
            <w:pPr>
              <w:pStyle w:val="Listeafsnit"/>
              <w:numPr>
                <w:ilvl w:val="1"/>
                <w:numId w:val="8"/>
              </w:numPr>
              <w:ind w:left="880" w:hanging="142"/>
            </w:pPr>
            <w:r w:rsidRPr="00FA0A71">
              <w:t>Iværksatte tiltag til afhjælpning af eventuelle identificerede fejl eller mangler</w:t>
            </w:r>
            <w:r>
              <w:t>?</w:t>
            </w:r>
          </w:p>
          <w:p w14:paraId="73D183F1" w14:textId="77777777" w:rsidR="00B33DE5" w:rsidRDefault="00B33DE5" w:rsidP="005A0924"/>
        </w:tc>
        <w:tc>
          <w:tcPr>
            <w:tcW w:w="1275" w:type="dxa"/>
            <w:shd w:val="clear" w:color="auto" w:fill="000000" w:themeFill="text1"/>
          </w:tcPr>
          <w:p w14:paraId="47BFB308" w14:textId="77777777" w:rsidR="00B33DE5" w:rsidRPr="005A0924" w:rsidRDefault="00B33DE5" w:rsidP="005A0924">
            <w:pPr>
              <w:rPr>
                <w:sz w:val="18"/>
                <w:szCs w:val="18"/>
              </w:rPr>
            </w:pPr>
          </w:p>
        </w:tc>
        <w:tc>
          <w:tcPr>
            <w:tcW w:w="1276" w:type="dxa"/>
          </w:tcPr>
          <w:p w14:paraId="6C7771EC" w14:textId="4B9CC0BD" w:rsidR="00B33DE5" w:rsidRPr="009B77A8" w:rsidRDefault="00B33DE5" w:rsidP="00B81008">
            <w:pPr>
              <w:rPr>
                <w:b/>
                <w:bCs/>
                <w:sz w:val="16"/>
                <w:szCs w:val="16"/>
              </w:rPr>
            </w:pPr>
          </w:p>
        </w:tc>
        <w:tc>
          <w:tcPr>
            <w:tcW w:w="4678" w:type="dxa"/>
          </w:tcPr>
          <w:p w14:paraId="7ADAFA15" w14:textId="77777777" w:rsidR="007A62C5" w:rsidRPr="002C6C35" w:rsidRDefault="007A62C5" w:rsidP="007A62C5">
            <w:pPr>
              <w:rPr>
                <w:rFonts w:eastAsia="MS Gothic"/>
                <w:color w:val="808080" w:themeColor="background1" w:themeShade="80"/>
                <w:sz w:val="16"/>
                <w:szCs w:val="16"/>
              </w:rPr>
            </w:pPr>
            <w:r w:rsidRPr="002C6C35">
              <w:rPr>
                <w:rFonts w:eastAsia="MS Gothic"/>
                <w:color w:val="808080" w:themeColor="background1" w:themeShade="80"/>
                <w:sz w:val="16"/>
                <w:szCs w:val="16"/>
              </w:rPr>
              <w:t>Sæt kryds</w:t>
            </w:r>
          </w:p>
          <w:p w14:paraId="3DB8E630" w14:textId="77777777" w:rsidR="007A62C5" w:rsidRPr="002C6C35" w:rsidRDefault="00000000" w:rsidP="007A62C5">
            <w:pPr>
              <w:rPr>
                <w:sz w:val="16"/>
                <w:szCs w:val="16"/>
              </w:rPr>
            </w:pPr>
            <w:sdt>
              <w:sdtPr>
                <w:id w:val="1902641699"/>
                <w14:checkbox>
                  <w14:checked w14:val="0"/>
                  <w14:checkedState w14:val="2612" w14:font="MS Gothic"/>
                  <w14:uncheckedState w14:val="2610" w14:font="MS Gothic"/>
                </w14:checkbox>
              </w:sdtPr>
              <w:sdtContent>
                <w:r w:rsidR="007A62C5" w:rsidRPr="002C6C35">
                  <w:rPr>
                    <w:rFonts w:eastAsia="MS Gothic" w:hint="eastAsia"/>
                  </w:rPr>
                  <w:t>☐</w:t>
                </w:r>
              </w:sdtContent>
            </w:sdt>
            <w:r w:rsidR="007A62C5" w:rsidRPr="002C6C35">
              <w:t xml:space="preserve">Opfyldt  </w:t>
            </w:r>
            <w:sdt>
              <w:sdtPr>
                <w:rPr>
                  <w:rFonts w:ascii="MS Gothic" w:eastAsia="MS Gothic" w:hAnsi="MS Gothic" w:hint="eastAsia"/>
                </w:rPr>
                <w:id w:val="810838410"/>
                <w14:checkbox>
                  <w14:checked w14:val="0"/>
                  <w14:checkedState w14:val="2612" w14:font="MS Gothic"/>
                  <w14:uncheckedState w14:val="2610" w14:font="MS Gothic"/>
                </w14:checkbox>
              </w:sdtPr>
              <w:sdtContent>
                <w:r w:rsidR="007A62C5" w:rsidRPr="002C6C35">
                  <w:rPr>
                    <w:rFonts w:ascii="MS Gothic" w:eastAsia="MS Gothic" w:hAnsi="MS Gothic" w:hint="eastAsia"/>
                  </w:rPr>
                  <w:t>☐</w:t>
                </w:r>
              </w:sdtContent>
            </w:sdt>
            <w:r w:rsidR="007A62C5" w:rsidRPr="002C6C35">
              <w:t>Delvist opfyldt/Ikke Opfyldt</w:t>
            </w:r>
          </w:p>
          <w:p w14:paraId="7963868B" w14:textId="77777777" w:rsidR="007A62C5" w:rsidRDefault="00000000" w:rsidP="007A62C5">
            <w:sdt>
              <w:sdtPr>
                <w:id w:val="633998465"/>
                <w14:checkbox>
                  <w14:checked w14:val="0"/>
                  <w14:checkedState w14:val="2612" w14:font="MS Gothic"/>
                  <w14:uncheckedState w14:val="2610" w14:font="MS Gothic"/>
                </w14:checkbox>
              </w:sdtPr>
              <w:sdtContent>
                <w:r w:rsidR="007A62C5">
                  <w:rPr>
                    <w:rFonts w:ascii="MS Gothic" w:eastAsia="MS Gothic" w:hAnsi="MS Gothic" w:hint="eastAsia"/>
                  </w:rPr>
                  <w:t>☐</w:t>
                </w:r>
              </w:sdtContent>
            </w:sdt>
            <w:r w:rsidR="007A62C5">
              <w:t>Ikke relevant</w:t>
            </w:r>
          </w:p>
          <w:p w14:paraId="7A2D6ACB" w14:textId="77777777" w:rsidR="007A62C5" w:rsidRPr="002C6C35" w:rsidRDefault="007A62C5" w:rsidP="007A62C5">
            <w:pPr>
              <w:rPr>
                <w:b/>
                <w:bCs/>
                <w:sz w:val="16"/>
                <w:szCs w:val="16"/>
              </w:rPr>
            </w:pPr>
          </w:p>
          <w:p w14:paraId="3B66E7F4" w14:textId="77777777" w:rsidR="007A62C5" w:rsidRPr="002C6C35" w:rsidRDefault="007A62C5" w:rsidP="007A62C5">
            <w:pPr>
              <w:rPr>
                <w:b/>
                <w:bCs/>
              </w:rPr>
            </w:pPr>
            <w:r w:rsidRPr="002C6C35">
              <w:rPr>
                <w:b/>
                <w:bCs/>
              </w:rPr>
              <w:t>Ledelsens bemærkninger:</w:t>
            </w:r>
          </w:p>
          <w:p w14:paraId="75DD5F5E" w14:textId="77777777" w:rsidR="007A62C5" w:rsidRPr="002C6C35" w:rsidRDefault="007A62C5" w:rsidP="007A62C5">
            <w:pPr>
              <w:rPr>
                <w:b/>
                <w:bCs/>
              </w:rPr>
            </w:pPr>
          </w:p>
          <w:p w14:paraId="48A09049" w14:textId="77777777" w:rsidR="007A62C5" w:rsidRPr="002C6C35" w:rsidRDefault="007A62C5" w:rsidP="007A62C5">
            <w:pPr>
              <w:rPr>
                <w:b/>
                <w:bCs/>
              </w:rPr>
            </w:pPr>
          </w:p>
          <w:p w14:paraId="52CC132A" w14:textId="77777777" w:rsidR="007A62C5" w:rsidRPr="002C6C35" w:rsidRDefault="007A62C5" w:rsidP="007A62C5">
            <w:pPr>
              <w:rPr>
                <w:b/>
                <w:bCs/>
              </w:rPr>
            </w:pPr>
          </w:p>
          <w:p w14:paraId="7A081981" w14:textId="76D84BD0" w:rsidR="007A62C5" w:rsidRDefault="007A62C5" w:rsidP="007A62C5">
            <w:pPr>
              <w:rPr>
                <w:b/>
                <w:bCs/>
              </w:rPr>
            </w:pPr>
            <w:r w:rsidRPr="002C6C35">
              <w:rPr>
                <w:b/>
                <w:bCs/>
              </w:rPr>
              <w:t>Eventuelle tiltag, der skal iværksætte</w:t>
            </w:r>
            <w:r w:rsidR="005446E8">
              <w:rPr>
                <w:b/>
                <w:bCs/>
              </w:rPr>
              <w:t>s</w:t>
            </w:r>
            <w:r w:rsidRPr="002C6C35">
              <w:rPr>
                <w:b/>
                <w:bCs/>
              </w:rPr>
              <w:t xml:space="preserve"> samt tidsplan herfor:</w:t>
            </w:r>
          </w:p>
          <w:p w14:paraId="4DBD2DDA" w14:textId="18FCE39C" w:rsidR="00B33DE5" w:rsidRPr="009B77A8" w:rsidRDefault="00B33DE5" w:rsidP="00B33DE5">
            <w:pPr>
              <w:rPr>
                <w:b/>
                <w:bCs/>
                <w:sz w:val="16"/>
                <w:szCs w:val="16"/>
              </w:rPr>
            </w:pPr>
          </w:p>
        </w:tc>
        <w:tc>
          <w:tcPr>
            <w:tcW w:w="3544" w:type="dxa"/>
            <w:shd w:val="clear" w:color="auto" w:fill="F2F2F2" w:themeFill="background1" w:themeFillShade="F2"/>
          </w:tcPr>
          <w:p w14:paraId="7DE64422" w14:textId="77777777" w:rsidR="007A62C5" w:rsidRPr="00791C34" w:rsidRDefault="007A62C5" w:rsidP="007A62C5">
            <w:pPr>
              <w:rPr>
                <w:rFonts w:eastAsia="MS Gothic"/>
                <w:color w:val="808080" w:themeColor="background1" w:themeShade="80"/>
                <w:sz w:val="16"/>
                <w:szCs w:val="16"/>
              </w:rPr>
            </w:pPr>
            <w:r w:rsidRPr="00791C34">
              <w:rPr>
                <w:rFonts w:eastAsia="MS Gothic"/>
                <w:color w:val="808080" w:themeColor="background1" w:themeShade="80"/>
                <w:sz w:val="16"/>
                <w:szCs w:val="16"/>
              </w:rPr>
              <w:lastRenderedPageBreak/>
              <w:t>Sæt kryds</w:t>
            </w:r>
          </w:p>
          <w:p w14:paraId="05D0C4B1" w14:textId="77777777" w:rsidR="007A62C5" w:rsidRPr="00791C34" w:rsidRDefault="00000000" w:rsidP="007A62C5">
            <w:sdt>
              <w:sdtPr>
                <w:id w:val="-1469577258"/>
                <w14:checkbox>
                  <w14:checked w14:val="0"/>
                  <w14:checkedState w14:val="2612" w14:font="MS Gothic"/>
                  <w14:uncheckedState w14:val="2610" w14:font="MS Gothic"/>
                </w14:checkbox>
              </w:sdtPr>
              <w:sdtContent>
                <w:r w:rsidR="007A62C5" w:rsidRPr="00791C34">
                  <w:rPr>
                    <w:rFonts w:eastAsia="MS Gothic" w:hint="eastAsia"/>
                  </w:rPr>
                  <w:t>☐</w:t>
                </w:r>
              </w:sdtContent>
            </w:sdt>
            <w:r w:rsidR="007A62C5" w:rsidRPr="00791C34">
              <w:t xml:space="preserve">Ja  </w:t>
            </w:r>
            <w:sdt>
              <w:sdtPr>
                <w:rPr>
                  <w:rFonts w:ascii="MS Gothic" w:eastAsia="MS Gothic" w:hAnsi="MS Gothic" w:hint="eastAsia"/>
                </w:rPr>
                <w:id w:val="-394669933"/>
                <w14:checkbox>
                  <w14:checked w14:val="0"/>
                  <w14:checkedState w14:val="2612" w14:font="MS Gothic"/>
                  <w14:uncheckedState w14:val="2610" w14:font="MS Gothic"/>
                </w14:checkbox>
              </w:sdtPr>
              <w:sdtContent>
                <w:r w:rsidR="007A62C5" w:rsidRPr="00791C34">
                  <w:rPr>
                    <w:rFonts w:ascii="MS Gothic" w:eastAsia="MS Gothic" w:hAnsi="MS Gothic" w:hint="eastAsia"/>
                  </w:rPr>
                  <w:t>☐</w:t>
                </w:r>
              </w:sdtContent>
            </w:sdt>
            <w:r w:rsidR="007A62C5" w:rsidRPr="00791C34">
              <w:t xml:space="preserve">Nej </w:t>
            </w:r>
          </w:p>
          <w:p w14:paraId="351662FD" w14:textId="77777777" w:rsidR="007A62C5" w:rsidRPr="00791C34" w:rsidRDefault="007A62C5" w:rsidP="007A62C5">
            <w:pPr>
              <w:rPr>
                <w:b/>
                <w:bCs/>
                <w:sz w:val="16"/>
                <w:szCs w:val="16"/>
              </w:rPr>
            </w:pPr>
          </w:p>
          <w:p w14:paraId="36E04F97" w14:textId="77777777" w:rsidR="007A62C5" w:rsidRPr="00791C34" w:rsidRDefault="007A62C5" w:rsidP="007A62C5">
            <w:pPr>
              <w:rPr>
                <w:b/>
                <w:bCs/>
              </w:rPr>
            </w:pPr>
            <w:r w:rsidRPr="00791C34">
              <w:rPr>
                <w:b/>
                <w:bCs/>
              </w:rPr>
              <w:t>Kontrollantens begrundelse:</w:t>
            </w:r>
          </w:p>
          <w:p w14:paraId="6D94E4B3" w14:textId="77777777" w:rsidR="00B33DE5" w:rsidRPr="00424911" w:rsidRDefault="00B33DE5" w:rsidP="005A0924">
            <w:pPr>
              <w:rPr>
                <w:rFonts w:eastAsia="MS Gothic"/>
                <w:color w:val="808080" w:themeColor="background1" w:themeShade="80"/>
                <w:sz w:val="16"/>
                <w:szCs w:val="16"/>
              </w:rPr>
            </w:pPr>
          </w:p>
        </w:tc>
      </w:tr>
      <w:tr w:rsidR="00B33DE5" w:rsidRPr="009B77A8" w14:paraId="1DBD47D5" w14:textId="77777777" w:rsidTr="001E7C11">
        <w:trPr>
          <w:cantSplit/>
        </w:trPr>
        <w:tc>
          <w:tcPr>
            <w:tcW w:w="454" w:type="dxa"/>
          </w:tcPr>
          <w:p w14:paraId="46E714BC" w14:textId="4B7A57A8" w:rsidR="00B33DE5" w:rsidRDefault="005C4F3C" w:rsidP="005A0924">
            <w:r>
              <w:t>6</w:t>
            </w:r>
          </w:p>
        </w:tc>
        <w:tc>
          <w:tcPr>
            <w:tcW w:w="4254" w:type="dxa"/>
          </w:tcPr>
          <w:p w14:paraId="407507F1" w14:textId="77777777" w:rsidR="00B33DE5" w:rsidRDefault="00B33DE5" w:rsidP="005A0924">
            <w:r>
              <w:t>Beskriv, hvilke</w:t>
            </w:r>
            <w:r w:rsidRPr="00A436F0">
              <w:t xml:space="preserve"> afhjælpende tiltag</w:t>
            </w:r>
            <w:r>
              <w:t>, der er planlagt vedrørende observationer til erklæringsopgaver:</w:t>
            </w:r>
          </w:p>
          <w:p w14:paraId="64BE7128" w14:textId="77777777" w:rsidR="00B33DE5" w:rsidRDefault="00B33DE5" w:rsidP="005A0924"/>
          <w:p w14:paraId="2A135A9F" w14:textId="77777777" w:rsidR="00B33DE5" w:rsidRDefault="00B33DE5" w:rsidP="005A0924"/>
        </w:tc>
        <w:tc>
          <w:tcPr>
            <w:tcW w:w="1275" w:type="dxa"/>
            <w:shd w:val="clear" w:color="auto" w:fill="000000" w:themeFill="text1"/>
          </w:tcPr>
          <w:p w14:paraId="438855EF" w14:textId="77777777" w:rsidR="00B33DE5" w:rsidRPr="005A0924" w:rsidRDefault="00B33DE5" w:rsidP="005A0924">
            <w:pPr>
              <w:rPr>
                <w:sz w:val="18"/>
                <w:szCs w:val="18"/>
              </w:rPr>
            </w:pPr>
          </w:p>
        </w:tc>
        <w:tc>
          <w:tcPr>
            <w:tcW w:w="1276" w:type="dxa"/>
          </w:tcPr>
          <w:p w14:paraId="4EE6F2E4" w14:textId="77777777" w:rsidR="00B33DE5" w:rsidRPr="009B77A8" w:rsidRDefault="00B33DE5" w:rsidP="005A0924">
            <w:pPr>
              <w:rPr>
                <w:b/>
                <w:bCs/>
                <w:sz w:val="16"/>
                <w:szCs w:val="16"/>
              </w:rPr>
            </w:pPr>
          </w:p>
        </w:tc>
        <w:tc>
          <w:tcPr>
            <w:tcW w:w="4678" w:type="dxa"/>
          </w:tcPr>
          <w:p w14:paraId="1BFCC881" w14:textId="77777777" w:rsidR="0095152A" w:rsidRDefault="00000000" w:rsidP="0095152A">
            <w:sdt>
              <w:sdtPr>
                <w:id w:val="574473640"/>
                <w14:checkbox>
                  <w14:checked w14:val="0"/>
                  <w14:checkedState w14:val="2612" w14:font="MS Gothic"/>
                  <w14:uncheckedState w14:val="2610" w14:font="MS Gothic"/>
                </w14:checkbox>
              </w:sdtPr>
              <w:sdtContent>
                <w:r w:rsidR="0095152A">
                  <w:rPr>
                    <w:rFonts w:ascii="MS Gothic" w:eastAsia="MS Gothic" w:hAnsi="MS Gothic" w:hint="eastAsia"/>
                  </w:rPr>
                  <w:t>☐</w:t>
                </w:r>
              </w:sdtContent>
            </w:sdt>
            <w:r w:rsidR="0095152A">
              <w:t>Ikke relevant</w:t>
            </w:r>
          </w:p>
          <w:p w14:paraId="4BA4B19D" w14:textId="77777777" w:rsidR="0095152A" w:rsidRDefault="0095152A" w:rsidP="0095152A">
            <w:pPr>
              <w:rPr>
                <w:b/>
                <w:bCs/>
                <w:sz w:val="16"/>
                <w:szCs w:val="16"/>
              </w:rPr>
            </w:pPr>
          </w:p>
          <w:p w14:paraId="083EA915" w14:textId="77777777" w:rsidR="0095152A" w:rsidRPr="0047790E" w:rsidRDefault="0095152A" w:rsidP="0095152A">
            <w:pPr>
              <w:rPr>
                <w:b/>
                <w:bCs/>
              </w:rPr>
            </w:pPr>
            <w:r w:rsidRPr="0047790E">
              <w:rPr>
                <w:b/>
                <w:bCs/>
              </w:rPr>
              <w:t>Ledelsens bemærkninger:</w:t>
            </w:r>
          </w:p>
          <w:p w14:paraId="7A54CAD2" w14:textId="77777777" w:rsidR="00B33DE5" w:rsidRPr="009B77A8" w:rsidRDefault="00B33DE5" w:rsidP="005A0924">
            <w:pPr>
              <w:rPr>
                <w:b/>
                <w:bCs/>
                <w:sz w:val="16"/>
                <w:szCs w:val="16"/>
              </w:rPr>
            </w:pPr>
          </w:p>
        </w:tc>
        <w:tc>
          <w:tcPr>
            <w:tcW w:w="3544" w:type="dxa"/>
            <w:shd w:val="clear" w:color="auto" w:fill="F2F2F2" w:themeFill="background1" w:themeFillShade="F2"/>
          </w:tcPr>
          <w:p w14:paraId="3A2A62B3" w14:textId="77777777" w:rsidR="0095152A" w:rsidRPr="00791C34" w:rsidRDefault="0095152A" w:rsidP="0095152A">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071942C0" w14:textId="77777777" w:rsidR="0095152A" w:rsidRPr="00791C34" w:rsidRDefault="00000000" w:rsidP="0095152A">
            <w:sdt>
              <w:sdtPr>
                <w:id w:val="119501678"/>
                <w14:checkbox>
                  <w14:checked w14:val="0"/>
                  <w14:checkedState w14:val="2612" w14:font="MS Gothic"/>
                  <w14:uncheckedState w14:val="2610" w14:font="MS Gothic"/>
                </w14:checkbox>
              </w:sdtPr>
              <w:sdtContent>
                <w:r w:rsidR="0095152A" w:rsidRPr="00791C34">
                  <w:rPr>
                    <w:rFonts w:eastAsia="MS Gothic" w:hint="eastAsia"/>
                  </w:rPr>
                  <w:t>☐</w:t>
                </w:r>
              </w:sdtContent>
            </w:sdt>
            <w:r w:rsidR="0095152A" w:rsidRPr="00791C34">
              <w:t xml:space="preserve">Ja  </w:t>
            </w:r>
            <w:sdt>
              <w:sdtPr>
                <w:rPr>
                  <w:rFonts w:ascii="MS Gothic" w:eastAsia="MS Gothic" w:hAnsi="MS Gothic" w:hint="eastAsia"/>
                </w:rPr>
                <w:id w:val="-1576821444"/>
                <w14:checkbox>
                  <w14:checked w14:val="0"/>
                  <w14:checkedState w14:val="2612" w14:font="MS Gothic"/>
                  <w14:uncheckedState w14:val="2610" w14:font="MS Gothic"/>
                </w14:checkbox>
              </w:sdtPr>
              <w:sdtContent>
                <w:r w:rsidR="0095152A" w:rsidRPr="00791C34">
                  <w:rPr>
                    <w:rFonts w:ascii="MS Gothic" w:eastAsia="MS Gothic" w:hAnsi="MS Gothic" w:hint="eastAsia"/>
                  </w:rPr>
                  <w:t>☐</w:t>
                </w:r>
              </w:sdtContent>
            </w:sdt>
            <w:r w:rsidR="0095152A" w:rsidRPr="00791C34">
              <w:t xml:space="preserve">Nej </w:t>
            </w:r>
          </w:p>
          <w:p w14:paraId="6F226B6E" w14:textId="77777777" w:rsidR="0095152A" w:rsidRPr="00791C34" w:rsidRDefault="0095152A" w:rsidP="0095152A">
            <w:pPr>
              <w:rPr>
                <w:b/>
                <w:bCs/>
                <w:sz w:val="16"/>
                <w:szCs w:val="16"/>
              </w:rPr>
            </w:pPr>
          </w:p>
          <w:p w14:paraId="16805732" w14:textId="77777777" w:rsidR="0095152A" w:rsidRDefault="0095152A" w:rsidP="0095152A">
            <w:pPr>
              <w:rPr>
                <w:b/>
                <w:bCs/>
              </w:rPr>
            </w:pPr>
            <w:r w:rsidRPr="00791C34">
              <w:rPr>
                <w:b/>
                <w:bCs/>
              </w:rPr>
              <w:t>Kontrollantens begrundelse:</w:t>
            </w:r>
          </w:p>
          <w:p w14:paraId="21F5D7A5" w14:textId="77777777" w:rsidR="00B33DE5" w:rsidRPr="00424911" w:rsidRDefault="00B33DE5" w:rsidP="005A0924">
            <w:pPr>
              <w:rPr>
                <w:rFonts w:eastAsia="MS Gothic"/>
                <w:color w:val="808080" w:themeColor="background1" w:themeShade="80"/>
                <w:sz w:val="16"/>
                <w:szCs w:val="16"/>
              </w:rPr>
            </w:pPr>
          </w:p>
        </w:tc>
      </w:tr>
      <w:tr w:rsidR="00B33DE5" w:rsidRPr="009B77A8" w14:paraId="73B77DD3" w14:textId="77777777" w:rsidTr="001E7C11">
        <w:trPr>
          <w:cantSplit/>
        </w:trPr>
        <w:tc>
          <w:tcPr>
            <w:tcW w:w="454" w:type="dxa"/>
          </w:tcPr>
          <w:p w14:paraId="6C5E9176" w14:textId="1A3D246C" w:rsidR="00B33DE5" w:rsidRDefault="005C4F3C" w:rsidP="005A0924">
            <w:r>
              <w:lastRenderedPageBreak/>
              <w:t>7</w:t>
            </w:r>
          </w:p>
        </w:tc>
        <w:tc>
          <w:tcPr>
            <w:tcW w:w="4254" w:type="dxa"/>
          </w:tcPr>
          <w:p w14:paraId="345C169C" w14:textId="184FE29E" w:rsidR="00B33DE5" w:rsidRDefault="00B33DE5" w:rsidP="005A0924">
            <w:r>
              <w:t>Beskriv, hvilke tilpasninger af kvalitetsstyringssystemet, der er planlagt/gennemført efter den forrige overvågning:</w:t>
            </w:r>
          </w:p>
          <w:p w14:paraId="02FF4B71" w14:textId="77777777" w:rsidR="00B33DE5" w:rsidRDefault="00B33DE5" w:rsidP="005A0924"/>
        </w:tc>
        <w:tc>
          <w:tcPr>
            <w:tcW w:w="1275" w:type="dxa"/>
            <w:shd w:val="clear" w:color="auto" w:fill="000000" w:themeFill="text1"/>
          </w:tcPr>
          <w:p w14:paraId="16FDCD00" w14:textId="77777777" w:rsidR="00B33DE5" w:rsidRPr="005A0924" w:rsidRDefault="00B33DE5" w:rsidP="005A0924">
            <w:pPr>
              <w:rPr>
                <w:sz w:val="18"/>
                <w:szCs w:val="18"/>
              </w:rPr>
            </w:pPr>
          </w:p>
        </w:tc>
        <w:tc>
          <w:tcPr>
            <w:tcW w:w="1276" w:type="dxa"/>
          </w:tcPr>
          <w:p w14:paraId="32070BD5" w14:textId="77777777" w:rsidR="00B33DE5" w:rsidRPr="009B77A8" w:rsidRDefault="00B33DE5" w:rsidP="005A0924">
            <w:pPr>
              <w:rPr>
                <w:b/>
                <w:bCs/>
                <w:sz w:val="16"/>
                <w:szCs w:val="16"/>
              </w:rPr>
            </w:pPr>
          </w:p>
        </w:tc>
        <w:tc>
          <w:tcPr>
            <w:tcW w:w="4678" w:type="dxa"/>
          </w:tcPr>
          <w:p w14:paraId="73C993FF" w14:textId="77777777" w:rsidR="0095152A" w:rsidRDefault="00000000" w:rsidP="0095152A">
            <w:sdt>
              <w:sdtPr>
                <w:id w:val="-841925667"/>
                <w14:checkbox>
                  <w14:checked w14:val="0"/>
                  <w14:checkedState w14:val="2612" w14:font="MS Gothic"/>
                  <w14:uncheckedState w14:val="2610" w14:font="MS Gothic"/>
                </w14:checkbox>
              </w:sdtPr>
              <w:sdtContent>
                <w:r w:rsidR="0095152A">
                  <w:rPr>
                    <w:rFonts w:ascii="MS Gothic" w:eastAsia="MS Gothic" w:hAnsi="MS Gothic" w:hint="eastAsia"/>
                  </w:rPr>
                  <w:t>☐</w:t>
                </w:r>
              </w:sdtContent>
            </w:sdt>
            <w:r w:rsidR="0095152A">
              <w:t>Ikke relevant</w:t>
            </w:r>
          </w:p>
          <w:p w14:paraId="173F8AF6" w14:textId="77777777" w:rsidR="0095152A" w:rsidRDefault="0095152A" w:rsidP="0095152A">
            <w:pPr>
              <w:rPr>
                <w:b/>
                <w:bCs/>
                <w:sz w:val="16"/>
                <w:szCs w:val="16"/>
              </w:rPr>
            </w:pPr>
          </w:p>
          <w:p w14:paraId="7BC2B370" w14:textId="77777777" w:rsidR="0095152A" w:rsidRPr="0047790E" w:rsidRDefault="0095152A" w:rsidP="0095152A">
            <w:pPr>
              <w:rPr>
                <w:b/>
                <w:bCs/>
              </w:rPr>
            </w:pPr>
            <w:r w:rsidRPr="0047790E">
              <w:rPr>
                <w:b/>
                <w:bCs/>
              </w:rPr>
              <w:t>Ledelsens bemærkninger:</w:t>
            </w:r>
          </w:p>
          <w:p w14:paraId="4E01383E" w14:textId="77777777" w:rsidR="00B33DE5" w:rsidRPr="009B77A8" w:rsidRDefault="00B33DE5" w:rsidP="005A0924">
            <w:pPr>
              <w:rPr>
                <w:b/>
                <w:bCs/>
                <w:sz w:val="16"/>
                <w:szCs w:val="16"/>
              </w:rPr>
            </w:pPr>
          </w:p>
        </w:tc>
        <w:tc>
          <w:tcPr>
            <w:tcW w:w="3544" w:type="dxa"/>
            <w:shd w:val="clear" w:color="auto" w:fill="F2F2F2" w:themeFill="background1" w:themeFillShade="F2"/>
          </w:tcPr>
          <w:p w14:paraId="310EA698" w14:textId="77777777" w:rsidR="0095152A" w:rsidRPr="00791C34" w:rsidRDefault="0095152A" w:rsidP="0095152A">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1A19D4D6" w14:textId="77777777" w:rsidR="0095152A" w:rsidRPr="00791C34" w:rsidRDefault="00000000" w:rsidP="0095152A">
            <w:sdt>
              <w:sdtPr>
                <w:id w:val="501544479"/>
                <w14:checkbox>
                  <w14:checked w14:val="0"/>
                  <w14:checkedState w14:val="2612" w14:font="MS Gothic"/>
                  <w14:uncheckedState w14:val="2610" w14:font="MS Gothic"/>
                </w14:checkbox>
              </w:sdtPr>
              <w:sdtContent>
                <w:r w:rsidR="0095152A" w:rsidRPr="00791C34">
                  <w:rPr>
                    <w:rFonts w:eastAsia="MS Gothic" w:hint="eastAsia"/>
                  </w:rPr>
                  <w:t>☐</w:t>
                </w:r>
              </w:sdtContent>
            </w:sdt>
            <w:r w:rsidR="0095152A" w:rsidRPr="00791C34">
              <w:t xml:space="preserve">Ja  </w:t>
            </w:r>
            <w:sdt>
              <w:sdtPr>
                <w:rPr>
                  <w:rFonts w:ascii="MS Gothic" w:eastAsia="MS Gothic" w:hAnsi="MS Gothic" w:hint="eastAsia"/>
                </w:rPr>
                <w:id w:val="2114787137"/>
                <w14:checkbox>
                  <w14:checked w14:val="0"/>
                  <w14:checkedState w14:val="2612" w14:font="MS Gothic"/>
                  <w14:uncheckedState w14:val="2610" w14:font="MS Gothic"/>
                </w14:checkbox>
              </w:sdtPr>
              <w:sdtContent>
                <w:r w:rsidR="0095152A" w:rsidRPr="00791C34">
                  <w:rPr>
                    <w:rFonts w:ascii="MS Gothic" w:eastAsia="MS Gothic" w:hAnsi="MS Gothic" w:hint="eastAsia"/>
                  </w:rPr>
                  <w:t>☐</w:t>
                </w:r>
              </w:sdtContent>
            </w:sdt>
            <w:r w:rsidR="0095152A" w:rsidRPr="00791C34">
              <w:t xml:space="preserve">Nej </w:t>
            </w:r>
          </w:p>
          <w:p w14:paraId="6C06D162" w14:textId="77777777" w:rsidR="0095152A" w:rsidRPr="00791C34" w:rsidRDefault="0095152A" w:rsidP="0095152A">
            <w:pPr>
              <w:rPr>
                <w:b/>
                <w:bCs/>
                <w:sz w:val="16"/>
                <w:szCs w:val="16"/>
              </w:rPr>
            </w:pPr>
          </w:p>
          <w:p w14:paraId="5C9B8CEB" w14:textId="77777777" w:rsidR="0095152A" w:rsidRDefault="0095152A" w:rsidP="0095152A">
            <w:pPr>
              <w:rPr>
                <w:b/>
                <w:bCs/>
              </w:rPr>
            </w:pPr>
            <w:r w:rsidRPr="00791C34">
              <w:rPr>
                <w:b/>
                <w:bCs/>
              </w:rPr>
              <w:t>Kontrollantens begrundelse:</w:t>
            </w:r>
          </w:p>
          <w:p w14:paraId="1FD774DF" w14:textId="77777777" w:rsidR="00B33DE5" w:rsidRPr="00424911" w:rsidRDefault="00B33DE5" w:rsidP="005A0924">
            <w:pPr>
              <w:rPr>
                <w:rFonts w:eastAsia="MS Gothic"/>
                <w:color w:val="808080" w:themeColor="background1" w:themeShade="80"/>
                <w:sz w:val="16"/>
                <w:szCs w:val="16"/>
              </w:rPr>
            </w:pPr>
          </w:p>
        </w:tc>
      </w:tr>
      <w:tr w:rsidR="00B33DE5" w:rsidRPr="009B77A8" w14:paraId="291E9ED0" w14:textId="77777777" w:rsidTr="001E7C11">
        <w:trPr>
          <w:cantSplit/>
        </w:trPr>
        <w:tc>
          <w:tcPr>
            <w:tcW w:w="454" w:type="dxa"/>
          </w:tcPr>
          <w:p w14:paraId="3F0A0C80" w14:textId="573A9C20" w:rsidR="00B33DE5" w:rsidRDefault="005C4F3C" w:rsidP="005A0924">
            <w:r>
              <w:t>8</w:t>
            </w:r>
          </w:p>
        </w:tc>
        <w:tc>
          <w:tcPr>
            <w:tcW w:w="4254" w:type="dxa"/>
          </w:tcPr>
          <w:p w14:paraId="3D99C53A" w14:textId="77777777" w:rsidR="00B33DE5" w:rsidRDefault="00B33DE5" w:rsidP="005A0924">
            <w:r>
              <w:t>Beskriv kortfattet indholdet af revisionsvirksomhedens seneste kommunikation af resultater af overvågningen, afhjælpende tiltag mv.:</w:t>
            </w:r>
          </w:p>
          <w:p w14:paraId="0B2F40F3" w14:textId="77777777" w:rsidR="00B33DE5" w:rsidRDefault="00B33DE5" w:rsidP="005A0924">
            <w:pPr>
              <w:rPr>
                <w:i/>
                <w:iCs/>
                <w:color w:val="595959" w:themeColor="text1" w:themeTint="A6"/>
              </w:rPr>
            </w:pPr>
          </w:p>
          <w:p w14:paraId="4F300A3A" w14:textId="4BB573FB" w:rsidR="00B33DE5" w:rsidRPr="006B2A4E" w:rsidRDefault="00B33DE5" w:rsidP="005A0924">
            <w:pPr>
              <w:rPr>
                <w:i/>
                <w:iCs/>
                <w:color w:val="595959" w:themeColor="text1" w:themeTint="A6"/>
              </w:rPr>
            </w:pPr>
            <w:r w:rsidRPr="006B2A4E">
              <w:rPr>
                <w:i/>
                <w:iCs/>
                <w:color w:val="595959" w:themeColor="text1" w:themeTint="A6"/>
              </w:rPr>
              <w:t>(Hvordan, og til hvem, der er kommunikeret)</w:t>
            </w:r>
          </w:p>
          <w:p w14:paraId="7F8E6E27" w14:textId="77777777" w:rsidR="00B33DE5" w:rsidRDefault="00B33DE5" w:rsidP="005A0924"/>
        </w:tc>
        <w:tc>
          <w:tcPr>
            <w:tcW w:w="1275" w:type="dxa"/>
            <w:shd w:val="clear" w:color="auto" w:fill="000000" w:themeFill="text1"/>
          </w:tcPr>
          <w:p w14:paraId="1624BE57" w14:textId="77777777" w:rsidR="00B33DE5" w:rsidRPr="005A0924" w:rsidRDefault="00B33DE5" w:rsidP="005A0924">
            <w:pPr>
              <w:rPr>
                <w:sz w:val="18"/>
                <w:szCs w:val="18"/>
              </w:rPr>
            </w:pPr>
          </w:p>
        </w:tc>
        <w:tc>
          <w:tcPr>
            <w:tcW w:w="1276" w:type="dxa"/>
          </w:tcPr>
          <w:p w14:paraId="0A1E13BC" w14:textId="77777777" w:rsidR="00B33DE5" w:rsidRPr="009B77A8" w:rsidRDefault="00B33DE5" w:rsidP="005A0924">
            <w:pPr>
              <w:rPr>
                <w:b/>
                <w:bCs/>
                <w:sz w:val="16"/>
                <w:szCs w:val="16"/>
              </w:rPr>
            </w:pPr>
          </w:p>
        </w:tc>
        <w:tc>
          <w:tcPr>
            <w:tcW w:w="4678" w:type="dxa"/>
          </w:tcPr>
          <w:p w14:paraId="202BEFAB" w14:textId="77777777" w:rsidR="0095152A" w:rsidRPr="0047790E" w:rsidRDefault="0095152A" w:rsidP="0095152A">
            <w:pPr>
              <w:rPr>
                <w:b/>
                <w:bCs/>
              </w:rPr>
            </w:pPr>
            <w:r w:rsidRPr="0047790E">
              <w:rPr>
                <w:b/>
                <w:bCs/>
              </w:rPr>
              <w:t>Ledelsens bemærkninger:</w:t>
            </w:r>
          </w:p>
          <w:p w14:paraId="5FA14A7E" w14:textId="77777777" w:rsidR="00B33DE5" w:rsidRPr="009B77A8" w:rsidRDefault="00B33DE5" w:rsidP="005A0924">
            <w:pPr>
              <w:rPr>
                <w:b/>
                <w:bCs/>
                <w:sz w:val="16"/>
                <w:szCs w:val="16"/>
              </w:rPr>
            </w:pPr>
          </w:p>
        </w:tc>
        <w:tc>
          <w:tcPr>
            <w:tcW w:w="3544" w:type="dxa"/>
            <w:shd w:val="clear" w:color="auto" w:fill="F2F2F2" w:themeFill="background1" w:themeFillShade="F2"/>
          </w:tcPr>
          <w:p w14:paraId="5BF574BA" w14:textId="77777777" w:rsidR="0095152A" w:rsidRPr="00791C34" w:rsidRDefault="0095152A" w:rsidP="0095152A">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728BE0C7" w14:textId="77777777" w:rsidR="0095152A" w:rsidRPr="00791C34" w:rsidRDefault="00000000" w:rsidP="0095152A">
            <w:sdt>
              <w:sdtPr>
                <w:id w:val="-1227679780"/>
                <w14:checkbox>
                  <w14:checked w14:val="0"/>
                  <w14:checkedState w14:val="2612" w14:font="MS Gothic"/>
                  <w14:uncheckedState w14:val="2610" w14:font="MS Gothic"/>
                </w14:checkbox>
              </w:sdtPr>
              <w:sdtContent>
                <w:r w:rsidR="0095152A" w:rsidRPr="00791C34">
                  <w:rPr>
                    <w:rFonts w:eastAsia="MS Gothic" w:hint="eastAsia"/>
                  </w:rPr>
                  <w:t>☐</w:t>
                </w:r>
              </w:sdtContent>
            </w:sdt>
            <w:r w:rsidR="0095152A" w:rsidRPr="00791C34">
              <w:t xml:space="preserve">Ja  </w:t>
            </w:r>
            <w:sdt>
              <w:sdtPr>
                <w:rPr>
                  <w:rFonts w:ascii="MS Gothic" w:eastAsia="MS Gothic" w:hAnsi="MS Gothic" w:hint="eastAsia"/>
                </w:rPr>
                <w:id w:val="-1771463649"/>
                <w14:checkbox>
                  <w14:checked w14:val="0"/>
                  <w14:checkedState w14:val="2612" w14:font="MS Gothic"/>
                  <w14:uncheckedState w14:val="2610" w14:font="MS Gothic"/>
                </w14:checkbox>
              </w:sdtPr>
              <w:sdtContent>
                <w:r w:rsidR="0095152A" w:rsidRPr="00791C34">
                  <w:rPr>
                    <w:rFonts w:ascii="MS Gothic" w:eastAsia="MS Gothic" w:hAnsi="MS Gothic" w:hint="eastAsia"/>
                  </w:rPr>
                  <w:t>☐</w:t>
                </w:r>
              </w:sdtContent>
            </w:sdt>
            <w:r w:rsidR="0095152A" w:rsidRPr="00791C34">
              <w:t xml:space="preserve">Nej </w:t>
            </w:r>
          </w:p>
          <w:p w14:paraId="7B3B30FE" w14:textId="77777777" w:rsidR="0095152A" w:rsidRPr="00791C34" w:rsidRDefault="0095152A" w:rsidP="0095152A">
            <w:pPr>
              <w:rPr>
                <w:b/>
                <w:bCs/>
                <w:sz w:val="16"/>
                <w:szCs w:val="16"/>
              </w:rPr>
            </w:pPr>
          </w:p>
          <w:p w14:paraId="28D38679" w14:textId="77777777" w:rsidR="0095152A" w:rsidRDefault="0095152A" w:rsidP="0095152A">
            <w:pPr>
              <w:rPr>
                <w:b/>
                <w:bCs/>
              </w:rPr>
            </w:pPr>
            <w:r w:rsidRPr="00791C34">
              <w:rPr>
                <w:b/>
                <w:bCs/>
              </w:rPr>
              <w:t>Kontrollantens begrundelse:</w:t>
            </w:r>
          </w:p>
          <w:p w14:paraId="49B3B058" w14:textId="77777777" w:rsidR="00B33DE5" w:rsidRPr="00424911" w:rsidRDefault="00B33DE5" w:rsidP="005A0924">
            <w:pPr>
              <w:rPr>
                <w:rFonts w:eastAsia="MS Gothic"/>
                <w:color w:val="808080" w:themeColor="background1" w:themeShade="80"/>
                <w:sz w:val="16"/>
                <w:szCs w:val="16"/>
              </w:rPr>
            </w:pPr>
          </w:p>
        </w:tc>
      </w:tr>
      <w:tr w:rsidR="00B33DE5" w:rsidRPr="009B77A8" w14:paraId="33F62A9F" w14:textId="77777777" w:rsidTr="001E7C11">
        <w:trPr>
          <w:cantSplit/>
        </w:trPr>
        <w:tc>
          <w:tcPr>
            <w:tcW w:w="454" w:type="dxa"/>
          </w:tcPr>
          <w:p w14:paraId="5652DD63" w14:textId="36A8E338" w:rsidR="00B33DE5" w:rsidRDefault="005C4F3C" w:rsidP="00AE294C">
            <w:r>
              <w:t>9</w:t>
            </w:r>
          </w:p>
        </w:tc>
        <w:tc>
          <w:tcPr>
            <w:tcW w:w="4254" w:type="dxa"/>
          </w:tcPr>
          <w:p w14:paraId="38DE4771" w14:textId="1640F2C2" w:rsidR="00B33DE5" w:rsidRPr="00A436F0" w:rsidRDefault="00B33DE5" w:rsidP="00AE294C">
            <w:r w:rsidRPr="00A436F0">
              <w:t xml:space="preserve">Er der foretaget evaluering af, om iværksatte afhjælpende tiltag </w:t>
            </w:r>
            <w:r>
              <w:t xml:space="preserve">vedrørende tidligere overvågninger </w:t>
            </w:r>
            <w:r w:rsidRPr="00A436F0">
              <w:t>er blevet gennemført, og dermed effektivt har udbedret tidligere påviste fejl og mangler</w:t>
            </w:r>
            <w:r>
              <w:t>, samt eventuelt truffet</w:t>
            </w:r>
            <w:r w:rsidRPr="00A436F0">
              <w:t xml:space="preserve"> passende foranstaltninger for at sikre, at </w:t>
            </w:r>
            <w:r>
              <w:t>nye afhjælpende tiltag for at eliminere observationen/observationerne</w:t>
            </w:r>
            <w:r w:rsidR="0098060B">
              <w:t xml:space="preserve"> er iværksat</w:t>
            </w:r>
            <w:r w:rsidRPr="00A436F0">
              <w:t>?</w:t>
            </w:r>
          </w:p>
          <w:p w14:paraId="4404052B" w14:textId="77777777" w:rsidR="00B33DE5" w:rsidRDefault="00B33DE5" w:rsidP="00AE294C"/>
        </w:tc>
        <w:tc>
          <w:tcPr>
            <w:tcW w:w="1275" w:type="dxa"/>
            <w:shd w:val="clear" w:color="auto" w:fill="000000" w:themeFill="text1"/>
          </w:tcPr>
          <w:p w14:paraId="6947132B" w14:textId="77777777" w:rsidR="00B33DE5" w:rsidRPr="005A0924" w:rsidRDefault="00B33DE5" w:rsidP="00AE294C">
            <w:pPr>
              <w:rPr>
                <w:sz w:val="18"/>
                <w:szCs w:val="18"/>
              </w:rPr>
            </w:pPr>
          </w:p>
        </w:tc>
        <w:tc>
          <w:tcPr>
            <w:tcW w:w="1276" w:type="dxa"/>
          </w:tcPr>
          <w:p w14:paraId="1E9BB915" w14:textId="1FB315C9" w:rsidR="00B33DE5" w:rsidRPr="009B77A8" w:rsidRDefault="00B33DE5" w:rsidP="00B81008">
            <w:pPr>
              <w:rPr>
                <w:b/>
                <w:bCs/>
                <w:sz w:val="16"/>
                <w:szCs w:val="16"/>
              </w:rPr>
            </w:pPr>
          </w:p>
        </w:tc>
        <w:tc>
          <w:tcPr>
            <w:tcW w:w="4678" w:type="dxa"/>
          </w:tcPr>
          <w:p w14:paraId="76C4E44F" w14:textId="77777777" w:rsidR="002C57C9" w:rsidRPr="009550C4" w:rsidRDefault="002C57C9" w:rsidP="002C57C9">
            <w:pPr>
              <w:rPr>
                <w:rFonts w:eastAsia="MS Gothic"/>
                <w:color w:val="808080" w:themeColor="background1" w:themeShade="80"/>
                <w:sz w:val="16"/>
                <w:szCs w:val="16"/>
              </w:rPr>
            </w:pPr>
            <w:r w:rsidRPr="009550C4">
              <w:rPr>
                <w:rFonts w:eastAsia="MS Gothic"/>
                <w:color w:val="808080" w:themeColor="background1" w:themeShade="80"/>
                <w:sz w:val="16"/>
                <w:szCs w:val="16"/>
              </w:rPr>
              <w:t>Sæt kryds</w:t>
            </w:r>
          </w:p>
          <w:p w14:paraId="7A778FA0" w14:textId="77777777" w:rsidR="002C57C9" w:rsidRPr="009550C4" w:rsidRDefault="00000000" w:rsidP="002C57C9">
            <w:pPr>
              <w:jc w:val="left"/>
            </w:pPr>
            <w:sdt>
              <w:sdtPr>
                <w:id w:val="-488326979"/>
                <w14:checkbox>
                  <w14:checked w14:val="0"/>
                  <w14:checkedState w14:val="2612" w14:font="MS Gothic"/>
                  <w14:uncheckedState w14:val="2610" w14:font="MS Gothic"/>
                </w14:checkbox>
              </w:sdtPr>
              <w:sdtContent>
                <w:r w:rsidR="002C57C9" w:rsidRPr="009550C4">
                  <w:rPr>
                    <w:rFonts w:eastAsia="MS Gothic" w:hint="eastAsia"/>
                  </w:rPr>
                  <w:t>☐</w:t>
                </w:r>
              </w:sdtContent>
            </w:sdt>
            <w:r w:rsidR="002C57C9" w:rsidRPr="009550C4">
              <w:t xml:space="preserve">Opfyldt  </w:t>
            </w:r>
            <w:sdt>
              <w:sdtPr>
                <w:rPr>
                  <w:rFonts w:ascii="MS Gothic" w:eastAsia="MS Gothic" w:hAnsi="MS Gothic" w:hint="eastAsia"/>
                </w:rPr>
                <w:id w:val="2092811868"/>
                <w14:checkbox>
                  <w14:checked w14:val="0"/>
                  <w14:checkedState w14:val="2612" w14:font="MS Gothic"/>
                  <w14:uncheckedState w14:val="2610" w14:font="MS Gothic"/>
                </w14:checkbox>
              </w:sdtPr>
              <w:sdtContent>
                <w:r w:rsidR="002C57C9" w:rsidRPr="009550C4">
                  <w:rPr>
                    <w:rFonts w:ascii="MS Gothic" w:eastAsia="MS Gothic" w:hAnsi="MS Gothic" w:hint="eastAsia"/>
                  </w:rPr>
                  <w:t>☐</w:t>
                </w:r>
              </w:sdtContent>
            </w:sdt>
            <w:r w:rsidR="002C57C9" w:rsidRPr="009550C4">
              <w:t xml:space="preserve">Delvist opfyldt/Ikke Opfyldt </w:t>
            </w:r>
          </w:p>
          <w:p w14:paraId="57CDE0BD" w14:textId="77777777" w:rsidR="002C57C9" w:rsidRDefault="00000000" w:rsidP="002C57C9">
            <w:sdt>
              <w:sdtPr>
                <w:id w:val="601152296"/>
                <w14:checkbox>
                  <w14:checked w14:val="0"/>
                  <w14:checkedState w14:val="2612" w14:font="MS Gothic"/>
                  <w14:uncheckedState w14:val="2610" w14:font="MS Gothic"/>
                </w14:checkbox>
              </w:sdtPr>
              <w:sdtContent>
                <w:r w:rsidR="002C57C9">
                  <w:rPr>
                    <w:rFonts w:ascii="MS Gothic" w:eastAsia="MS Gothic" w:hAnsi="MS Gothic" w:hint="eastAsia"/>
                  </w:rPr>
                  <w:t>☐</w:t>
                </w:r>
              </w:sdtContent>
            </w:sdt>
            <w:r w:rsidR="002C57C9">
              <w:t>Ikke relevant</w:t>
            </w:r>
          </w:p>
          <w:p w14:paraId="103396FE" w14:textId="77777777" w:rsidR="002C57C9" w:rsidRPr="009550C4" w:rsidRDefault="002C57C9" w:rsidP="002C57C9">
            <w:pPr>
              <w:rPr>
                <w:b/>
                <w:bCs/>
                <w:sz w:val="16"/>
                <w:szCs w:val="16"/>
              </w:rPr>
            </w:pPr>
          </w:p>
          <w:p w14:paraId="26344A11" w14:textId="77777777" w:rsidR="002C57C9" w:rsidRPr="009550C4" w:rsidRDefault="002C57C9" w:rsidP="002C57C9">
            <w:pPr>
              <w:rPr>
                <w:b/>
                <w:bCs/>
              </w:rPr>
            </w:pPr>
            <w:r w:rsidRPr="009550C4">
              <w:rPr>
                <w:b/>
                <w:bCs/>
              </w:rPr>
              <w:t>Ledelsens bemærkninger:</w:t>
            </w:r>
          </w:p>
          <w:p w14:paraId="3F0A4611" w14:textId="77777777" w:rsidR="002C57C9" w:rsidRPr="009550C4" w:rsidRDefault="002C57C9" w:rsidP="002C57C9">
            <w:pPr>
              <w:rPr>
                <w:b/>
                <w:bCs/>
              </w:rPr>
            </w:pPr>
          </w:p>
          <w:p w14:paraId="082ED67E" w14:textId="77777777" w:rsidR="002C57C9" w:rsidRPr="009550C4" w:rsidRDefault="002C57C9" w:rsidP="002C57C9">
            <w:pPr>
              <w:rPr>
                <w:b/>
                <w:bCs/>
              </w:rPr>
            </w:pPr>
          </w:p>
          <w:p w14:paraId="07E74ADC" w14:textId="77777777" w:rsidR="002C57C9" w:rsidRPr="009550C4" w:rsidRDefault="002C57C9" w:rsidP="002C57C9">
            <w:pPr>
              <w:rPr>
                <w:b/>
                <w:bCs/>
              </w:rPr>
            </w:pPr>
          </w:p>
          <w:p w14:paraId="4F2F9E68" w14:textId="62E1642B" w:rsidR="002C57C9" w:rsidRDefault="002C57C9" w:rsidP="002C57C9">
            <w:pPr>
              <w:rPr>
                <w:b/>
                <w:bCs/>
              </w:rPr>
            </w:pPr>
            <w:r w:rsidRPr="009550C4">
              <w:rPr>
                <w:b/>
                <w:bCs/>
              </w:rPr>
              <w:t>Eventuelle tiltag, der skal iværksætte</w:t>
            </w:r>
            <w:r w:rsidR="005446E8">
              <w:rPr>
                <w:b/>
                <w:bCs/>
              </w:rPr>
              <w:t>s</w:t>
            </w:r>
            <w:r w:rsidRPr="009550C4">
              <w:rPr>
                <w:b/>
                <w:bCs/>
              </w:rPr>
              <w:t xml:space="preserve"> samt tidsplan herfor:</w:t>
            </w:r>
          </w:p>
          <w:p w14:paraId="53ADB347" w14:textId="378B2E0F" w:rsidR="00B33DE5" w:rsidRPr="009B77A8" w:rsidRDefault="00B33DE5" w:rsidP="00B33DE5">
            <w:pPr>
              <w:rPr>
                <w:b/>
                <w:bCs/>
                <w:sz w:val="16"/>
                <w:szCs w:val="16"/>
              </w:rPr>
            </w:pPr>
          </w:p>
        </w:tc>
        <w:tc>
          <w:tcPr>
            <w:tcW w:w="3544" w:type="dxa"/>
            <w:shd w:val="clear" w:color="auto" w:fill="F2F2F2" w:themeFill="background1" w:themeFillShade="F2"/>
          </w:tcPr>
          <w:p w14:paraId="34005505" w14:textId="77777777" w:rsidR="002C57C9" w:rsidRPr="00791C34" w:rsidRDefault="002C57C9" w:rsidP="002C57C9">
            <w:pPr>
              <w:rPr>
                <w:rFonts w:eastAsia="MS Gothic"/>
                <w:color w:val="808080" w:themeColor="background1" w:themeShade="80"/>
                <w:sz w:val="16"/>
                <w:szCs w:val="16"/>
              </w:rPr>
            </w:pPr>
            <w:r w:rsidRPr="00791C34">
              <w:rPr>
                <w:rFonts w:eastAsia="MS Gothic"/>
                <w:color w:val="808080" w:themeColor="background1" w:themeShade="80"/>
                <w:sz w:val="16"/>
                <w:szCs w:val="16"/>
              </w:rPr>
              <w:t>Sæt kryds</w:t>
            </w:r>
          </w:p>
          <w:p w14:paraId="0BCA6B13" w14:textId="77777777" w:rsidR="002C57C9" w:rsidRPr="00791C34" w:rsidRDefault="00000000" w:rsidP="002C57C9">
            <w:sdt>
              <w:sdtPr>
                <w:id w:val="-1364285918"/>
                <w14:checkbox>
                  <w14:checked w14:val="0"/>
                  <w14:checkedState w14:val="2612" w14:font="MS Gothic"/>
                  <w14:uncheckedState w14:val="2610" w14:font="MS Gothic"/>
                </w14:checkbox>
              </w:sdtPr>
              <w:sdtContent>
                <w:r w:rsidR="002C57C9" w:rsidRPr="00791C34">
                  <w:rPr>
                    <w:rFonts w:eastAsia="MS Gothic" w:hint="eastAsia"/>
                  </w:rPr>
                  <w:t>☐</w:t>
                </w:r>
              </w:sdtContent>
            </w:sdt>
            <w:r w:rsidR="002C57C9" w:rsidRPr="00791C34">
              <w:t xml:space="preserve">Ja  </w:t>
            </w:r>
            <w:sdt>
              <w:sdtPr>
                <w:rPr>
                  <w:rFonts w:ascii="MS Gothic" w:eastAsia="MS Gothic" w:hAnsi="MS Gothic" w:hint="eastAsia"/>
                </w:rPr>
                <w:id w:val="-760066782"/>
                <w14:checkbox>
                  <w14:checked w14:val="0"/>
                  <w14:checkedState w14:val="2612" w14:font="MS Gothic"/>
                  <w14:uncheckedState w14:val="2610" w14:font="MS Gothic"/>
                </w14:checkbox>
              </w:sdtPr>
              <w:sdtContent>
                <w:r w:rsidR="002C57C9" w:rsidRPr="00791C34">
                  <w:rPr>
                    <w:rFonts w:ascii="MS Gothic" w:eastAsia="MS Gothic" w:hAnsi="MS Gothic" w:hint="eastAsia"/>
                  </w:rPr>
                  <w:t>☐</w:t>
                </w:r>
              </w:sdtContent>
            </w:sdt>
            <w:r w:rsidR="002C57C9" w:rsidRPr="00791C34">
              <w:t xml:space="preserve">Nej </w:t>
            </w:r>
          </w:p>
          <w:p w14:paraId="6F7A6B9A" w14:textId="77777777" w:rsidR="002C57C9" w:rsidRPr="00791C34" w:rsidRDefault="002C57C9" w:rsidP="002C57C9">
            <w:pPr>
              <w:rPr>
                <w:b/>
                <w:bCs/>
                <w:sz w:val="16"/>
                <w:szCs w:val="16"/>
              </w:rPr>
            </w:pPr>
          </w:p>
          <w:p w14:paraId="467ED986" w14:textId="77777777" w:rsidR="002C57C9" w:rsidRDefault="002C57C9" w:rsidP="002C57C9">
            <w:pPr>
              <w:rPr>
                <w:b/>
                <w:bCs/>
              </w:rPr>
            </w:pPr>
            <w:r w:rsidRPr="00791C34">
              <w:rPr>
                <w:b/>
                <w:bCs/>
              </w:rPr>
              <w:t>Kontrollantens begrundelse:</w:t>
            </w:r>
          </w:p>
          <w:p w14:paraId="49C38DD9" w14:textId="77777777" w:rsidR="00B33DE5" w:rsidRPr="00424911" w:rsidRDefault="00B33DE5" w:rsidP="00AE294C">
            <w:pPr>
              <w:rPr>
                <w:rFonts w:eastAsia="MS Gothic"/>
                <w:color w:val="808080" w:themeColor="background1" w:themeShade="80"/>
                <w:sz w:val="16"/>
                <w:szCs w:val="16"/>
              </w:rPr>
            </w:pPr>
          </w:p>
        </w:tc>
      </w:tr>
    </w:tbl>
    <w:p w14:paraId="1E521E2C" w14:textId="085DFE2D" w:rsidR="000E7E63" w:rsidRDefault="000E7E63"/>
    <w:p w14:paraId="18ECA6AB" w14:textId="77777777" w:rsidR="000E7E63" w:rsidRDefault="000E7E63">
      <w:pPr>
        <w:spacing w:after="160" w:line="259" w:lineRule="auto"/>
        <w:jc w:val="left"/>
      </w:pPr>
      <w:r>
        <w:br w:type="page"/>
      </w:r>
    </w:p>
    <w:p w14:paraId="2D113654" w14:textId="77777777" w:rsidR="00804440" w:rsidRDefault="00804440"/>
    <w:tbl>
      <w:tblPr>
        <w:tblStyle w:val="Tabel-Gitter"/>
        <w:tblW w:w="15452" w:type="dxa"/>
        <w:tblInd w:w="-856" w:type="dxa"/>
        <w:tblLayout w:type="fixed"/>
        <w:tblLook w:val="04A0" w:firstRow="1" w:lastRow="0" w:firstColumn="1" w:lastColumn="0" w:noHBand="0" w:noVBand="1"/>
        <w:tblDescription w:val="#AltTextNotRequired"/>
      </w:tblPr>
      <w:tblGrid>
        <w:gridCol w:w="425"/>
        <w:gridCol w:w="4254"/>
        <w:gridCol w:w="1275"/>
        <w:gridCol w:w="1276"/>
        <w:gridCol w:w="4678"/>
        <w:gridCol w:w="3544"/>
      </w:tblGrid>
      <w:tr w:rsidR="00034608" w14:paraId="711E9E5B" w14:textId="77777777" w:rsidTr="00D956A4">
        <w:trPr>
          <w:tblHeader/>
        </w:trPr>
        <w:tc>
          <w:tcPr>
            <w:tcW w:w="425" w:type="dxa"/>
            <w:shd w:val="clear" w:color="auto" w:fill="D9D9D9" w:themeFill="background1" w:themeFillShade="D9"/>
          </w:tcPr>
          <w:p w14:paraId="5A4F98A3" w14:textId="77777777" w:rsidR="00034608" w:rsidRPr="00987753" w:rsidRDefault="00034608" w:rsidP="00C51D44">
            <w:pPr>
              <w:rPr>
                <w:b/>
                <w:bCs/>
              </w:rPr>
            </w:pPr>
          </w:p>
        </w:tc>
        <w:tc>
          <w:tcPr>
            <w:tcW w:w="4254" w:type="dxa"/>
            <w:shd w:val="clear" w:color="auto" w:fill="D9D9D9" w:themeFill="background1" w:themeFillShade="D9"/>
          </w:tcPr>
          <w:p w14:paraId="3A9F85B9" w14:textId="77777777" w:rsidR="00034608" w:rsidRPr="00987753" w:rsidRDefault="00034608" w:rsidP="00C51D44">
            <w:pPr>
              <w:rPr>
                <w:b/>
                <w:bCs/>
              </w:rPr>
            </w:pPr>
            <w:r w:rsidRPr="00987753">
              <w:rPr>
                <w:b/>
                <w:bCs/>
              </w:rPr>
              <w:t>Spørgsmål</w:t>
            </w:r>
          </w:p>
        </w:tc>
        <w:tc>
          <w:tcPr>
            <w:tcW w:w="1275" w:type="dxa"/>
            <w:shd w:val="clear" w:color="auto" w:fill="D9D9D9" w:themeFill="background1" w:themeFillShade="D9"/>
          </w:tcPr>
          <w:p w14:paraId="14D9E240" w14:textId="77777777" w:rsidR="00034608" w:rsidRPr="00987753" w:rsidRDefault="00034608" w:rsidP="00C51D44">
            <w:pPr>
              <w:rPr>
                <w:b/>
                <w:bCs/>
              </w:rPr>
            </w:pPr>
            <w:r w:rsidRPr="00E1694A">
              <w:rPr>
                <w:b/>
                <w:bCs/>
              </w:rPr>
              <w:t>Henvisning til lovgivning og standarder</w:t>
            </w:r>
          </w:p>
        </w:tc>
        <w:tc>
          <w:tcPr>
            <w:tcW w:w="1276" w:type="dxa"/>
            <w:shd w:val="clear" w:color="auto" w:fill="D9D9D9" w:themeFill="background1" w:themeFillShade="D9"/>
          </w:tcPr>
          <w:p w14:paraId="05C97524" w14:textId="77777777" w:rsidR="00034608" w:rsidRPr="00987753" w:rsidRDefault="00034608" w:rsidP="00C51D44">
            <w:pPr>
              <w:rPr>
                <w:b/>
                <w:bCs/>
              </w:rPr>
            </w:pPr>
            <w:r w:rsidRPr="0062491A">
              <w:rPr>
                <w:b/>
                <w:bCs/>
              </w:rPr>
              <w:t>Reference til politikker og procedurer mv.</w:t>
            </w:r>
          </w:p>
        </w:tc>
        <w:tc>
          <w:tcPr>
            <w:tcW w:w="4678" w:type="dxa"/>
            <w:shd w:val="clear" w:color="auto" w:fill="D9D9D9" w:themeFill="background1" w:themeFillShade="D9"/>
          </w:tcPr>
          <w:p w14:paraId="1C9F88EC" w14:textId="77777777" w:rsidR="00034608" w:rsidRPr="008B4564" w:rsidRDefault="00034608" w:rsidP="00C51D44">
            <w:pPr>
              <w:rPr>
                <w:b/>
                <w:bCs/>
              </w:rPr>
            </w:pPr>
            <w:r w:rsidRPr="008B4564">
              <w:rPr>
                <w:b/>
                <w:bCs/>
              </w:rPr>
              <w:t>Ledelsens besvarelse og bemærkninger</w:t>
            </w:r>
          </w:p>
          <w:p w14:paraId="2F548AF8" w14:textId="77777777" w:rsidR="00034608" w:rsidRPr="00987753" w:rsidRDefault="00034608" w:rsidP="00C51D44">
            <w:pPr>
              <w:rPr>
                <w:b/>
                <w:bCs/>
              </w:rPr>
            </w:pPr>
          </w:p>
        </w:tc>
        <w:tc>
          <w:tcPr>
            <w:tcW w:w="3544" w:type="dxa"/>
            <w:shd w:val="clear" w:color="auto" w:fill="D9D9D9" w:themeFill="background1" w:themeFillShade="D9"/>
          </w:tcPr>
          <w:p w14:paraId="59641FA3" w14:textId="77777777" w:rsidR="00034608" w:rsidRPr="00987753" w:rsidRDefault="00034608" w:rsidP="00C51D44">
            <w:pPr>
              <w:rPr>
                <w:b/>
                <w:bCs/>
              </w:rPr>
            </w:pPr>
            <w:r>
              <w:rPr>
                <w:b/>
                <w:bCs/>
              </w:rPr>
              <w:t xml:space="preserve">Kontrollantens vurdering og </w:t>
            </w:r>
            <w:r w:rsidRPr="005259C8">
              <w:rPr>
                <w:b/>
                <w:bCs/>
              </w:rPr>
              <w:t>begrundelse</w:t>
            </w:r>
            <w:r w:rsidRPr="005259C8">
              <w:rPr>
                <w:b/>
                <w:bCs/>
                <w:i/>
                <w:iCs/>
              </w:rPr>
              <w:t xml:space="preserve"> </w:t>
            </w:r>
            <w:r w:rsidRPr="006C6E88">
              <w:rPr>
                <w:b/>
                <w:bCs/>
                <w:i/>
                <w:iCs/>
              </w:rPr>
              <w:t>(enig</w:t>
            </w:r>
            <w:r>
              <w:rPr>
                <w:b/>
                <w:bCs/>
                <w:i/>
                <w:iCs/>
              </w:rPr>
              <w:t>hed</w:t>
            </w:r>
            <w:r w:rsidRPr="006C6E88">
              <w:rPr>
                <w:b/>
                <w:bCs/>
                <w:i/>
                <w:iCs/>
              </w:rPr>
              <w:t xml:space="preserve"> med besvarelse)</w:t>
            </w:r>
          </w:p>
        </w:tc>
      </w:tr>
      <w:tr w:rsidR="00034608" w14:paraId="35B76050" w14:textId="77777777" w:rsidTr="00D956A4">
        <w:trPr>
          <w:tblHeader/>
        </w:trPr>
        <w:tc>
          <w:tcPr>
            <w:tcW w:w="15452" w:type="dxa"/>
            <w:gridSpan w:val="6"/>
            <w:shd w:val="clear" w:color="auto" w:fill="D9D9D9" w:themeFill="background1" w:themeFillShade="D9"/>
          </w:tcPr>
          <w:p w14:paraId="3EAE09B6" w14:textId="19CF64E1" w:rsidR="00034608" w:rsidRDefault="00034608" w:rsidP="00C51D44">
            <w:pPr>
              <w:pStyle w:val="Overskrift1"/>
              <w:ind w:left="351"/>
            </w:pPr>
            <w:bookmarkStart w:id="8" w:name="_Toc168397554"/>
            <w:r>
              <w:t>R</w:t>
            </w:r>
            <w:r w:rsidRPr="00F82275">
              <w:t xml:space="preserve">evisionsvirksomhedens </w:t>
            </w:r>
            <w:r w:rsidR="00EA2321">
              <w:t>seneste</w:t>
            </w:r>
            <w:r>
              <w:t xml:space="preserve"> </w:t>
            </w:r>
            <w:r w:rsidR="00EA2321">
              <w:t>konklusion</w:t>
            </w:r>
            <w:r>
              <w:t xml:space="preserve"> </w:t>
            </w:r>
            <w:r w:rsidR="00EA2321">
              <w:t>om</w:t>
            </w:r>
            <w:r>
              <w:t xml:space="preserve"> kvalitetsstyringssystemet</w:t>
            </w:r>
            <w:bookmarkEnd w:id="8"/>
          </w:p>
        </w:tc>
      </w:tr>
      <w:tr w:rsidR="00034608" w:rsidRPr="00987753" w14:paraId="71C58627" w14:textId="77777777" w:rsidTr="00D956A4">
        <w:tc>
          <w:tcPr>
            <w:tcW w:w="425" w:type="dxa"/>
          </w:tcPr>
          <w:p w14:paraId="56069FFD" w14:textId="37AC873A" w:rsidR="00034608" w:rsidRPr="00A45DDD" w:rsidRDefault="00034608" w:rsidP="00C51D44">
            <w:pPr>
              <w:rPr>
                <w:highlight w:val="yellow"/>
              </w:rPr>
            </w:pPr>
            <w:r w:rsidRPr="002A5FDA">
              <w:t>1</w:t>
            </w:r>
          </w:p>
        </w:tc>
        <w:tc>
          <w:tcPr>
            <w:tcW w:w="4254" w:type="dxa"/>
          </w:tcPr>
          <w:p w14:paraId="4B9C25AC" w14:textId="19A40BA0" w:rsidR="00134A1A" w:rsidRPr="002A5FDA" w:rsidRDefault="00F73A71" w:rsidP="00C51D44">
            <w:r w:rsidRPr="002A5FDA">
              <w:t>Har</w:t>
            </w:r>
            <w:r w:rsidR="00034608" w:rsidRPr="002A5FDA">
              <w:t xml:space="preserve"> </w:t>
            </w:r>
            <w:r w:rsidRPr="002A5FDA">
              <w:t>den ansvarlige for revisionsvirksomhedens kvalitetsstyringssystem afgivet en</w:t>
            </w:r>
            <w:r w:rsidR="00E728D2" w:rsidRPr="002A5FDA">
              <w:t xml:space="preserve"> </w:t>
            </w:r>
            <w:r w:rsidRPr="002A5FDA">
              <w:t xml:space="preserve">konklusion </w:t>
            </w:r>
            <w:r w:rsidR="00624880" w:rsidRPr="002A5FDA">
              <w:t xml:space="preserve">om kvalitetsstyringssystemet </w:t>
            </w:r>
            <w:r w:rsidR="00E728D2" w:rsidRPr="002A5FDA">
              <w:t>i</w:t>
            </w:r>
            <w:r w:rsidR="00C43046" w:rsidRPr="002A5FDA">
              <w:t xml:space="preserve"> </w:t>
            </w:r>
            <w:r w:rsidR="00034608" w:rsidRPr="002A5FDA">
              <w:t xml:space="preserve">  overensstemmelse med revisionsvirksomhedens politikker og </w:t>
            </w:r>
            <w:r w:rsidR="00034608" w:rsidRPr="001A1EF3">
              <w:t xml:space="preserve">procedurer </w:t>
            </w:r>
            <w:r w:rsidR="00E728D2" w:rsidRPr="001A1EF3">
              <w:t xml:space="preserve">herfor, jf. dette arbejdsprogram afsnit </w:t>
            </w:r>
            <w:r w:rsidR="00AD2759" w:rsidRPr="001A1EF3">
              <w:t>3</w:t>
            </w:r>
            <w:r w:rsidR="0034127A" w:rsidRPr="001A1EF3">
              <w:t>?</w:t>
            </w:r>
          </w:p>
          <w:p w14:paraId="26287A45" w14:textId="77777777" w:rsidR="00134A1A" w:rsidRPr="002A5FDA" w:rsidRDefault="00134A1A" w:rsidP="00C51D44"/>
          <w:p w14:paraId="27EC80C6" w14:textId="01CAD729" w:rsidR="00C43046" w:rsidRPr="002A5FDA" w:rsidRDefault="00134A1A" w:rsidP="00C51D44">
            <w:r w:rsidRPr="002A5FDA">
              <w:t>F</w:t>
            </w:r>
            <w:r w:rsidR="00764364" w:rsidRPr="002A5FDA">
              <w:t xml:space="preserve">oreligger </w:t>
            </w:r>
            <w:r w:rsidRPr="002A5FDA">
              <w:t xml:space="preserve">der </w:t>
            </w:r>
            <w:r w:rsidR="00764364" w:rsidRPr="002A5FDA">
              <w:t xml:space="preserve">tilstrækkelig </w:t>
            </w:r>
            <w:r w:rsidR="00552E85" w:rsidRPr="002A5FDA">
              <w:t xml:space="preserve">og passende </w:t>
            </w:r>
            <w:r w:rsidR="00764364" w:rsidRPr="002A5FDA">
              <w:t xml:space="preserve">dokumentation for </w:t>
            </w:r>
            <w:r w:rsidRPr="002A5FDA">
              <w:t>grundlaget for den</w:t>
            </w:r>
            <w:r w:rsidR="00764364" w:rsidRPr="002A5FDA">
              <w:t xml:space="preserve"> afgivne </w:t>
            </w:r>
            <w:r w:rsidR="00764364" w:rsidRPr="001A1EF3">
              <w:t>konklusion</w:t>
            </w:r>
            <w:r w:rsidR="00552E85" w:rsidRPr="001A1EF3">
              <w:t xml:space="preserve"> </w:t>
            </w:r>
            <w:r w:rsidR="00EF7072" w:rsidRPr="001A1EF3">
              <w:t xml:space="preserve">om kvalitetsstyringssystemet </w:t>
            </w:r>
            <w:r w:rsidR="00552E85" w:rsidRPr="001A1EF3">
              <w:t>i overensstemmelse med revisionsvirksomhedens politikker</w:t>
            </w:r>
            <w:r w:rsidR="00DF00F8" w:rsidRPr="001A1EF3">
              <w:t>, og h</w:t>
            </w:r>
            <w:r w:rsidR="00493715" w:rsidRPr="001A1EF3">
              <w:t>ar</w:t>
            </w:r>
            <w:r w:rsidRPr="001A1EF3">
              <w:t xml:space="preserve"> den ansvarlige for kvalitetsstyringssystemet</w:t>
            </w:r>
            <w:r w:rsidR="00493715" w:rsidRPr="001A1EF3">
              <w:t xml:space="preserve"> herunder</w:t>
            </w:r>
            <w:r w:rsidRPr="002A5FDA">
              <w:t xml:space="preserve"> </w:t>
            </w:r>
            <w:r w:rsidR="0026265A" w:rsidRPr="002A5FDA">
              <w:t xml:space="preserve">baseret sin konklusion på en </w:t>
            </w:r>
            <w:r w:rsidR="002656AC" w:rsidRPr="002A5FDA">
              <w:t xml:space="preserve">samlet </w:t>
            </w:r>
            <w:r w:rsidRPr="002A5FDA">
              <w:t xml:space="preserve">evaluering af </w:t>
            </w:r>
            <w:r w:rsidR="00477515" w:rsidRPr="002A5FDA">
              <w:t xml:space="preserve">tilstrækkeligheden af og </w:t>
            </w:r>
            <w:r w:rsidR="00464611" w:rsidRPr="002A5FDA">
              <w:t>resultatet af revisionsvirksomhed</w:t>
            </w:r>
            <w:r w:rsidR="00477515" w:rsidRPr="002A5FDA">
              <w:t>ens</w:t>
            </w:r>
            <w:r w:rsidR="00464611" w:rsidRPr="002A5FDA">
              <w:t xml:space="preserve"> overvågnings</w:t>
            </w:r>
            <w:r w:rsidR="00493715">
              <w:t>-</w:t>
            </w:r>
            <w:r w:rsidR="00464611" w:rsidRPr="002A5FDA">
              <w:t xml:space="preserve">aktiviteter </w:t>
            </w:r>
            <w:r w:rsidR="00B7260B" w:rsidRPr="002A5FDA">
              <w:t>vedrørende kvalitetsstyringssystemet og erklæringsopgaver, identificerede observationer,</w:t>
            </w:r>
            <w:r w:rsidR="002656AC" w:rsidRPr="002A5FDA">
              <w:t xml:space="preserve"> </w:t>
            </w:r>
            <w:r w:rsidR="00B7260B" w:rsidRPr="002A5FDA">
              <w:t>årsagsanalyser og iværksatte afhjælpende tilta</w:t>
            </w:r>
            <w:r w:rsidR="002656AC" w:rsidRPr="002A5FDA">
              <w:t>g</w:t>
            </w:r>
            <w:r w:rsidR="00477515" w:rsidRPr="002A5FDA">
              <w:t xml:space="preserve"> herunder </w:t>
            </w:r>
            <w:r w:rsidR="00DB6355" w:rsidRPr="002A5FDA">
              <w:t xml:space="preserve">om observationer </w:t>
            </w:r>
            <w:r w:rsidR="00B904BD" w:rsidRPr="002A5FDA">
              <w:t>har en</w:t>
            </w:r>
            <w:r w:rsidR="00DB6355" w:rsidRPr="002A5FDA">
              <w:t xml:space="preserve"> alvorlig og</w:t>
            </w:r>
            <w:r w:rsidR="00B904BD" w:rsidRPr="002A5FDA">
              <w:t>/eller</w:t>
            </w:r>
            <w:r w:rsidR="00DB6355" w:rsidRPr="002A5FDA">
              <w:t xml:space="preserve"> </w:t>
            </w:r>
            <w:r w:rsidR="00B904BD" w:rsidRPr="002A5FDA">
              <w:t>gennemgribende indvirkning på opfyldelsen af formålet med kvalitetsstyringssystemet</w:t>
            </w:r>
            <w:r w:rsidR="00034608" w:rsidRPr="002A5FDA">
              <w:t>?</w:t>
            </w:r>
            <w:r w:rsidR="00C43046" w:rsidRPr="002A5FDA">
              <w:t xml:space="preserve"> </w:t>
            </w:r>
          </w:p>
          <w:p w14:paraId="179AA8F9" w14:textId="77777777" w:rsidR="00034608" w:rsidRPr="002A5FDA" w:rsidRDefault="00034608" w:rsidP="00C51D44"/>
          <w:p w14:paraId="250832D9" w14:textId="77777777" w:rsidR="00034608" w:rsidRPr="002A5FDA" w:rsidRDefault="00034608" w:rsidP="00C51D44">
            <w:pPr>
              <w:rPr>
                <w:i/>
                <w:iCs/>
              </w:rPr>
            </w:pPr>
          </w:p>
          <w:p w14:paraId="46938021" w14:textId="77777777" w:rsidR="00034608" w:rsidRPr="002A5FDA" w:rsidRDefault="00034608" w:rsidP="00C51D44">
            <w:pPr>
              <w:rPr>
                <w:i/>
                <w:iCs/>
              </w:rPr>
            </w:pPr>
          </w:p>
          <w:p w14:paraId="23A74EE7" w14:textId="77777777" w:rsidR="00034608" w:rsidRPr="002A5FDA" w:rsidRDefault="00034608" w:rsidP="00C51D44">
            <w:pPr>
              <w:rPr>
                <w:i/>
                <w:iCs/>
              </w:rPr>
            </w:pPr>
          </w:p>
        </w:tc>
        <w:tc>
          <w:tcPr>
            <w:tcW w:w="1275" w:type="dxa"/>
          </w:tcPr>
          <w:p w14:paraId="648AB062" w14:textId="1141D1C8" w:rsidR="00034608" w:rsidRPr="00D956A4" w:rsidRDefault="00034608" w:rsidP="00C51D44">
            <w:pPr>
              <w:rPr>
                <w:sz w:val="18"/>
                <w:szCs w:val="18"/>
              </w:rPr>
            </w:pPr>
            <w:r w:rsidRPr="00D956A4">
              <w:rPr>
                <w:sz w:val="18"/>
                <w:szCs w:val="18"/>
              </w:rPr>
              <w:t xml:space="preserve">BIO § 3, stk. 1, nr. </w:t>
            </w:r>
            <w:r w:rsidR="00137500">
              <w:rPr>
                <w:sz w:val="18"/>
                <w:szCs w:val="18"/>
              </w:rPr>
              <w:t>8</w:t>
            </w:r>
            <w:r w:rsidRPr="00D956A4">
              <w:rPr>
                <w:sz w:val="18"/>
                <w:szCs w:val="18"/>
              </w:rPr>
              <w:t xml:space="preserve"> </w:t>
            </w:r>
          </w:p>
          <w:p w14:paraId="379D8FD8" w14:textId="77777777" w:rsidR="00034608" w:rsidRPr="002A5FDA" w:rsidRDefault="00034608" w:rsidP="00C51D44">
            <w:pPr>
              <w:rPr>
                <w:sz w:val="18"/>
                <w:szCs w:val="18"/>
              </w:rPr>
            </w:pPr>
            <w:r w:rsidRPr="002A5FDA">
              <w:rPr>
                <w:sz w:val="18"/>
                <w:szCs w:val="18"/>
              </w:rPr>
              <w:t xml:space="preserve">BIO § 3, stk. 3 </w:t>
            </w:r>
          </w:p>
          <w:p w14:paraId="32A42F0E" w14:textId="77777777" w:rsidR="00034608" w:rsidRPr="002A5FDA" w:rsidRDefault="00034608" w:rsidP="00C51D44">
            <w:pPr>
              <w:rPr>
                <w:sz w:val="18"/>
                <w:szCs w:val="18"/>
                <w:lang w:val="en-US"/>
              </w:rPr>
            </w:pPr>
            <w:r w:rsidRPr="002A5FDA">
              <w:rPr>
                <w:sz w:val="18"/>
                <w:szCs w:val="18"/>
                <w:lang w:val="en-US"/>
              </w:rPr>
              <w:t xml:space="preserve">BIO § 3, stk. 4 </w:t>
            </w:r>
          </w:p>
          <w:p w14:paraId="5FAE00E7" w14:textId="77777777" w:rsidR="00034608" w:rsidRPr="002A5FDA" w:rsidRDefault="00034608" w:rsidP="00C51D44">
            <w:pPr>
              <w:rPr>
                <w:rFonts w:cs="Arial"/>
                <w:color w:val="000000"/>
                <w:sz w:val="18"/>
                <w:szCs w:val="18"/>
                <w:lang w:val="en-US"/>
              </w:rPr>
            </w:pPr>
          </w:p>
          <w:p w14:paraId="31658F6F" w14:textId="77777777" w:rsidR="00034608" w:rsidRPr="002A5FDA" w:rsidRDefault="00034608" w:rsidP="00C51D44">
            <w:pPr>
              <w:rPr>
                <w:rFonts w:cs="Arial"/>
                <w:color w:val="000000"/>
                <w:sz w:val="18"/>
                <w:szCs w:val="18"/>
                <w:lang w:val="en-US"/>
              </w:rPr>
            </w:pPr>
            <w:r w:rsidRPr="002A5FDA">
              <w:rPr>
                <w:rFonts w:cs="Arial"/>
                <w:color w:val="000000"/>
                <w:sz w:val="18"/>
                <w:szCs w:val="18"/>
                <w:lang w:val="en-US"/>
              </w:rPr>
              <w:t>ISQM 1, 53</w:t>
            </w:r>
          </w:p>
          <w:p w14:paraId="203C7649" w14:textId="77777777" w:rsidR="00034608" w:rsidRPr="002A5FDA" w:rsidRDefault="00034608" w:rsidP="00C51D44">
            <w:pPr>
              <w:rPr>
                <w:sz w:val="18"/>
                <w:szCs w:val="18"/>
                <w:lang w:val="en-US"/>
              </w:rPr>
            </w:pPr>
            <w:r w:rsidRPr="002A5FDA">
              <w:rPr>
                <w:rFonts w:cs="Arial"/>
                <w:color w:val="000000"/>
                <w:sz w:val="18"/>
                <w:szCs w:val="18"/>
                <w:lang w:val="en-US"/>
              </w:rPr>
              <w:t>A187 – A189</w:t>
            </w:r>
          </w:p>
        </w:tc>
        <w:tc>
          <w:tcPr>
            <w:tcW w:w="1276" w:type="dxa"/>
          </w:tcPr>
          <w:p w14:paraId="4A9283A5" w14:textId="77777777" w:rsidR="00034608" w:rsidRPr="002A5FDA" w:rsidRDefault="00034608" w:rsidP="00C51D44">
            <w:pPr>
              <w:rPr>
                <w:rFonts w:eastAsia="MS Gothic"/>
                <w:color w:val="808080" w:themeColor="background1" w:themeShade="80"/>
                <w:sz w:val="16"/>
                <w:szCs w:val="16"/>
                <w:lang w:val="en-US"/>
              </w:rPr>
            </w:pPr>
          </w:p>
        </w:tc>
        <w:tc>
          <w:tcPr>
            <w:tcW w:w="4678" w:type="dxa"/>
          </w:tcPr>
          <w:p w14:paraId="71D12276" w14:textId="77777777" w:rsidR="00034608" w:rsidRPr="002A5FDA" w:rsidRDefault="00034608" w:rsidP="00C51D44">
            <w:pPr>
              <w:rPr>
                <w:rFonts w:eastAsia="MS Gothic"/>
                <w:color w:val="808080" w:themeColor="background1" w:themeShade="80"/>
                <w:sz w:val="16"/>
                <w:szCs w:val="16"/>
              </w:rPr>
            </w:pPr>
            <w:r w:rsidRPr="002A5FDA">
              <w:rPr>
                <w:rFonts w:eastAsia="MS Gothic"/>
                <w:color w:val="808080" w:themeColor="background1" w:themeShade="80"/>
                <w:sz w:val="16"/>
                <w:szCs w:val="16"/>
              </w:rPr>
              <w:t>Sæt kryds</w:t>
            </w:r>
          </w:p>
          <w:p w14:paraId="7F23FAAE" w14:textId="77777777" w:rsidR="00034608" w:rsidRPr="002A5FDA" w:rsidRDefault="00000000" w:rsidP="00C51D44">
            <w:pPr>
              <w:jc w:val="left"/>
            </w:pPr>
            <w:sdt>
              <w:sdtPr>
                <w:id w:val="1938554837"/>
                <w14:checkbox>
                  <w14:checked w14:val="0"/>
                  <w14:checkedState w14:val="2612" w14:font="MS Gothic"/>
                  <w14:uncheckedState w14:val="2610" w14:font="MS Gothic"/>
                </w14:checkbox>
              </w:sdtPr>
              <w:sdtContent>
                <w:r w:rsidR="00034608" w:rsidRPr="002A5FDA">
                  <w:rPr>
                    <w:rFonts w:eastAsia="MS Gothic"/>
                  </w:rPr>
                  <w:t>☐</w:t>
                </w:r>
              </w:sdtContent>
            </w:sdt>
            <w:r w:rsidR="00034608" w:rsidRPr="002A5FDA">
              <w:t xml:space="preserve">Opfyldt  </w:t>
            </w:r>
            <w:sdt>
              <w:sdtPr>
                <w:rPr>
                  <w:rFonts w:ascii="MS Gothic" w:eastAsia="MS Gothic" w:hAnsi="MS Gothic" w:hint="eastAsia"/>
                </w:rPr>
                <w:id w:val="35557000"/>
                <w14:checkbox>
                  <w14:checked w14:val="0"/>
                  <w14:checkedState w14:val="2612" w14:font="MS Gothic"/>
                  <w14:uncheckedState w14:val="2610" w14:font="MS Gothic"/>
                </w14:checkbox>
              </w:sdtPr>
              <w:sdtContent>
                <w:r w:rsidR="00034608" w:rsidRPr="002A5FDA">
                  <w:rPr>
                    <w:rFonts w:ascii="MS Gothic" w:eastAsia="MS Gothic" w:hAnsi="MS Gothic"/>
                  </w:rPr>
                  <w:t>☐</w:t>
                </w:r>
              </w:sdtContent>
            </w:sdt>
            <w:r w:rsidR="00034608" w:rsidRPr="002A5FDA">
              <w:t xml:space="preserve">Delvist opfyldt/Ikke Opfyldt </w:t>
            </w:r>
          </w:p>
          <w:p w14:paraId="2254E21E" w14:textId="77777777" w:rsidR="00034608" w:rsidRPr="002A5FDA" w:rsidRDefault="00034608" w:rsidP="00C51D44">
            <w:pPr>
              <w:rPr>
                <w:b/>
                <w:bCs/>
                <w:sz w:val="16"/>
                <w:szCs w:val="16"/>
              </w:rPr>
            </w:pPr>
          </w:p>
          <w:p w14:paraId="61F7D598" w14:textId="77777777" w:rsidR="00034608" w:rsidRPr="002A5FDA" w:rsidRDefault="00034608" w:rsidP="00C51D44">
            <w:pPr>
              <w:rPr>
                <w:b/>
                <w:bCs/>
              </w:rPr>
            </w:pPr>
          </w:p>
          <w:p w14:paraId="12C41EAF" w14:textId="77777777" w:rsidR="00034608" w:rsidRPr="002A5FDA" w:rsidRDefault="00034608" w:rsidP="00C51D44">
            <w:pPr>
              <w:rPr>
                <w:b/>
                <w:bCs/>
              </w:rPr>
            </w:pPr>
          </w:p>
          <w:p w14:paraId="08D9E244" w14:textId="77777777" w:rsidR="00034608" w:rsidRPr="002A5FDA" w:rsidRDefault="00034608" w:rsidP="00C51D44">
            <w:pPr>
              <w:rPr>
                <w:b/>
                <w:bCs/>
              </w:rPr>
            </w:pPr>
          </w:p>
          <w:p w14:paraId="29C9F125" w14:textId="77777777" w:rsidR="00034608" w:rsidRPr="002A5FDA" w:rsidRDefault="00034608" w:rsidP="00C51D44">
            <w:pPr>
              <w:rPr>
                <w:b/>
                <w:bCs/>
              </w:rPr>
            </w:pPr>
          </w:p>
          <w:p w14:paraId="4334D2E3" w14:textId="77777777" w:rsidR="00034608" w:rsidRPr="002A5FDA" w:rsidRDefault="00034608" w:rsidP="00C51D44">
            <w:pPr>
              <w:rPr>
                <w:b/>
                <w:bCs/>
              </w:rPr>
            </w:pPr>
          </w:p>
          <w:p w14:paraId="5C8B1C04" w14:textId="77777777" w:rsidR="00034608" w:rsidRPr="002A5FDA" w:rsidRDefault="00034608" w:rsidP="00C51D44">
            <w:pPr>
              <w:rPr>
                <w:b/>
                <w:bCs/>
              </w:rPr>
            </w:pPr>
          </w:p>
          <w:p w14:paraId="5FBE9F37" w14:textId="77777777" w:rsidR="00034608" w:rsidRPr="002A5FDA" w:rsidRDefault="00034608" w:rsidP="00C51D44">
            <w:pPr>
              <w:rPr>
                <w:rFonts w:eastAsia="MS Gothic"/>
                <w:color w:val="808080" w:themeColor="background1" w:themeShade="80"/>
                <w:sz w:val="16"/>
                <w:szCs w:val="16"/>
              </w:rPr>
            </w:pPr>
          </w:p>
        </w:tc>
        <w:tc>
          <w:tcPr>
            <w:tcW w:w="3544" w:type="dxa"/>
            <w:shd w:val="clear" w:color="auto" w:fill="F2F2F2" w:themeFill="background1" w:themeFillShade="F2"/>
          </w:tcPr>
          <w:p w14:paraId="2EEEF20C" w14:textId="77777777" w:rsidR="00034608" w:rsidRPr="00EA2321" w:rsidRDefault="00034608" w:rsidP="00C51D44">
            <w:pPr>
              <w:rPr>
                <w:rFonts w:eastAsia="MS Gothic"/>
                <w:color w:val="808080" w:themeColor="background1" w:themeShade="80"/>
                <w:sz w:val="16"/>
                <w:szCs w:val="16"/>
              </w:rPr>
            </w:pPr>
            <w:r w:rsidRPr="00EA2321">
              <w:rPr>
                <w:rFonts w:eastAsia="MS Gothic"/>
                <w:color w:val="808080" w:themeColor="background1" w:themeShade="80"/>
                <w:sz w:val="16"/>
                <w:szCs w:val="16"/>
              </w:rPr>
              <w:t>Sæt kryds</w:t>
            </w:r>
          </w:p>
          <w:p w14:paraId="1FC893DF" w14:textId="77777777" w:rsidR="00034608" w:rsidRPr="00EA2321" w:rsidRDefault="00000000" w:rsidP="00C51D44">
            <w:sdt>
              <w:sdtPr>
                <w:id w:val="1296101155"/>
                <w14:checkbox>
                  <w14:checked w14:val="0"/>
                  <w14:checkedState w14:val="2612" w14:font="MS Gothic"/>
                  <w14:uncheckedState w14:val="2610" w14:font="MS Gothic"/>
                </w14:checkbox>
              </w:sdtPr>
              <w:sdtContent>
                <w:r w:rsidR="00034608" w:rsidRPr="00EA2321">
                  <w:rPr>
                    <w:rFonts w:eastAsia="MS Gothic" w:hint="eastAsia"/>
                  </w:rPr>
                  <w:t>☐</w:t>
                </w:r>
              </w:sdtContent>
            </w:sdt>
            <w:r w:rsidR="00034608" w:rsidRPr="00EA2321">
              <w:t xml:space="preserve">Ja  </w:t>
            </w:r>
            <w:sdt>
              <w:sdtPr>
                <w:rPr>
                  <w:rFonts w:ascii="MS Gothic" w:eastAsia="MS Gothic" w:hAnsi="MS Gothic" w:hint="eastAsia"/>
                </w:rPr>
                <w:id w:val="-1936594397"/>
                <w14:checkbox>
                  <w14:checked w14:val="0"/>
                  <w14:checkedState w14:val="2612" w14:font="MS Gothic"/>
                  <w14:uncheckedState w14:val="2610" w14:font="MS Gothic"/>
                </w14:checkbox>
              </w:sdtPr>
              <w:sdtContent>
                <w:r w:rsidR="00034608" w:rsidRPr="00EA2321">
                  <w:rPr>
                    <w:rFonts w:ascii="MS Gothic" w:eastAsia="MS Gothic" w:hAnsi="MS Gothic" w:hint="eastAsia"/>
                  </w:rPr>
                  <w:t>☐</w:t>
                </w:r>
              </w:sdtContent>
            </w:sdt>
            <w:r w:rsidR="00034608" w:rsidRPr="00EA2321">
              <w:t xml:space="preserve">Nej </w:t>
            </w:r>
          </w:p>
          <w:p w14:paraId="6CDD9FDC" w14:textId="77777777" w:rsidR="00034608" w:rsidRPr="00EA2321" w:rsidRDefault="00034608" w:rsidP="00C51D44">
            <w:pPr>
              <w:rPr>
                <w:b/>
                <w:bCs/>
                <w:sz w:val="16"/>
                <w:szCs w:val="16"/>
              </w:rPr>
            </w:pPr>
          </w:p>
          <w:p w14:paraId="0D4AB090" w14:textId="77777777" w:rsidR="00034608" w:rsidRPr="00EA2321" w:rsidRDefault="00034608" w:rsidP="00C51D44">
            <w:pPr>
              <w:rPr>
                <w:b/>
                <w:bCs/>
              </w:rPr>
            </w:pPr>
            <w:r w:rsidRPr="00EA2321">
              <w:rPr>
                <w:b/>
                <w:bCs/>
              </w:rPr>
              <w:t>Kontrollantens begrundelse:</w:t>
            </w:r>
          </w:p>
          <w:p w14:paraId="05643EAF" w14:textId="77777777" w:rsidR="00034608" w:rsidRPr="00EA2321" w:rsidRDefault="00034608" w:rsidP="00C51D44">
            <w:pPr>
              <w:rPr>
                <w:rFonts w:eastAsia="MS Gothic"/>
                <w:color w:val="808080" w:themeColor="background1" w:themeShade="80"/>
                <w:sz w:val="16"/>
                <w:szCs w:val="16"/>
              </w:rPr>
            </w:pPr>
          </w:p>
        </w:tc>
      </w:tr>
    </w:tbl>
    <w:p w14:paraId="18D41964" w14:textId="26C26E71" w:rsidR="00804440" w:rsidRDefault="00804440">
      <w:pPr>
        <w:spacing w:after="160" w:line="259" w:lineRule="auto"/>
        <w:jc w:val="left"/>
      </w:pPr>
      <w:r>
        <w:br w:type="page"/>
      </w:r>
    </w:p>
    <w:tbl>
      <w:tblPr>
        <w:tblStyle w:val="Tabel-Gitter"/>
        <w:tblW w:w="15764" w:type="dxa"/>
        <w:tblInd w:w="-885" w:type="dxa"/>
        <w:tblLayout w:type="fixed"/>
        <w:tblLook w:val="04A0" w:firstRow="1" w:lastRow="0" w:firstColumn="1" w:lastColumn="0" w:noHBand="0" w:noVBand="1"/>
        <w:tblDescription w:val="#AltTextNotRequired"/>
      </w:tblPr>
      <w:tblGrid>
        <w:gridCol w:w="423"/>
        <w:gridCol w:w="15341"/>
      </w:tblGrid>
      <w:tr w:rsidR="00F76F79" w:rsidRPr="00987753" w14:paraId="57FB01ED" w14:textId="77777777" w:rsidTr="00113AC9">
        <w:tc>
          <w:tcPr>
            <w:tcW w:w="15764" w:type="dxa"/>
            <w:gridSpan w:val="2"/>
            <w:shd w:val="clear" w:color="auto" w:fill="F2F2F2" w:themeFill="background1" w:themeFillShade="F2"/>
          </w:tcPr>
          <w:p w14:paraId="456893CD" w14:textId="13F59FEC" w:rsidR="00F76F79" w:rsidRPr="008A67F0" w:rsidRDefault="00F76F79" w:rsidP="004A2932">
            <w:pPr>
              <w:pStyle w:val="Overskrift1"/>
            </w:pPr>
            <w:bookmarkStart w:id="9" w:name="_Toc137665232"/>
            <w:bookmarkStart w:id="10" w:name="_Toc168397555"/>
            <w:r w:rsidRPr="008A67F0">
              <w:lastRenderedPageBreak/>
              <w:t>Samlet evaluering af besvarelsen foretaget af revisionsvirksomhedens ledelse</w:t>
            </w:r>
            <w:bookmarkEnd w:id="9"/>
            <w:bookmarkEnd w:id="10"/>
            <w:r w:rsidRPr="008A67F0">
              <w:t xml:space="preserve"> </w:t>
            </w:r>
          </w:p>
        </w:tc>
      </w:tr>
      <w:tr w:rsidR="00240251" w:rsidRPr="00987753" w14:paraId="7F176B03" w14:textId="77777777" w:rsidTr="00240251">
        <w:tc>
          <w:tcPr>
            <w:tcW w:w="423" w:type="dxa"/>
            <w:shd w:val="clear" w:color="auto" w:fill="F2F2F2" w:themeFill="background1" w:themeFillShade="F2"/>
          </w:tcPr>
          <w:p w14:paraId="34759718" w14:textId="77777777" w:rsidR="00240251" w:rsidRPr="00AC1ED8" w:rsidRDefault="00240251" w:rsidP="00293599"/>
        </w:tc>
        <w:tc>
          <w:tcPr>
            <w:tcW w:w="15341" w:type="dxa"/>
            <w:shd w:val="clear" w:color="auto" w:fill="F2F2F2" w:themeFill="background1" w:themeFillShade="F2"/>
          </w:tcPr>
          <w:p w14:paraId="0940EADC" w14:textId="77777777" w:rsidR="00240251" w:rsidRPr="00060230" w:rsidRDefault="00240251" w:rsidP="00293599"/>
          <w:p w14:paraId="647AB28D" w14:textId="34CECC0E" w:rsidR="00E9012B" w:rsidRPr="00060230" w:rsidRDefault="00E9012B" w:rsidP="00E9012B">
            <w:r w:rsidRPr="00060230">
              <w:t xml:space="preserve">Efter at have besvaret ovenstående spørgsmål vedrørende </w:t>
            </w:r>
            <w:r w:rsidRPr="00060230">
              <w:rPr>
                <w:u w:val="single"/>
              </w:rPr>
              <w:t>overvågning, evaluering og afhjælpning</w:t>
            </w:r>
            <w:r w:rsidRPr="00060230">
              <w:t>, er det da revisionsvirksomhedens ledelses opfattelse, at revisionsvirksomheden har beskrevet og tilrettelagt tilstrækkelige politikker og procedurer vedrørende overvågning, evaluering og afhjælpning</w:t>
            </w:r>
            <w:r w:rsidR="00CD10D7" w:rsidRPr="00060230">
              <w:t>,</w:t>
            </w:r>
            <w:r w:rsidRPr="00060230">
              <w:t xml:space="preserve"> der opfylder lovgivningens og faglige standards krav?</w:t>
            </w:r>
          </w:p>
          <w:p w14:paraId="7EC968AA" w14:textId="77777777" w:rsidR="00CD10D7" w:rsidRPr="00060230" w:rsidRDefault="00CD10D7" w:rsidP="00E9012B"/>
          <w:p w14:paraId="24E19CE2" w14:textId="77777777" w:rsidR="00CD10D7" w:rsidRPr="00060230" w:rsidRDefault="00CD10D7" w:rsidP="00CD10D7">
            <w:pPr>
              <w:rPr>
                <w:rFonts w:eastAsia="MS Gothic"/>
                <w:sz w:val="16"/>
                <w:szCs w:val="16"/>
              </w:rPr>
            </w:pPr>
            <w:r w:rsidRPr="00060230">
              <w:rPr>
                <w:rFonts w:eastAsia="MS Gothic"/>
                <w:sz w:val="16"/>
                <w:szCs w:val="16"/>
              </w:rPr>
              <w:t>Sæt kryds</w:t>
            </w:r>
          </w:p>
          <w:p w14:paraId="7E4C4DFC" w14:textId="77777777" w:rsidR="00CD10D7" w:rsidRPr="00060230" w:rsidRDefault="00000000" w:rsidP="00CD10D7">
            <w:sdt>
              <w:sdtPr>
                <w:id w:val="-801301742"/>
                <w14:checkbox>
                  <w14:checked w14:val="0"/>
                  <w14:checkedState w14:val="2612" w14:font="MS Gothic"/>
                  <w14:uncheckedState w14:val="2610" w14:font="MS Gothic"/>
                </w14:checkbox>
              </w:sdtPr>
              <w:sdtContent>
                <w:r w:rsidR="00CD10D7" w:rsidRPr="00060230">
                  <w:rPr>
                    <w:rFonts w:eastAsia="MS Gothic" w:hint="eastAsia"/>
                  </w:rPr>
                  <w:t>☐</w:t>
                </w:r>
              </w:sdtContent>
            </w:sdt>
            <w:r w:rsidR="00CD10D7" w:rsidRPr="00060230">
              <w:t xml:space="preserve">Ja  </w:t>
            </w:r>
            <w:sdt>
              <w:sdtPr>
                <w:rPr>
                  <w:rFonts w:ascii="MS Gothic" w:eastAsia="MS Gothic" w:hAnsi="MS Gothic" w:hint="eastAsia"/>
                </w:rPr>
                <w:id w:val="-521168631"/>
                <w14:checkbox>
                  <w14:checked w14:val="0"/>
                  <w14:checkedState w14:val="2612" w14:font="MS Gothic"/>
                  <w14:uncheckedState w14:val="2610" w14:font="MS Gothic"/>
                </w14:checkbox>
              </w:sdtPr>
              <w:sdtContent>
                <w:r w:rsidR="00CD10D7" w:rsidRPr="00060230">
                  <w:rPr>
                    <w:rFonts w:ascii="MS Gothic" w:eastAsia="MS Gothic" w:hAnsi="MS Gothic" w:hint="eastAsia"/>
                  </w:rPr>
                  <w:t>☐</w:t>
                </w:r>
              </w:sdtContent>
            </w:sdt>
            <w:r w:rsidR="00CD10D7" w:rsidRPr="00060230">
              <w:t xml:space="preserve">Nej </w:t>
            </w:r>
          </w:p>
          <w:p w14:paraId="7D519A84" w14:textId="77777777" w:rsidR="006A4BB2" w:rsidRPr="00060230" w:rsidRDefault="006A4BB2" w:rsidP="006A4BB2">
            <w:pPr>
              <w:rPr>
                <w:b/>
                <w:bCs/>
              </w:rPr>
            </w:pPr>
            <w:r w:rsidRPr="00060230">
              <w:rPr>
                <w:b/>
                <w:bCs/>
              </w:rPr>
              <w:t>Ledelsens bemærkninger:</w:t>
            </w:r>
          </w:p>
          <w:p w14:paraId="5C6D373F" w14:textId="77777777" w:rsidR="006A4BB2" w:rsidRPr="00060230" w:rsidRDefault="006A4BB2" w:rsidP="00CD10D7"/>
          <w:p w14:paraId="13113D1D" w14:textId="77777777" w:rsidR="006A4BB2" w:rsidRPr="00060230" w:rsidRDefault="006A4BB2" w:rsidP="00CD10D7"/>
          <w:p w14:paraId="32265E0D" w14:textId="77777777" w:rsidR="006B67AE" w:rsidRPr="00060230" w:rsidRDefault="006B67AE" w:rsidP="00CD10D7"/>
          <w:p w14:paraId="337CEC42" w14:textId="77777777" w:rsidR="006B67AE" w:rsidRPr="00060230" w:rsidRDefault="006B67AE" w:rsidP="00CD10D7"/>
          <w:p w14:paraId="21F93C82" w14:textId="77777777" w:rsidR="006B67AE" w:rsidRPr="00060230" w:rsidRDefault="006B67AE" w:rsidP="00CD10D7"/>
          <w:p w14:paraId="00ADF2EA" w14:textId="77777777" w:rsidR="00CD10D7" w:rsidRPr="00060230" w:rsidRDefault="00CD10D7" w:rsidP="00E9012B"/>
          <w:p w14:paraId="4DA4D7BA" w14:textId="4B39A64D" w:rsidR="00E9012B" w:rsidRPr="00060230" w:rsidRDefault="00E9012B" w:rsidP="00E9012B">
            <w:r w:rsidRPr="00060230">
              <w:t xml:space="preserve">Er det revisionsvirksomhedens ledelses opfattelse, at der for </w:t>
            </w:r>
            <w:r w:rsidR="00796D78" w:rsidRPr="00060230">
              <w:t xml:space="preserve">observationer </w:t>
            </w:r>
            <w:r w:rsidRPr="00060230">
              <w:t>identificeret ved de udførte overvågningsaktiviteter herunder af kvalitetsstyringssystemet og af erklæringsopgaver er:</w:t>
            </w:r>
          </w:p>
          <w:p w14:paraId="4F12695B" w14:textId="77777777" w:rsidR="00C157D0" w:rsidRPr="00060230" w:rsidRDefault="00C157D0" w:rsidP="00E9012B"/>
          <w:p w14:paraId="47F4E737" w14:textId="77777777" w:rsidR="00E9012B" w:rsidRPr="00060230" w:rsidRDefault="00E9012B" w:rsidP="00E9012B">
            <w:pPr>
              <w:pStyle w:val="Listeafsnit"/>
              <w:numPr>
                <w:ilvl w:val="0"/>
                <w:numId w:val="2"/>
              </w:numPr>
            </w:pPr>
            <w:r w:rsidRPr="00060230">
              <w:t>foretaget en tilstrækkelig analyse af årsagerne til at fejlene og manglerne er opstået,</w:t>
            </w:r>
          </w:p>
          <w:p w14:paraId="1957115C" w14:textId="718466D2" w:rsidR="00E9012B" w:rsidRPr="00060230" w:rsidRDefault="00E9012B" w:rsidP="00E9012B">
            <w:pPr>
              <w:pStyle w:val="Listeafsnit"/>
              <w:numPr>
                <w:ilvl w:val="0"/>
                <w:numId w:val="2"/>
              </w:numPr>
            </w:pPr>
            <w:r w:rsidRPr="00060230">
              <w:t>iværksat tiltag</w:t>
            </w:r>
            <w:r w:rsidR="00455BD3" w:rsidRPr="00060230">
              <w:t>,</w:t>
            </w:r>
            <w:r w:rsidRPr="00060230">
              <w:t xml:space="preserve"> der er passende og effektive til afhjælpning af de identificerede fejl og mangler,</w:t>
            </w:r>
          </w:p>
          <w:p w14:paraId="3C41AADF" w14:textId="77777777" w:rsidR="00E9012B" w:rsidRPr="00060230" w:rsidRDefault="00E9012B" w:rsidP="00E9012B"/>
          <w:p w14:paraId="0DB34416" w14:textId="77777777" w:rsidR="00932A35" w:rsidRPr="00060230" w:rsidRDefault="00932A35" w:rsidP="00932A35">
            <w:pPr>
              <w:rPr>
                <w:rFonts w:eastAsia="MS Gothic"/>
                <w:sz w:val="16"/>
                <w:szCs w:val="16"/>
              </w:rPr>
            </w:pPr>
            <w:r w:rsidRPr="00060230">
              <w:rPr>
                <w:rFonts w:eastAsia="MS Gothic"/>
                <w:sz w:val="16"/>
                <w:szCs w:val="16"/>
              </w:rPr>
              <w:t>Sæt kryds</w:t>
            </w:r>
          </w:p>
          <w:p w14:paraId="3147B09F" w14:textId="77777777" w:rsidR="00932A35" w:rsidRPr="00060230" w:rsidRDefault="00000000" w:rsidP="00932A35">
            <w:sdt>
              <w:sdtPr>
                <w:id w:val="-1275861375"/>
                <w14:checkbox>
                  <w14:checked w14:val="0"/>
                  <w14:checkedState w14:val="2612" w14:font="MS Gothic"/>
                  <w14:uncheckedState w14:val="2610" w14:font="MS Gothic"/>
                </w14:checkbox>
              </w:sdtPr>
              <w:sdtContent>
                <w:r w:rsidR="00932A35" w:rsidRPr="00060230">
                  <w:rPr>
                    <w:rFonts w:eastAsia="MS Gothic" w:hint="eastAsia"/>
                  </w:rPr>
                  <w:t>☐</w:t>
                </w:r>
              </w:sdtContent>
            </w:sdt>
            <w:r w:rsidR="00932A35" w:rsidRPr="00060230">
              <w:t xml:space="preserve">Ja  </w:t>
            </w:r>
            <w:sdt>
              <w:sdtPr>
                <w:rPr>
                  <w:rFonts w:ascii="MS Gothic" w:eastAsia="MS Gothic" w:hAnsi="MS Gothic" w:hint="eastAsia"/>
                </w:rPr>
                <w:id w:val="1511341109"/>
                <w14:checkbox>
                  <w14:checked w14:val="0"/>
                  <w14:checkedState w14:val="2612" w14:font="MS Gothic"/>
                  <w14:uncheckedState w14:val="2610" w14:font="MS Gothic"/>
                </w14:checkbox>
              </w:sdtPr>
              <w:sdtContent>
                <w:r w:rsidR="00932A35" w:rsidRPr="00060230">
                  <w:rPr>
                    <w:rFonts w:ascii="MS Gothic" w:eastAsia="MS Gothic" w:hAnsi="MS Gothic" w:hint="eastAsia"/>
                  </w:rPr>
                  <w:t>☐</w:t>
                </w:r>
              </w:sdtContent>
            </w:sdt>
            <w:r w:rsidR="00932A35" w:rsidRPr="00060230">
              <w:t xml:space="preserve">Nej </w:t>
            </w:r>
          </w:p>
          <w:p w14:paraId="00904054" w14:textId="77777777" w:rsidR="006A4BB2" w:rsidRPr="00060230" w:rsidRDefault="006A4BB2" w:rsidP="006A4BB2">
            <w:pPr>
              <w:rPr>
                <w:b/>
                <w:bCs/>
              </w:rPr>
            </w:pPr>
            <w:r w:rsidRPr="00060230">
              <w:rPr>
                <w:b/>
                <w:bCs/>
              </w:rPr>
              <w:t>Ledelsens bemærkninger:</w:t>
            </w:r>
          </w:p>
          <w:p w14:paraId="2D7BC70E" w14:textId="77777777" w:rsidR="006A4BB2" w:rsidRPr="00060230" w:rsidRDefault="006A4BB2" w:rsidP="00932A35"/>
          <w:p w14:paraId="55BB5102" w14:textId="77777777" w:rsidR="00932A35" w:rsidRPr="00060230" w:rsidRDefault="00932A35" w:rsidP="00E9012B"/>
          <w:p w14:paraId="2ABAA462" w14:textId="3E450C8C" w:rsidR="000075B4" w:rsidRPr="00060230" w:rsidRDefault="00E9012B" w:rsidP="00E9012B">
            <w:r w:rsidRPr="00060230">
              <w:t>Såfremt revisionsvirksomhedens ledelse - baseret på bevarelse af ovenstående - har identificeret et eller flere forhold, der kan forbedres for at revisionsvirksomhedens overvågning, evaluering og afhjælpning opfylder lovgivningens og faglige standards krav, skal revisionsvirksomhedens ledelses besvarelse indeholde en beskrivelse af det eller de forhold, der kan forbedres, og planlagte afhjælpende tiltag, tidsplan og hvem i revisionsvirksomheden, som er ansvarlig herfor.</w:t>
            </w:r>
          </w:p>
          <w:p w14:paraId="2BE81E9D" w14:textId="77777777" w:rsidR="00096D69" w:rsidRPr="00060230" w:rsidRDefault="00096D69" w:rsidP="00E9012B"/>
          <w:p w14:paraId="24FEC1E0" w14:textId="77777777" w:rsidR="00240251" w:rsidRDefault="00096D69" w:rsidP="00060230">
            <w:pPr>
              <w:rPr>
                <w:b/>
                <w:bCs/>
              </w:rPr>
            </w:pPr>
            <w:r w:rsidRPr="00060230">
              <w:rPr>
                <w:b/>
                <w:bCs/>
              </w:rPr>
              <w:t>Ledelsens bemærkninger:</w:t>
            </w:r>
          </w:p>
          <w:p w14:paraId="7AF81E72" w14:textId="77777777" w:rsidR="00060230" w:rsidRDefault="00060230" w:rsidP="00060230">
            <w:pPr>
              <w:rPr>
                <w:b/>
                <w:bCs/>
              </w:rPr>
            </w:pPr>
          </w:p>
          <w:p w14:paraId="135BD29F" w14:textId="12399509" w:rsidR="00060230" w:rsidRPr="00060230" w:rsidRDefault="00060230" w:rsidP="00060230">
            <w:pPr>
              <w:rPr>
                <w:b/>
                <w:bCs/>
              </w:rPr>
            </w:pPr>
          </w:p>
        </w:tc>
      </w:tr>
    </w:tbl>
    <w:p w14:paraId="4E58CBAD" w14:textId="77777777" w:rsidR="00804440" w:rsidRDefault="00804440">
      <w:r>
        <w:rPr>
          <w:b/>
          <w:bCs/>
        </w:rPr>
        <w:br w:type="page"/>
      </w:r>
    </w:p>
    <w:tbl>
      <w:tblPr>
        <w:tblStyle w:val="Tabel-Gitter"/>
        <w:tblW w:w="15764" w:type="dxa"/>
        <w:tblInd w:w="-885" w:type="dxa"/>
        <w:tblLayout w:type="fixed"/>
        <w:tblLook w:val="04A0" w:firstRow="1" w:lastRow="0" w:firstColumn="1" w:lastColumn="0" w:noHBand="0" w:noVBand="1"/>
        <w:tblDescription w:val="#AltTextNotRequired"/>
      </w:tblPr>
      <w:tblGrid>
        <w:gridCol w:w="423"/>
        <w:gridCol w:w="15341"/>
      </w:tblGrid>
      <w:tr w:rsidR="000E530E" w:rsidRPr="00987753" w14:paraId="0C7742C7" w14:textId="77777777" w:rsidTr="008845B2">
        <w:tc>
          <w:tcPr>
            <w:tcW w:w="15764" w:type="dxa"/>
            <w:gridSpan w:val="2"/>
            <w:shd w:val="clear" w:color="auto" w:fill="F2F2F2" w:themeFill="background1" w:themeFillShade="F2"/>
          </w:tcPr>
          <w:p w14:paraId="0F460695" w14:textId="1BDED331" w:rsidR="000E530E" w:rsidRDefault="000E530E" w:rsidP="004A2932">
            <w:pPr>
              <w:pStyle w:val="Overskrift1"/>
            </w:pPr>
            <w:bookmarkStart w:id="11" w:name="_Toc168397556"/>
            <w:r>
              <w:lastRenderedPageBreak/>
              <w:t>Kontrollantens samlede vurdering</w:t>
            </w:r>
            <w:bookmarkEnd w:id="11"/>
          </w:p>
        </w:tc>
      </w:tr>
      <w:tr w:rsidR="008B50AD" w:rsidRPr="00987753" w14:paraId="4D43A7ED" w14:textId="77777777" w:rsidTr="00240251">
        <w:tc>
          <w:tcPr>
            <w:tcW w:w="423" w:type="dxa"/>
            <w:shd w:val="clear" w:color="auto" w:fill="F2F2F2" w:themeFill="background1" w:themeFillShade="F2"/>
          </w:tcPr>
          <w:p w14:paraId="6653A8DF" w14:textId="77777777" w:rsidR="008B50AD" w:rsidRPr="00AC1ED8" w:rsidRDefault="008B50AD" w:rsidP="00293599"/>
        </w:tc>
        <w:tc>
          <w:tcPr>
            <w:tcW w:w="15341" w:type="dxa"/>
            <w:shd w:val="clear" w:color="auto" w:fill="F2F2F2" w:themeFill="background1" w:themeFillShade="F2"/>
          </w:tcPr>
          <w:p w14:paraId="784FC177" w14:textId="44026620" w:rsidR="008B50AD" w:rsidRPr="002A5FDA" w:rsidRDefault="00AB6EFA" w:rsidP="008B50AD">
            <w:r w:rsidRPr="002A5FDA">
              <w:t xml:space="preserve">Er det på baggrund af gennemgangen kontrollantens vurdering, </w:t>
            </w:r>
          </w:p>
          <w:p w14:paraId="3682861B" w14:textId="15FA725F" w:rsidR="00A60A7A" w:rsidRPr="002A5FDA" w:rsidRDefault="00ED374E" w:rsidP="00124BCB">
            <w:pPr>
              <w:pStyle w:val="Listeafsnit"/>
              <w:numPr>
                <w:ilvl w:val="0"/>
                <w:numId w:val="23"/>
              </w:numPr>
            </w:pPr>
            <w:r w:rsidRPr="002A5FDA">
              <w:t xml:space="preserve">at </w:t>
            </w:r>
            <w:r w:rsidR="008B1C2F" w:rsidRPr="002A5FDA">
              <w:t>revisionsvirksomheden har tilstrækkelige politikker og procedurer for overvågning, evaluering og afhjælpning af kvalitetsstyringssystemet og erklæringsopgaver, herunder at revisionsvirksomheden har politikker og procedurer, der sikrer, at revisionsvirksomheden kan afgive en årlig konklusion om evaluering af kvalitetsstyringssystemet som helhed</w:t>
            </w:r>
            <w:r w:rsidR="003567BC" w:rsidRPr="002A5FDA">
              <w:t>,</w:t>
            </w:r>
          </w:p>
          <w:p w14:paraId="632F1E0D" w14:textId="2AA0E956" w:rsidR="0049545B" w:rsidRPr="002A5FDA" w:rsidRDefault="00ED374E" w:rsidP="00124BCB">
            <w:pPr>
              <w:pStyle w:val="Listeafsnit"/>
              <w:numPr>
                <w:ilvl w:val="0"/>
                <w:numId w:val="23"/>
              </w:numPr>
            </w:pPr>
            <w:r w:rsidRPr="002A5FDA">
              <w:t xml:space="preserve">at </w:t>
            </w:r>
            <w:r w:rsidR="0049545B" w:rsidRPr="002A5FDA">
              <w:t xml:space="preserve">de fastlagte procedurer for udtagelse af erklæringsopgaver til overvågning og evaluering er systematiske, samt </w:t>
            </w:r>
            <w:r w:rsidR="005305F8" w:rsidRPr="002A5FDA">
              <w:t xml:space="preserve">at </w:t>
            </w:r>
            <w:r w:rsidR="0049545B" w:rsidRPr="002A5FDA">
              <w:t xml:space="preserve">disse er tilpasset til revisionsvirksomhedens </w:t>
            </w:r>
            <w:r w:rsidR="00330C63" w:rsidRPr="002A5FDA">
              <w:t xml:space="preserve">kundesammensætning og </w:t>
            </w:r>
            <w:r w:rsidR="0049545B" w:rsidRPr="002A5FDA">
              <w:t>risikoprofil</w:t>
            </w:r>
            <w:r w:rsidR="005305F8" w:rsidRPr="002A5FDA">
              <w:t>,</w:t>
            </w:r>
          </w:p>
          <w:p w14:paraId="31D91F34" w14:textId="5DD9D392" w:rsidR="00124BCB" w:rsidRPr="002A5FDA" w:rsidRDefault="00ED374E" w:rsidP="00124BCB">
            <w:pPr>
              <w:numPr>
                <w:ilvl w:val="0"/>
                <w:numId w:val="23"/>
              </w:numPr>
            </w:pPr>
            <w:r w:rsidRPr="002A5FDA">
              <w:t xml:space="preserve">at </w:t>
            </w:r>
            <w:r w:rsidR="00B0113B" w:rsidRPr="002A5FDA">
              <w:t>der foretage</w:t>
            </w:r>
            <w:r w:rsidR="00330C63" w:rsidRPr="002A5FDA">
              <w:t>s</w:t>
            </w:r>
            <w:r w:rsidR="00B0113B" w:rsidRPr="002A5FDA">
              <w:t xml:space="preserve"> årlig overvågning af kvalitetsstyringssystemet, og en periodisk </w:t>
            </w:r>
            <w:r w:rsidR="00E20F62" w:rsidRPr="002A5FDA">
              <w:t xml:space="preserve">overvågning af erklæringsopgaver, og at </w:t>
            </w:r>
            <w:r w:rsidR="00124BCB" w:rsidRPr="002A5FDA">
              <w:t>overvågningen på tilstrækkelig vis afdækker, såfremt faglige standarder samt relevante krav i lov og øvrig regulering ikke overholdes, og afgivne erklæringer ikke er passende efter omstændighederne,</w:t>
            </w:r>
          </w:p>
          <w:p w14:paraId="3F2187CD" w14:textId="0896736A" w:rsidR="00E53850" w:rsidRPr="002A5FDA" w:rsidRDefault="00ED374E" w:rsidP="00124BCB">
            <w:pPr>
              <w:pStyle w:val="Listeafsnit"/>
              <w:numPr>
                <w:ilvl w:val="0"/>
                <w:numId w:val="23"/>
              </w:numPr>
            </w:pPr>
            <w:r w:rsidRPr="002A5FDA">
              <w:t xml:space="preserve">at </w:t>
            </w:r>
            <w:r w:rsidR="003567BC" w:rsidRPr="002A5FDA">
              <w:t>revisionsvirksomheden på tilfredsstillende vis foretager en evaluering af overvågningen og iværksætter tiltag for at afhjælpe eventuelle observationer ved overvågningen, herunder at disse tiltag er effektive</w:t>
            </w:r>
            <w:r w:rsidR="00330C63" w:rsidRPr="002A5FDA">
              <w:t>,</w:t>
            </w:r>
          </w:p>
          <w:p w14:paraId="5FFEDE96" w14:textId="41E9B6DF" w:rsidR="008B50AD" w:rsidRPr="002A5FDA" w:rsidRDefault="00ED374E" w:rsidP="00124BCB">
            <w:pPr>
              <w:pStyle w:val="Listeafsnit"/>
              <w:numPr>
                <w:ilvl w:val="0"/>
                <w:numId w:val="23"/>
              </w:numPr>
            </w:pPr>
            <w:r w:rsidRPr="002A5FDA">
              <w:t xml:space="preserve">at </w:t>
            </w:r>
            <w:r w:rsidR="008B50AD" w:rsidRPr="002A5FDA">
              <w:t xml:space="preserve">resultaterne af overvågningen af kvalitetsstyringssystemet er kommunikeret til opgaveansvarlige partnere og andre relevante medarbejdere, herunder </w:t>
            </w:r>
            <w:r w:rsidR="00E53850" w:rsidRPr="002A5FDA">
              <w:t>at</w:t>
            </w:r>
            <w:r w:rsidR="008B50AD" w:rsidRPr="002A5FDA">
              <w:t xml:space="preserve"> kommunikationen vurderes at være tilstrækkelig til, at disse personer i overensstemmelse med deres roller og ansvar bliver i stand til at tage øjeblikkelige og passende skridt, hvor det er nødvendigt, samt</w:t>
            </w:r>
          </w:p>
          <w:p w14:paraId="4FAE1155" w14:textId="754FDAD0" w:rsidR="008B50AD" w:rsidRPr="002A5FDA" w:rsidRDefault="00ED374E" w:rsidP="00124BCB">
            <w:pPr>
              <w:numPr>
                <w:ilvl w:val="0"/>
                <w:numId w:val="23"/>
              </w:numPr>
            </w:pPr>
            <w:r w:rsidRPr="002A5FDA">
              <w:t xml:space="preserve">at </w:t>
            </w:r>
            <w:r w:rsidR="008B50AD" w:rsidRPr="002A5FDA">
              <w:t xml:space="preserve">resultatet af overvågningsprocessen på passende vis er rapporteret til revisionsvirksomhedens ledelse, og </w:t>
            </w:r>
            <w:r w:rsidR="00C87AD7" w:rsidRPr="002A5FDA">
              <w:t>at</w:t>
            </w:r>
            <w:r w:rsidR="008B50AD" w:rsidRPr="002A5FDA">
              <w:t xml:space="preserve"> ledelsen har foretaget passende evaluering, og reageret på observationer fra revisionsvirksomhedens seneste overvågning, herunder </w:t>
            </w:r>
            <w:r w:rsidR="00C06281" w:rsidRPr="002A5FDA">
              <w:t>at</w:t>
            </w:r>
            <w:r w:rsidR="008B50AD" w:rsidRPr="002A5FDA">
              <w:t xml:space="preserve"> der er foretaget passende afhjælpende tiltag ved væsentlige observationer i relation til individuelle opgaver eller medarbejdere, samt fornødne ændringer i kvalitetsstyringspolitikker og -procedurer</w:t>
            </w:r>
            <w:r w:rsidRPr="002A5FDA">
              <w:t>, og</w:t>
            </w:r>
          </w:p>
          <w:p w14:paraId="5E6EC99D" w14:textId="77777777" w:rsidR="005D7D83" w:rsidRPr="002A5FDA" w:rsidRDefault="00ED374E" w:rsidP="005D7D83">
            <w:pPr>
              <w:numPr>
                <w:ilvl w:val="0"/>
                <w:numId w:val="23"/>
              </w:numPr>
            </w:pPr>
            <w:r w:rsidRPr="002A5FDA">
              <w:t xml:space="preserve">at </w:t>
            </w:r>
            <w:r w:rsidR="00DC06DA" w:rsidRPr="002A5FDA">
              <w:t>der føres fortegnelser over resultaterne af evalueringen samt eventuelle foreslåede foranstaltninger til ændring af kvalitetsstyringssystemet</w:t>
            </w:r>
            <w:r w:rsidR="005D7D83" w:rsidRPr="002A5FDA">
              <w:t xml:space="preserve"> og</w:t>
            </w:r>
          </w:p>
          <w:p w14:paraId="5748F50A" w14:textId="50D66BE0" w:rsidR="00DC06DA" w:rsidRPr="002A5FDA" w:rsidRDefault="005D7D83" w:rsidP="005D7D83">
            <w:pPr>
              <w:numPr>
                <w:ilvl w:val="0"/>
                <w:numId w:val="23"/>
              </w:numPr>
            </w:pPr>
            <w:r w:rsidRPr="002A5FDA">
              <w:t xml:space="preserve">at </w:t>
            </w:r>
            <w:r w:rsidR="002F23C1" w:rsidRPr="002A5FDA">
              <w:t>resultatet af revisionsvirksomhedens overvågningsaktiviteter</w:t>
            </w:r>
            <w:r w:rsidR="0074052F" w:rsidRPr="002A5FDA">
              <w:t xml:space="preserve"> herunder</w:t>
            </w:r>
            <w:r w:rsidR="002F23C1" w:rsidRPr="002A5FDA">
              <w:t xml:space="preserve"> identificerede observationer til kvalitetsstyringssystemet</w:t>
            </w:r>
            <w:r w:rsidR="0074052F" w:rsidRPr="002A5FDA">
              <w:t xml:space="preserve"> og erklæringsopgaver, årsager til observationer og iværksatte afhjælpende tiltag </w:t>
            </w:r>
            <w:r w:rsidR="002F23C1" w:rsidRPr="002A5FDA">
              <w:t xml:space="preserve">på passende vis er afspejlet i revisionsvirksomhedens ledelses årlige </w:t>
            </w:r>
            <w:r w:rsidR="0074052F" w:rsidRPr="002A5FDA">
              <w:t>konklusion</w:t>
            </w:r>
            <w:r w:rsidR="002F23C1" w:rsidRPr="002A5FDA">
              <w:t xml:space="preserve"> om kvalitetsstyringssystemet.</w:t>
            </w:r>
          </w:p>
          <w:p w14:paraId="103A08CB" w14:textId="77777777" w:rsidR="00C87AD7" w:rsidRPr="002A5FDA" w:rsidRDefault="00C87AD7" w:rsidP="008B50AD"/>
          <w:p w14:paraId="7AC7FA37" w14:textId="77777777" w:rsidR="001809C4" w:rsidRPr="002A5FDA" w:rsidRDefault="001809C4" w:rsidP="001809C4">
            <w:pPr>
              <w:rPr>
                <w:rFonts w:eastAsia="MS Gothic"/>
                <w:sz w:val="16"/>
                <w:szCs w:val="16"/>
              </w:rPr>
            </w:pPr>
            <w:r w:rsidRPr="002A5FDA">
              <w:rPr>
                <w:rFonts w:eastAsia="MS Gothic"/>
                <w:sz w:val="16"/>
                <w:szCs w:val="16"/>
              </w:rPr>
              <w:t>Sæt kryds</w:t>
            </w:r>
          </w:p>
          <w:p w14:paraId="64D717C0" w14:textId="77777777" w:rsidR="001809C4" w:rsidRPr="002A5FDA" w:rsidRDefault="00000000" w:rsidP="001809C4">
            <w:sdt>
              <w:sdtPr>
                <w:id w:val="1360085913"/>
                <w14:checkbox>
                  <w14:checked w14:val="0"/>
                  <w14:checkedState w14:val="2612" w14:font="MS Gothic"/>
                  <w14:uncheckedState w14:val="2610" w14:font="MS Gothic"/>
                </w14:checkbox>
              </w:sdtPr>
              <w:sdtContent>
                <w:r w:rsidR="001809C4" w:rsidRPr="002A5FDA">
                  <w:rPr>
                    <w:rFonts w:eastAsia="MS Gothic" w:hint="eastAsia"/>
                  </w:rPr>
                  <w:t>☐</w:t>
                </w:r>
              </w:sdtContent>
            </w:sdt>
            <w:r w:rsidR="001809C4" w:rsidRPr="002A5FDA">
              <w:t xml:space="preserve">Ja  </w:t>
            </w:r>
            <w:sdt>
              <w:sdtPr>
                <w:rPr>
                  <w:rFonts w:ascii="MS Gothic" w:eastAsia="MS Gothic" w:hAnsi="MS Gothic" w:hint="eastAsia"/>
                </w:rPr>
                <w:id w:val="-1934503069"/>
                <w14:checkbox>
                  <w14:checked w14:val="0"/>
                  <w14:checkedState w14:val="2612" w14:font="MS Gothic"/>
                  <w14:uncheckedState w14:val="2610" w14:font="MS Gothic"/>
                </w14:checkbox>
              </w:sdtPr>
              <w:sdtContent>
                <w:r w:rsidR="001809C4" w:rsidRPr="002A5FDA">
                  <w:rPr>
                    <w:rFonts w:ascii="MS Gothic" w:eastAsia="MS Gothic" w:hAnsi="MS Gothic" w:hint="eastAsia"/>
                  </w:rPr>
                  <w:t>☐</w:t>
                </w:r>
              </w:sdtContent>
            </w:sdt>
            <w:r w:rsidR="001809C4" w:rsidRPr="002A5FDA">
              <w:t xml:space="preserve">Nej </w:t>
            </w:r>
          </w:p>
          <w:p w14:paraId="2AB6FFB0" w14:textId="77777777" w:rsidR="001809C4" w:rsidRPr="002A5FDA" w:rsidRDefault="001809C4" w:rsidP="001809C4">
            <w:pPr>
              <w:rPr>
                <w:b/>
                <w:bCs/>
                <w:sz w:val="16"/>
                <w:szCs w:val="16"/>
              </w:rPr>
            </w:pPr>
          </w:p>
          <w:p w14:paraId="497BBBBC" w14:textId="77777777" w:rsidR="001809C4" w:rsidRPr="002A5FDA" w:rsidRDefault="001809C4" w:rsidP="001809C4">
            <w:pPr>
              <w:rPr>
                <w:b/>
                <w:bCs/>
              </w:rPr>
            </w:pPr>
            <w:r w:rsidRPr="002A5FDA">
              <w:rPr>
                <w:b/>
                <w:bCs/>
              </w:rPr>
              <w:t>Kontrollantens begrundelse:</w:t>
            </w:r>
          </w:p>
          <w:p w14:paraId="328256AB" w14:textId="4CF5639D" w:rsidR="008B50AD" w:rsidRPr="002A5FDA" w:rsidRDefault="008B50AD" w:rsidP="00DC06DA"/>
        </w:tc>
      </w:tr>
    </w:tbl>
    <w:p w14:paraId="424E2A8E" w14:textId="77777777" w:rsidR="00804440" w:rsidRDefault="00804440">
      <w:r>
        <w:rPr>
          <w:b/>
          <w:bCs/>
        </w:rPr>
        <w:br w:type="page"/>
      </w:r>
    </w:p>
    <w:tbl>
      <w:tblPr>
        <w:tblStyle w:val="Tabel-Gitter"/>
        <w:tblW w:w="15764" w:type="dxa"/>
        <w:tblInd w:w="-885" w:type="dxa"/>
        <w:tblLayout w:type="fixed"/>
        <w:tblLook w:val="04A0" w:firstRow="1" w:lastRow="0" w:firstColumn="1" w:lastColumn="0" w:noHBand="0" w:noVBand="1"/>
        <w:tblDescription w:val="#AltTextNotRequired"/>
      </w:tblPr>
      <w:tblGrid>
        <w:gridCol w:w="423"/>
        <w:gridCol w:w="15341"/>
      </w:tblGrid>
      <w:tr w:rsidR="001809C4" w:rsidRPr="00987753" w14:paraId="03E48B71" w14:textId="77777777" w:rsidTr="00A22D94">
        <w:tc>
          <w:tcPr>
            <w:tcW w:w="15764" w:type="dxa"/>
            <w:gridSpan w:val="2"/>
            <w:shd w:val="clear" w:color="auto" w:fill="F2F2F2" w:themeFill="background1" w:themeFillShade="F2"/>
          </w:tcPr>
          <w:p w14:paraId="46CB64BD" w14:textId="3F8A93A0" w:rsidR="001809C4" w:rsidRDefault="001809C4" w:rsidP="00CF467E">
            <w:pPr>
              <w:pStyle w:val="Overskrift1"/>
            </w:pPr>
            <w:bookmarkStart w:id="12" w:name="_Toc168397557"/>
            <w:r w:rsidRPr="00CF467E">
              <w:lastRenderedPageBreak/>
              <w:t>Bekræftelse fra ledelsen</w:t>
            </w:r>
            <w:bookmarkEnd w:id="12"/>
          </w:p>
        </w:tc>
      </w:tr>
      <w:tr w:rsidR="00CF467E" w:rsidRPr="00987753" w14:paraId="78667938" w14:textId="77777777" w:rsidTr="00240251">
        <w:tc>
          <w:tcPr>
            <w:tcW w:w="423" w:type="dxa"/>
            <w:shd w:val="clear" w:color="auto" w:fill="F2F2F2" w:themeFill="background1" w:themeFillShade="F2"/>
          </w:tcPr>
          <w:p w14:paraId="3D56A797" w14:textId="77777777" w:rsidR="00CF467E" w:rsidRPr="00AC1ED8" w:rsidRDefault="00CF467E" w:rsidP="00293599"/>
        </w:tc>
        <w:tc>
          <w:tcPr>
            <w:tcW w:w="15341" w:type="dxa"/>
            <w:shd w:val="clear" w:color="auto" w:fill="F2F2F2" w:themeFill="background1" w:themeFillShade="F2"/>
          </w:tcPr>
          <w:p w14:paraId="3E10F2A0" w14:textId="77777777" w:rsidR="006055A2" w:rsidRDefault="006055A2" w:rsidP="006055A2"/>
          <w:p w14:paraId="2FB09080" w14:textId="6110015B" w:rsidR="00A4797D" w:rsidRPr="00A4797D" w:rsidRDefault="00400CB6" w:rsidP="006055A2">
            <w:pPr>
              <w:rPr>
                <w:b/>
                <w:bCs/>
              </w:rPr>
            </w:pPr>
            <w:r w:rsidRPr="00A4797D">
              <w:t>Vi har ved gennemførelse af kvalitetskontrollen forelagt kvalitetskontrollanten alt relevant materiale til brug for kvalitetskontrollen af overvågning, evaluering og afhjælpning.</w:t>
            </w:r>
            <w:r w:rsidR="00A4797D" w:rsidRPr="00A4797D">
              <w:t xml:space="preserve"> </w:t>
            </w:r>
          </w:p>
          <w:p w14:paraId="394CF061" w14:textId="77777777" w:rsidR="006055A2" w:rsidRDefault="006055A2" w:rsidP="006055A2"/>
          <w:p w14:paraId="403B2D91" w14:textId="2B38B38D" w:rsidR="00A4797D" w:rsidRDefault="00A4797D" w:rsidP="006055A2">
            <w:pPr>
              <w:rPr>
                <w:b/>
                <w:bCs/>
              </w:rPr>
            </w:pPr>
            <w:r w:rsidRPr="00A4797D">
              <w:t xml:space="preserve">Vi har drøftet observationer med kvalitetskontrollanten, og har haft mulighed for at komme med vores </w:t>
            </w:r>
            <w:r w:rsidR="005123E9">
              <w:t>bemærkninger</w:t>
            </w:r>
            <w:r w:rsidRPr="00A4797D">
              <w:t xml:space="preserve"> hertil.</w:t>
            </w:r>
            <w:r w:rsidR="005123E9">
              <w:t xml:space="preserve"> Eventuelle bemærkninger fremgår af </w:t>
            </w:r>
            <w:r w:rsidR="001272D1">
              <w:t>kolonnen Ledelsens besvarelse og bemærkninger</w:t>
            </w:r>
            <w:r w:rsidR="00F85358">
              <w:t xml:space="preserve">. </w:t>
            </w:r>
          </w:p>
          <w:p w14:paraId="1B791936" w14:textId="77777777" w:rsidR="00F85358" w:rsidRDefault="00F85358" w:rsidP="006055A2"/>
          <w:p w14:paraId="6621603D" w14:textId="77777777" w:rsidR="003438D0" w:rsidRDefault="00F85358" w:rsidP="006055A2">
            <w:r>
              <w:t xml:space="preserve">Med underskriften bekræftes det, at der ikke foreligger yderligere materiale eller oplysninger af relevans for </w:t>
            </w:r>
            <w:r w:rsidR="00457255">
              <w:t xml:space="preserve">gennemgangen af </w:t>
            </w:r>
            <w:r w:rsidR="00457255" w:rsidRPr="00457255">
              <w:t>overvågning, evaluering og afhjælpning</w:t>
            </w:r>
            <w:r>
              <w:t xml:space="preserve">. </w:t>
            </w:r>
          </w:p>
          <w:p w14:paraId="2A3B1405" w14:textId="221756AF" w:rsidR="00F85358" w:rsidRDefault="00F85358" w:rsidP="006055A2">
            <w:pPr>
              <w:rPr>
                <w:color w:val="7F7F7F" w:themeColor="text1" w:themeTint="80"/>
              </w:rPr>
            </w:pPr>
            <w:r w:rsidRPr="007101CE">
              <w:rPr>
                <w:color w:val="7F7F7F" w:themeColor="text1" w:themeTint="80"/>
              </w:rPr>
              <w:t>Det skal bemærkes, at underskrift ikke nødvendigvis er udtryk for enighed med kvalitetskontrollanten i de fremførte observationer samt kvalitetskontrollantens vurderinger af overvågnings-</w:t>
            </w:r>
            <w:r w:rsidR="007101CE">
              <w:rPr>
                <w:color w:val="7F7F7F" w:themeColor="text1" w:themeTint="80"/>
              </w:rPr>
              <w:t xml:space="preserve">, </w:t>
            </w:r>
            <w:r w:rsidRPr="007101CE">
              <w:rPr>
                <w:color w:val="7F7F7F" w:themeColor="text1" w:themeTint="80"/>
              </w:rPr>
              <w:t>evaluerings</w:t>
            </w:r>
            <w:r w:rsidR="007101CE">
              <w:rPr>
                <w:color w:val="7F7F7F" w:themeColor="text1" w:themeTint="80"/>
              </w:rPr>
              <w:t>- og afhjælpnings</w:t>
            </w:r>
            <w:r w:rsidRPr="007101CE">
              <w:rPr>
                <w:color w:val="7F7F7F" w:themeColor="text1" w:themeTint="80"/>
              </w:rPr>
              <w:t xml:space="preserve">processen.  En eventuel uenighed beskrives som en del af </w:t>
            </w:r>
            <w:r w:rsidR="007101CE" w:rsidRPr="007101CE">
              <w:rPr>
                <w:color w:val="7F7F7F" w:themeColor="text1" w:themeTint="80"/>
              </w:rPr>
              <w:t>Ledelsens besvarelse og bemærkninger</w:t>
            </w:r>
            <w:r w:rsidRPr="007101CE">
              <w:rPr>
                <w:color w:val="7F7F7F" w:themeColor="text1" w:themeTint="80"/>
              </w:rPr>
              <w:t>.</w:t>
            </w:r>
          </w:p>
          <w:p w14:paraId="10068E9A" w14:textId="77777777" w:rsidR="00B33773" w:rsidRDefault="00B33773" w:rsidP="00F85358">
            <w:pPr>
              <w:rPr>
                <w:color w:val="7F7F7F" w:themeColor="text1" w:themeTint="80"/>
              </w:rPr>
            </w:pPr>
          </w:p>
          <w:p w14:paraId="656D12DB" w14:textId="77777777" w:rsidR="0089504A" w:rsidRDefault="0089504A" w:rsidP="00F85358">
            <w:pPr>
              <w:rPr>
                <w:color w:val="7F7F7F" w:themeColor="text1" w:themeTint="80"/>
              </w:rPr>
            </w:pPr>
          </w:p>
          <w:p w14:paraId="25AD1DE1" w14:textId="112A9C31" w:rsidR="00B33773" w:rsidRDefault="00B33773" w:rsidP="00F85358">
            <w:pPr>
              <w:rPr>
                <w:color w:val="7F7F7F" w:themeColor="text1" w:themeTint="80"/>
              </w:rPr>
            </w:pPr>
            <w:r w:rsidRPr="001809C4">
              <w:t>Dato</w:t>
            </w:r>
            <w:r>
              <w:rPr>
                <w:color w:val="7F7F7F" w:themeColor="text1" w:themeTint="80"/>
              </w:rPr>
              <w:t>________________________</w:t>
            </w:r>
          </w:p>
          <w:p w14:paraId="416AD064" w14:textId="0FAF7B4D" w:rsidR="00B33773" w:rsidRDefault="00B33773" w:rsidP="00F85358">
            <w:pPr>
              <w:rPr>
                <w:color w:val="7F7F7F" w:themeColor="text1" w:themeTint="80"/>
              </w:rPr>
            </w:pPr>
          </w:p>
          <w:p w14:paraId="66AF8DDA" w14:textId="77777777" w:rsidR="005B52CB" w:rsidRDefault="005B52CB" w:rsidP="00F85358">
            <w:pPr>
              <w:rPr>
                <w:color w:val="7F7F7F" w:themeColor="text1" w:themeTint="80"/>
              </w:rPr>
            </w:pPr>
          </w:p>
          <w:p w14:paraId="2BCDFF3A" w14:textId="77777777" w:rsidR="005B52CB" w:rsidRDefault="005B52CB" w:rsidP="00F85358">
            <w:pPr>
              <w:rPr>
                <w:color w:val="7F7F7F" w:themeColor="text1" w:themeTint="80"/>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AltTextNotRequired"/>
            </w:tblPr>
            <w:tblGrid>
              <w:gridCol w:w="7557"/>
              <w:gridCol w:w="7558"/>
            </w:tblGrid>
            <w:tr w:rsidR="00035CF2" w14:paraId="0A2083D4" w14:textId="77777777" w:rsidTr="005B52CB">
              <w:tc>
                <w:tcPr>
                  <w:tcW w:w="7557" w:type="dxa"/>
                </w:tcPr>
                <w:p w14:paraId="4892CEEE" w14:textId="77777777" w:rsidR="005B52CB" w:rsidRPr="001809C4" w:rsidRDefault="005B52CB" w:rsidP="00F85358"/>
                <w:p w14:paraId="606840C4" w14:textId="77777777" w:rsidR="005B52CB" w:rsidRPr="001809C4" w:rsidRDefault="005B52CB" w:rsidP="00F85358"/>
                <w:p w14:paraId="09AC8A0D" w14:textId="0B36D670" w:rsidR="005B52CB" w:rsidRPr="001809C4" w:rsidRDefault="005B52CB" w:rsidP="00F85358">
                  <w:r w:rsidRPr="001809C4">
                    <w:t>Underskrift</w:t>
                  </w:r>
                  <w:r w:rsidR="00035CF2" w:rsidRPr="001809C4">
                    <w:t>:</w:t>
                  </w:r>
                </w:p>
              </w:tc>
              <w:tc>
                <w:tcPr>
                  <w:tcW w:w="7558" w:type="dxa"/>
                </w:tcPr>
                <w:p w14:paraId="4C6D9673" w14:textId="77777777" w:rsidR="005B52CB" w:rsidRPr="001809C4" w:rsidRDefault="005B52CB" w:rsidP="00F85358"/>
                <w:p w14:paraId="40520210" w14:textId="77777777" w:rsidR="005B52CB" w:rsidRPr="001809C4" w:rsidRDefault="005B52CB" w:rsidP="00F85358"/>
                <w:p w14:paraId="3B38B911" w14:textId="233195F1" w:rsidR="00035CF2" w:rsidRPr="001809C4" w:rsidRDefault="005B52CB" w:rsidP="00F85358">
                  <w:r w:rsidRPr="001809C4">
                    <w:t>Underskrift:</w:t>
                  </w:r>
                </w:p>
              </w:tc>
            </w:tr>
            <w:tr w:rsidR="00035CF2" w14:paraId="0B31BC9D" w14:textId="77777777" w:rsidTr="005B52CB">
              <w:tc>
                <w:tcPr>
                  <w:tcW w:w="7557" w:type="dxa"/>
                </w:tcPr>
                <w:p w14:paraId="1B40B7F6" w14:textId="77777777" w:rsidR="0089504A" w:rsidRPr="001809C4" w:rsidRDefault="0089504A" w:rsidP="00F85358"/>
                <w:p w14:paraId="38B24869" w14:textId="757B7D53" w:rsidR="0089504A" w:rsidRPr="001809C4" w:rsidRDefault="005B52CB" w:rsidP="00F85358">
                  <w:r w:rsidRPr="001809C4">
                    <w:t>Navn og titel</w:t>
                  </w:r>
                  <w:r w:rsidR="0089504A" w:rsidRPr="001809C4">
                    <w:t>:</w:t>
                  </w:r>
                </w:p>
              </w:tc>
              <w:tc>
                <w:tcPr>
                  <w:tcW w:w="7558" w:type="dxa"/>
                </w:tcPr>
                <w:p w14:paraId="0FFA324E" w14:textId="77777777" w:rsidR="0089504A" w:rsidRPr="001809C4" w:rsidRDefault="0089504A" w:rsidP="00F85358"/>
                <w:p w14:paraId="2A90AC61" w14:textId="1CDE1C8E" w:rsidR="00035CF2" w:rsidRPr="001809C4" w:rsidRDefault="005B52CB" w:rsidP="00F85358">
                  <w:r w:rsidRPr="001809C4">
                    <w:t>Navn og titel</w:t>
                  </w:r>
                  <w:r w:rsidR="0089504A" w:rsidRPr="001809C4">
                    <w:t>:</w:t>
                  </w:r>
                </w:p>
              </w:tc>
            </w:tr>
          </w:tbl>
          <w:p w14:paraId="6AE59191" w14:textId="77777777" w:rsidR="00B33773" w:rsidRPr="007101CE" w:rsidRDefault="00B33773" w:rsidP="00F85358">
            <w:pPr>
              <w:rPr>
                <w:color w:val="7F7F7F" w:themeColor="text1" w:themeTint="80"/>
              </w:rPr>
            </w:pPr>
          </w:p>
          <w:p w14:paraId="40683282" w14:textId="710AA3CF" w:rsidR="00A4797D" w:rsidRPr="00A4797D" w:rsidRDefault="00A4797D" w:rsidP="00A4797D"/>
        </w:tc>
      </w:tr>
    </w:tbl>
    <w:p w14:paraId="5382DB91" w14:textId="77777777" w:rsidR="00701700" w:rsidRDefault="00701700"/>
    <w:p w14:paraId="3F35696A" w14:textId="4E01C702" w:rsidR="00240251" w:rsidRDefault="00F34EB7" w:rsidP="00804440">
      <w:pPr>
        <w:spacing w:after="160" w:line="259" w:lineRule="auto"/>
        <w:jc w:val="left"/>
      </w:pPr>
      <w:r>
        <w:br w:type="page"/>
      </w:r>
    </w:p>
    <w:tbl>
      <w:tblPr>
        <w:tblStyle w:val="Tabel-Gitter"/>
        <w:tblW w:w="15481" w:type="dxa"/>
        <w:tblInd w:w="-885" w:type="dxa"/>
        <w:tblLayout w:type="fixed"/>
        <w:tblLook w:val="04A0" w:firstRow="1" w:lastRow="0" w:firstColumn="1" w:lastColumn="0" w:noHBand="0" w:noVBand="1"/>
        <w:tblDescription w:val="#AltTextNotRequired"/>
      </w:tblPr>
      <w:tblGrid>
        <w:gridCol w:w="7968"/>
        <w:gridCol w:w="7513"/>
      </w:tblGrid>
      <w:tr w:rsidR="00804440" w:rsidRPr="00804440" w14:paraId="633C2CF4" w14:textId="77777777" w:rsidTr="000729B9">
        <w:tc>
          <w:tcPr>
            <w:tcW w:w="15481" w:type="dxa"/>
            <w:gridSpan w:val="2"/>
            <w:shd w:val="clear" w:color="auto" w:fill="BFBFBF" w:themeFill="background1" w:themeFillShade="BF"/>
          </w:tcPr>
          <w:p w14:paraId="039E1945" w14:textId="486B6DC9" w:rsidR="00804440" w:rsidRPr="002C78BF" w:rsidRDefault="00804440" w:rsidP="00B666F7">
            <w:pPr>
              <w:pStyle w:val="Overskrift1"/>
              <w:ind w:left="493"/>
            </w:pPr>
            <w:bookmarkStart w:id="13" w:name="_Toc139444509"/>
            <w:bookmarkStart w:id="14" w:name="_Toc168397558"/>
            <w:r w:rsidRPr="002C78BF">
              <w:lastRenderedPageBreak/>
              <w:t>Vejledning til udfyldelse af arbejdsprogrammet</w:t>
            </w:r>
            <w:bookmarkEnd w:id="13"/>
            <w:bookmarkEnd w:id="14"/>
          </w:p>
        </w:tc>
      </w:tr>
      <w:tr w:rsidR="00804440" w:rsidRPr="00804440" w14:paraId="3671934E" w14:textId="77777777" w:rsidTr="000729B9">
        <w:tc>
          <w:tcPr>
            <w:tcW w:w="7968" w:type="dxa"/>
            <w:shd w:val="clear" w:color="auto" w:fill="F2F2F2" w:themeFill="background1" w:themeFillShade="F2"/>
          </w:tcPr>
          <w:p w14:paraId="7E43FA70" w14:textId="752CA975" w:rsidR="00804440" w:rsidRPr="00804440" w:rsidRDefault="00BA08CE" w:rsidP="004A3A95">
            <w:pPr>
              <w:pStyle w:val="Overskrift2"/>
            </w:pPr>
            <w:bookmarkStart w:id="15" w:name="_Toc139446321"/>
            <w:bookmarkStart w:id="16" w:name="_Toc139446370"/>
            <w:bookmarkStart w:id="17" w:name="_Toc139447119"/>
            <w:bookmarkStart w:id="18" w:name="_Toc164326701"/>
            <w:bookmarkStart w:id="19" w:name="_Toc164326759"/>
            <w:bookmarkStart w:id="20" w:name="_Toc164326857"/>
            <w:bookmarkStart w:id="21" w:name="_Toc164329134"/>
            <w:bookmarkStart w:id="22" w:name="_Toc164941442"/>
            <w:bookmarkStart w:id="23" w:name="_Toc165562356"/>
            <w:bookmarkStart w:id="24" w:name="_Toc165564401"/>
            <w:bookmarkStart w:id="25" w:name="_Toc166676235"/>
            <w:bookmarkStart w:id="26" w:name="_Toc139446322"/>
            <w:bookmarkStart w:id="27" w:name="_Toc139446371"/>
            <w:bookmarkStart w:id="28" w:name="_Toc139447120"/>
            <w:bookmarkStart w:id="29" w:name="_Toc164326702"/>
            <w:bookmarkStart w:id="30" w:name="_Toc164326760"/>
            <w:bookmarkStart w:id="31" w:name="_Toc164326858"/>
            <w:bookmarkStart w:id="32" w:name="_Toc164329135"/>
            <w:bookmarkStart w:id="33" w:name="_Toc164941443"/>
            <w:bookmarkStart w:id="34" w:name="_Toc165562357"/>
            <w:bookmarkStart w:id="35" w:name="_Toc165564402"/>
            <w:bookmarkStart w:id="36" w:name="_Toc166676236"/>
            <w:bookmarkStart w:id="37" w:name="_Toc139446323"/>
            <w:bookmarkStart w:id="38" w:name="_Toc139446372"/>
            <w:bookmarkStart w:id="39" w:name="_Toc139447121"/>
            <w:bookmarkStart w:id="40" w:name="_Toc164326703"/>
            <w:bookmarkStart w:id="41" w:name="_Toc164326761"/>
            <w:bookmarkStart w:id="42" w:name="_Toc164326859"/>
            <w:bookmarkStart w:id="43" w:name="_Toc164329136"/>
            <w:bookmarkStart w:id="44" w:name="_Toc164941444"/>
            <w:bookmarkStart w:id="45" w:name="_Toc165562358"/>
            <w:bookmarkStart w:id="46" w:name="_Toc165564403"/>
            <w:bookmarkStart w:id="47" w:name="_Toc166676237"/>
            <w:bookmarkStart w:id="48" w:name="_Toc139446324"/>
            <w:bookmarkStart w:id="49" w:name="_Toc139446373"/>
            <w:bookmarkStart w:id="50" w:name="_Toc139447122"/>
            <w:bookmarkStart w:id="51" w:name="_Toc164326704"/>
            <w:bookmarkStart w:id="52" w:name="_Toc164326762"/>
            <w:bookmarkStart w:id="53" w:name="_Toc164326860"/>
            <w:bookmarkStart w:id="54" w:name="_Toc164329137"/>
            <w:bookmarkStart w:id="55" w:name="_Toc164941445"/>
            <w:bookmarkStart w:id="56" w:name="_Toc165562359"/>
            <w:bookmarkStart w:id="57" w:name="_Toc165564404"/>
            <w:bookmarkStart w:id="58" w:name="_Toc166676238"/>
            <w:bookmarkStart w:id="59" w:name="_Toc139446325"/>
            <w:bookmarkStart w:id="60" w:name="_Toc139446374"/>
            <w:bookmarkStart w:id="61" w:name="_Toc139447123"/>
            <w:bookmarkStart w:id="62" w:name="_Toc164326705"/>
            <w:bookmarkStart w:id="63" w:name="_Toc164326763"/>
            <w:bookmarkStart w:id="64" w:name="_Toc164326861"/>
            <w:bookmarkStart w:id="65" w:name="_Toc164329138"/>
            <w:bookmarkStart w:id="66" w:name="_Toc164941446"/>
            <w:bookmarkStart w:id="67" w:name="_Toc165562360"/>
            <w:bookmarkStart w:id="68" w:name="_Toc165564405"/>
            <w:bookmarkStart w:id="69" w:name="_Toc166676239"/>
            <w:bookmarkStart w:id="70" w:name="_Toc139446326"/>
            <w:bookmarkStart w:id="71" w:name="_Toc139446375"/>
            <w:bookmarkStart w:id="72" w:name="_Toc139447124"/>
            <w:bookmarkStart w:id="73" w:name="_Toc164326706"/>
            <w:bookmarkStart w:id="74" w:name="_Toc164326764"/>
            <w:bookmarkStart w:id="75" w:name="_Toc164326862"/>
            <w:bookmarkStart w:id="76" w:name="_Toc164329139"/>
            <w:bookmarkStart w:id="77" w:name="_Toc164941447"/>
            <w:bookmarkStart w:id="78" w:name="_Toc165562361"/>
            <w:bookmarkStart w:id="79" w:name="_Toc165564406"/>
            <w:bookmarkStart w:id="80" w:name="_Toc166676240"/>
            <w:bookmarkStart w:id="81" w:name="_Toc139446327"/>
            <w:bookmarkStart w:id="82" w:name="_Toc139446376"/>
            <w:bookmarkStart w:id="83" w:name="_Toc139447125"/>
            <w:bookmarkStart w:id="84" w:name="_Toc164326707"/>
            <w:bookmarkStart w:id="85" w:name="_Toc164326765"/>
            <w:bookmarkStart w:id="86" w:name="_Toc164326863"/>
            <w:bookmarkStart w:id="87" w:name="_Toc164329140"/>
            <w:bookmarkStart w:id="88" w:name="_Toc164941448"/>
            <w:bookmarkStart w:id="89" w:name="_Toc165562362"/>
            <w:bookmarkStart w:id="90" w:name="_Toc165564407"/>
            <w:bookmarkStart w:id="91" w:name="_Toc166676241"/>
            <w:bookmarkStart w:id="92" w:name="_Toc139446328"/>
            <w:bookmarkStart w:id="93" w:name="_Toc139446377"/>
            <w:bookmarkStart w:id="94" w:name="_Toc139447126"/>
            <w:bookmarkStart w:id="95" w:name="_Toc164326708"/>
            <w:bookmarkStart w:id="96" w:name="_Toc164326766"/>
            <w:bookmarkStart w:id="97" w:name="_Toc164326864"/>
            <w:bookmarkStart w:id="98" w:name="_Toc164329141"/>
            <w:bookmarkStart w:id="99" w:name="_Toc164941449"/>
            <w:bookmarkStart w:id="100" w:name="_Toc165562363"/>
            <w:bookmarkStart w:id="101" w:name="_Toc165564408"/>
            <w:bookmarkStart w:id="102" w:name="_Toc166676242"/>
            <w:bookmarkStart w:id="103" w:name="_Toc139446329"/>
            <w:bookmarkStart w:id="104" w:name="_Toc139446378"/>
            <w:bookmarkStart w:id="105" w:name="_Toc139447127"/>
            <w:bookmarkStart w:id="106" w:name="_Toc164326709"/>
            <w:bookmarkStart w:id="107" w:name="_Toc164326767"/>
            <w:bookmarkStart w:id="108" w:name="_Toc164326865"/>
            <w:bookmarkStart w:id="109" w:name="_Toc164329142"/>
            <w:bookmarkStart w:id="110" w:name="_Toc164941450"/>
            <w:bookmarkStart w:id="111" w:name="_Toc165562364"/>
            <w:bookmarkStart w:id="112" w:name="_Toc165564409"/>
            <w:bookmarkStart w:id="113" w:name="_Toc166676243"/>
            <w:bookmarkStart w:id="114" w:name="_Toc139444510"/>
            <w:bookmarkStart w:id="115" w:name="_Toc16839755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t xml:space="preserve">10.1 </w:t>
            </w:r>
            <w:r w:rsidR="00804440" w:rsidRPr="00E068CE">
              <w:t>Revisionsvirksomhedens udfyldelse af udfyldelse af arbejdsprogrammet</w:t>
            </w:r>
            <w:bookmarkEnd w:id="114"/>
            <w:bookmarkEnd w:id="115"/>
          </w:p>
        </w:tc>
        <w:tc>
          <w:tcPr>
            <w:tcW w:w="7513" w:type="dxa"/>
            <w:shd w:val="clear" w:color="auto" w:fill="F2F2F2" w:themeFill="background1" w:themeFillShade="F2"/>
          </w:tcPr>
          <w:p w14:paraId="10EB859D" w14:textId="50036061" w:rsidR="00804440" w:rsidRPr="00804440" w:rsidRDefault="00BA08CE" w:rsidP="00BA08CE">
            <w:pPr>
              <w:pStyle w:val="Overskrift2"/>
              <w:rPr>
                <w:sz w:val="16"/>
                <w:szCs w:val="16"/>
              </w:rPr>
            </w:pPr>
            <w:bookmarkStart w:id="116" w:name="_Toc139444511"/>
            <w:bookmarkStart w:id="117" w:name="_Toc168397560"/>
            <w:r>
              <w:t xml:space="preserve">10.2 </w:t>
            </w:r>
            <w:r w:rsidR="00804440" w:rsidRPr="00804440">
              <w:t>Kvalitetskontrollantens udfyldelse af arbejdsprogrammet</w:t>
            </w:r>
            <w:bookmarkEnd w:id="116"/>
            <w:bookmarkEnd w:id="117"/>
          </w:p>
        </w:tc>
      </w:tr>
      <w:tr w:rsidR="00E30AA2" w:rsidRPr="00804440" w14:paraId="071CE65A" w14:textId="77777777" w:rsidTr="000729B9">
        <w:tc>
          <w:tcPr>
            <w:tcW w:w="7968" w:type="dxa"/>
            <w:shd w:val="clear" w:color="auto" w:fill="F2F2F2" w:themeFill="background1" w:themeFillShade="F2"/>
          </w:tcPr>
          <w:p w14:paraId="127C9180" w14:textId="77777777" w:rsidR="00E30AA2" w:rsidRPr="008B6DA5" w:rsidRDefault="00E30AA2" w:rsidP="00E30AA2">
            <w:pPr>
              <w:ind w:right="171"/>
            </w:pPr>
            <w:r w:rsidRPr="008B6DA5">
              <w:t xml:space="preserve">Flere af spørgsmålene i arbejdsprogrammet er bredt udformet for at tilskynde, at revisionsvirksomheden har lagt konkrete overvejelser bag sine kvalitetsmål, afdækningen af kvalitetsrisici, herunder de fastsatte politikker, procedurer, tiltag mv. </w:t>
            </w:r>
          </w:p>
          <w:p w14:paraId="4FE6A54E" w14:textId="77777777" w:rsidR="00E30AA2" w:rsidRPr="008B6DA5" w:rsidRDefault="00E30AA2" w:rsidP="00E30AA2">
            <w:pPr>
              <w:pStyle w:val="Brdtekst"/>
              <w:spacing w:line="216" w:lineRule="auto"/>
              <w:ind w:right="176"/>
              <w:jc w:val="both"/>
              <w:rPr>
                <w:rFonts w:ascii="Sylfaen" w:hAnsi="Sylfaen"/>
                <w:sz w:val="20"/>
              </w:rPr>
            </w:pPr>
          </w:p>
          <w:p w14:paraId="5E6077F4" w14:textId="77777777" w:rsidR="00E30AA2" w:rsidRPr="008B6DA5" w:rsidRDefault="00E30AA2" w:rsidP="00E30AA2">
            <w:pPr>
              <w:pStyle w:val="Brdtekst"/>
              <w:ind w:right="171"/>
              <w:jc w:val="both"/>
              <w:rPr>
                <w:rFonts w:ascii="Sylfaen" w:hAnsi="Sylfaen"/>
                <w:sz w:val="20"/>
              </w:rPr>
            </w:pPr>
            <w:r w:rsidRPr="008B6DA5">
              <w:rPr>
                <w:rFonts w:ascii="Sylfaen" w:hAnsi="Sylfaen"/>
                <w:sz w:val="20"/>
              </w:rPr>
              <w:t xml:space="preserve">Spørgsmålene indeholder nedenstående svarmuligheder: </w:t>
            </w:r>
          </w:p>
          <w:p w14:paraId="35E6A495" w14:textId="77777777" w:rsidR="00E30AA2" w:rsidRPr="008B6DA5" w:rsidRDefault="00E30AA2" w:rsidP="00E30AA2">
            <w:pPr>
              <w:pStyle w:val="Brdtekst"/>
              <w:spacing w:after="60" w:line="240" w:lineRule="auto"/>
              <w:ind w:right="170"/>
              <w:jc w:val="both"/>
              <w:rPr>
                <w:rFonts w:ascii="Sylfaen" w:hAnsi="Sylfaen"/>
                <w:i/>
                <w:iCs/>
                <w:sz w:val="20"/>
              </w:rPr>
            </w:pPr>
            <w:r w:rsidRPr="008B6DA5">
              <w:rPr>
                <w:rFonts w:ascii="Sylfaen" w:hAnsi="Sylfaen"/>
                <w:i/>
                <w:iCs/>
                <w:sz w:val="20"/>
              </w:rPr>
              <w:t xml:space="preserve">Der skal ”klikkes af” af i det svar, der gælder for revisionsvirksomheden. </w:t>
            </w:r>
          </w:p>
          <w:tbl>
            <w:tblPr>
              <w:tblStyle w:val="Tabel-Gitter"/>
              <w:tblW w:w="7717" w:type="dxa"/>
              <w:tblLayout w:type="fixed"/>
              <w:tblLook w:val="04A0" w:firstRow="1" w:lastRow="0" w:firstColumn="1" w:lastColumn="0" w:noHBand="0" w:noVBand="1"/>
              <w:tblDescription w:val="#AltTextNotRequired"/>
            </w:tblPr>
            <w:tblGrid>
              <w:gridCol w:w="1905"/>
              <w:gridCol w:w="5812"/>
            </w:tblGrid>
            <w:tr w:rsidR="00E30AA2" w:rsidRPr="008B6DA5" w14:paraId="15C3CCA6" w14:textId="77777777" w:rsidTr="00CC4267">
              <w:tc>
                <w:tcPr>
                  <w:tcW w:w="1905" w:type="dxa"/>
                </w:tcPr>
                <w:p w14:paraId="6C44B2E8" w14:textId="77777777" w:rsidR="00E30AA2" w:rsidRPr="008B6DA5" w:rsidRDefault="00E30AA2" w:rsidP="00E30AA2">
                  <w:pPr>
                    <w:pStyle w:val="Brdtekst"/>
                    <w:jc w:val="both"/>
                    <w:rPr>
                      <w:rFonts w:ascii="Sylfaen" w:hAnsi="Sylfaen"/>
                      <w:b/>
                      <w:bCs/>
                      <w:sz w:val="20"/>
                    </w:rPr>
                  </w:pPr>
                  <w:r w:rsidRPr="008B6DA5">
                    <w:rPr>
                      <w:rFonts w:ascii="Sylfaen" w:hAnsi="Sylfaen"/>
                      <w:b/>
                      <w:bCs/>
                      <w:sz w:val="20"/>
                    </w:rPr>
                    <w:t>Svarmulighed</w:t>
                  </w:r>
                </w:p>
              </w:tc>
              <w:tc>
                <w:tcPr>
                  <w:tcW w:w="5812" w:type="dxa"/>
                </w:tcPr>
                <w:p w14:paraId="229052C3" w14:textId="77777777" w:rsidR="00E30AA2" w:rsidRPr="008B6DA5" w:rsidRDefault="00E30AA2" w:rsidP="00E30AA2">
                  <w:pPr>
                    <w:pStyle w:val="Brdtekst"/>
                    <w:ind w:right="2162"/>
                    <w:jc w:val="both"/>
                    <w:rPr>
                      <w:rFonts w:ascii="Sylfaen" w:hAnsi="Sylfaen"/>
                      <w:b/>
                      <w:bCs/>
                      <w:sz w:val="20"/>
                    </w:rPr>
                  </w:pPr>
                  <w:r w:rsidRPr="008B6DA5">
                    <w:rPr>
                      <w:rFonts w:ascii="Sylfaen" w:hAnsi="Sylfaen"/>
                      <w:b/>
                      <w:bCs/>
                      <w:sz w:val="20"/>
                    </w:rPr>
                    <w:t>Vejledning</w:t>
                  </w:r>
                </w:p>
              </w:tc>
            </w:tr>
            <w:tr w:rsidR="00E30AA2" w:rsidRPr="008B6DA5" w14:paraId="00871C1E" w14:textId="77777777" w:rsidTr="00CC4267">
              <w:tc>
                <w:tcPr>
                  <w:tcW w:w="1905" w:type="dxa"/>
                </w:tcPr>
                <w:p w14:paraId="138EAC90" w14:textId="77777777" w:rsidR="00E30AA2" w:rsidRPr="008B6DA5" w:rsidRDefault="00E30AA2" w:rsidP="00E30AA2">
                  <w:pPr>
                    <w:pStyle w:val="Brdtekst"/>
                    <w:jc w:val="both"/>
                    <w:rPr>
                      <w:rFonts w:ascii="Sylfaen" w:hAnsi="Sylfaen"/>
                      <w:sz w:val="20"/>
                    </w:rPr>
                  </w:pPr>
                  <w:r w:rsidRPr="008B6DA5">
                    <w:rPr>
                      <w:rFonts w:ascii="Sylfaen" w:hAnsi="Sylfaen"/>
                      <w:sz w:val="20"/>
                    </w:rPr>
                    <w:t>Opfyldt</w:t>
                  </w:r>
                </w:p>
              </w:tc>
              <w:tc>
                <w:tcPr>
                  <w:tcW w:w="5812" w:type="dxa"/>
                </w:tcPr>
                <w:p w14:paraId="637EC2E3" w14:textId="77777777" w:rsidR="00E30AA2" w:rsidRPr="008B6DA5" w:rsidRDefault="00E30AA2" w:rsidP="00E30AA2">
                  <w:pPr>
                    <w:pStyle w:val="Brdtekst"/>
                    <w:ind w:right="178"/>
                    <w:jc w:val="both"/>
                    <w:rPr>
                      <w:rFonts w:ascii="Sylfaen" w:hAnsi="Sylfaen"/>
                      <w:sz w:val="20"/>
                    </w:rPr>
                  </w:pPr>
                  <w:r w:rsidRPr="008B6DA5">
                    <w:rPr>
                      <w:rFonts w:ascii="Sylfaen" w:hAnsi="Sylfaen"/>
                      <w:sz w:val="20"/>
                    </w:rPr>
                    <w:t>Denne svarmulighed benyttes, hvis revisionsvirksomheden opfylder de krav, som spørgsmålet omfatter.</w:t>
                  </w:r>
                </w:p>
                <w:p w14:paraId="11076F9C" w14:textId="77777777" w:rsidR="00E30AA2" w:rsidRPr="008B6DA5" w:rsidRDefault="00E30AA2" w:rsidP="00E30AA2">
                  <w:pPr>
                    <w:pStyle w:val="Brdtekst"/>
                    <w:spacing w:line="216" w:lineRule="auto"/>
                    <w:ind w:right="176"/>
                    <w:jc w:val="both"/>
                    <w:rPr>
                      <w:rFonts w:ascii="Sylfaen" w:hAnsi="Sylfaen"/>
                      <w:sz w:val="20"/>
                    </w:rPr>
                  </w:pPr>
                </w:p>
                <w:p w14:paraId="655171C9" w14:textId="77777777" w:rsidR="00E30AA2" w:rsidRPr="008B6DA5" w:rsidRDefault="00E30AA2" w:rsidP="00E30AA2">
                  <w:pPr>
                    <w:pStyle w:val="Brdtekst"/>
                    <w:ind w:right="178"/>
                    <w:jc w:val="both"/>
                    <w:rPr>
                      <w:rFonts w:ascii="Sylfaen" w:hAnsi="Sylfaen"/>
                      <w:sz w:val="20"/>
                    </w:rPr>
                  </w:pPr>
                  <w:r w:rsidRPr="008B6DA5">
                    <w:rPr>
                      <w:rFonts w:ascii="Sylfaen" w:hAnsi="Sylfaen"/>
                      <w:sz w:val="20"/>
                    </w:rPr>
                    <w:t xml:space="preserve">Besvarelsen skal understøttes med en reference til, hvor i revisionsvirksomhedens kvalitetsmanual, intranet, håndbøger, manualer eller lignende, </w:t>
                  </w:r>
                  <w:r>
                    <w:rPr>
                      <w:rFonts w:ascii="Sylfaen" w:hAnsi="Sylfaen"/>
                      <w:sz w:val="20"/>
                    </w:rPr>
                    <w:t xml:space="preserve">forholdet </w:t>
                  </w:r>
                  <w:r w:rsidRPr="008B6DA5">
                    <w:rPr>
                      <w:rFonts w:ascii="Sylfaen" w:hAnsi="Sylfaen"/>
                      <w:sz w:val="20"/>
                    </w:rPr>
                    <w:t xml:space="preserve">er beskrevet. </w:t>
                  </w:r>
                </w:p>
              </w:tc>
            </w:tr>
            <w:tr w:rsidR="00E30AA2" w:rsidRPr="008B6DA5" w14:paraId="0CC037A1" w14:textId="77777777" w:rsidTr="00CC4267">
              <w:tc>
                <w:tcPr>
                  <w:tcW w:w="1905" w:type="dxa"/>
                </w:tcPr>
                <w:p w14:paraId="5A4E542F" w14:textId="77777777" w:rsidR="00E30AA2" w:rsidRPr="008B6DA5" w:rsidRDefault="00E30AA2" w:rsidP="00E30AA2">
                  <w:pPr>
                    <w:pStyle w:val="Brdtekst"/>
                    <w:jc w:val="both"/>
                    <w:rPr>
                      <w:rFonts w:ascii="Sylfaen" w:hAnsi="Sylfaen"/>
                      <w:sz w:val="20"/>
                    </w:rPr>
                  </w:pPr>
                  <w:r w:rsidRPr="008B6DA5">
                    <w:rPr>
                      <w:rFonts w:ascii="Sylfaen" w:hAnsi="Sylfaen"/>
                      <w:sz w:val="20"/>
                    </w:rPr>
                    <w:t>Delvist opfyldt/Ikke opfyldt</w:t>
                  </w:r>
                </w:p>
              </w:tc>
              <w:tc>
                <w:tcPr>
                  <w:tcW w:w="5812" w:type="dxa"/>
                </w:tcPr>
                <w:p w14:paraId="0A006C24" w14:textId="77777777" w:rsidR="00E30AA2" w:rsidRPr="008B6DA5" w:rsidRDefault="00E30AA2" w:rsidP="00E30AA2">
                  <w:pPr>
                    <w:ind w:right="178"/>
                  </w:pPr>
                  <w:r w:rsidRPr="008B6DA5">
                    <w:t xml:space="preserve">Flere af spørgsmålene indeholder flere delspørgsmål. Hvis et eller flere delspørgsmål er opfyldt anføres dette kortfattet i besvarelsen, eksempelvis: </w:t>
                  </w:r>
                </w:p>
                <w:p w14:paraId="4D415095" w14:textId="77777777" w:rsidR="00E30AA2" w:rsidRPr="008B6DA5" w:rsidRDefault="00E30AA2" w:rsidP="00E30AA2">
                  <w:pPr>
                    <w:ind w:right="178"/>
                  </w:pPr>
                  <w:r w:rsidRPr="008B6DA5">
                    <w:t>a) Opfyldt, b) Delvist opfyldt, c) Ikke opfyldt, d) Opfyldt.</w:t>
                  </w:r>
                </w:p>
                <w:p w14:paraId="5DBD441C" w14:textId="77777777" w:rsidR="00E30AA2" w:rsidRPr="00D64093" w:rsidRDefault="00E30AA2" w:rsidP="00E30AA2">
                  <w:pPr>
                    <w:pStyle w:val="Brdtekst"/>
                    <w:spacing w:line="216" w:lineRule="auto"/>
                    <w:ind w:right="176"/>
                    <w:jc w:val="both"/>
                    <w:rPr>
                      <w:rFonts w:ascii="Sylfaen" w:hAnsi="Sylfaen"/>
                      <w:sz w:val="20"/>
                    </w:rPr>
                  </w:pPr>
                </w:p>
                <w:p w14:paraId="40EADA29" w14:textId="77777777" w:rsidR="00E30AA2" w:rsidRPr="008B6DA5" w:rsidRDefault="00E30AA2" w:rsidP="00E30AA2">
                  <w:pPr>
                    <w:ind w:right="178"/>
                  </w:pPr>
                  <w:r w:rsidRPr="008B6DA5">
                    <w:rPr>
                      <w:lang w:eastAsia="en-US"/>
                    </w:rPr>
                    <w:t xml:space="preserve">Hvis ledelsen besvarer et spørgsmål med ”delvist opfyldt/ikke opfyldt”, skal det </w:t>
                  </w:r>
                  <w:r>
                    <w:rPr>
                      <w:lang w:eastAsia="en-US"/>
                    </w:rPr>
                    <w:t xml:space="preserve">nærmere angives, hvad der ikke er (fuldt ud) opfyldt under ”Ledelsens bemærkninger”. Derudover skal det </w:t>
                  </w:r>
                  <w:r w:rsidRPr="008B6DA5">
                    <w:rPr>
                      <w:lang w:eastAsia="en-US"/>
                    </w:rPr>
                    <w:t>anføres ud for det pågældende spørgsmål</w:t>
                  </w:r>
                  <w:r>
                    <w:rPr>
                      <w:lang w:eastAsia="en-US"/>
                    </w:rPr>
                    <w:t xml:space="preserve"> under ”</w:t>
                  </w:r>
                  <w:r w:rsidRPr="00B511C2">
                    <w:rPr>
                      <w:lang w:eastAsia="en-US"/>
                    </w:rPr>
                    <w:t>Eventuelle tiltag, der skal iværksætte samt tidsplan herfor</w:t>
                  </w:r>
                  <w:r>
                    <w:rPr>
                      <w:lang w:eastAsia="en-US"/>
                    </w:rPr>
                    <w:t>”,</w:t>
                  </w:r>
                  <w:r w:rsidRPr="008B6DA5">
                    <w:rPr>
                      <w:lang w:eastAsia="en-US"/>
                    </w:rPr>
                    <w:t xml:space="preserve"> hvilke politikker og procedurer revisionsvirksomheden påtænker at arbejde videre med for at forbedre kvaliteten samt en forventet tidsplan. </w:t>
                  </w:r>
                </w:p>
              </w:tc>
            </w:tr>
            <w:tr w:rsidR="00E30AA2" w:rsidRPr="008B6DA5" w14:paraId="6661E1ED" w14:textId="77777777" w:rsidTr="00CC4267">
              <w:tc>
                <w:tcPr>
                  <w:tcW w:w="1905" w:type="dxa"/>
                </w:tcPr>
                <w:p w14:paraId="4522E212" w14:textId="77777777" w:rsidR="00E30AA2" w:rsidRPr="008B6DA5" w:rsidRDefault="00E30AA2" w:rsidP="00E30AA2">
                  <w:pPr>
                    <w:pStyle w:val="Brdtekst"/>
                    <w:jc w:val="both"/>
                    <w:rPr>
                      <w:rFonts w:ascii="Sylfaen" w:hAnsi="Sylfaen"/>
                      <w:sz w:val="20"/>
                    </w:rPr>
                  </w:pPr>
                  <w:r w:rsidRPr="008B6DA5">
                    <w:rPr>
                      <w:rFonts w:ascii="Sylfaen" w:hAnsi="Sylfaen"/>
                      <w:sz w:val="20"/>
                    </w:rPr>
                    <w:t>Ikke relevant</w:t>
                  </w:r>
                </w:p>
              </w:tc>
              <w:tc>
                <w:tcPr>
                  <w:tcW w:w="5812" w:type="dxa"/>
                </w:tcPr>
                <w:p w14:paraId="6647AA6C" w14:textId="77777777" w:rsidR="00E30AA2" w:rsidRPr="008B6DA5" w:rsidRDefault="00E30AA2" w:rsidP="00E30AA2">
                  <w:pPr>
                    <w:pStyle w:val="Brdtekst"/>
                    <w:ind w:right="175"/>
                    <w:jc w:val="both"/>
                    <w:rPr>
                      <w:rFonts w:ascii="Sylfaen" w:hAnsi="Sylfaen"/>
                      <w:sz w:val="20"/>
                    </w:rPr>
                  </w:pPr>
                  <w:r w:rsidRPr="008B6DA5">
                    <w:rPr>
                      <w:rFonts w:ascii="Sylfaen" w:hAnsi="Sylfaen"/>
                      <w:sz w:val="20"/>
                    </w:rPr>
                    <w:t>Denne svarmulighed forefindes udelukkende ud for de spørgsmål, som ikke har relevans for alle revisionsvirksomheder</w:t>
                  </w:r>
                </w:p>
              </w:tc>
            </w:tr>
          </w:tbl>
          <w:p w14:paraId="0CC75BEC" w14:textId="54252221" w:rsidR="00E30AA2" w:rsidRPr="00804440" w:rsidRDefault="00E30AA2" w:rsidP="0006107D">
            <w:pPr>
              <w:rPr>
                <w:rFonts w:eastAsiaTheme="majorEastAsia" w:cstheme="majorBidi"/>
                <w:b/>
                <w:bCs/>
                <w:sz w:val="22"/>
                <w:szCs w:val="22"/>
              </w:rPr>
            </w:pPr>
            <w:r w:rsidRPr="00197B0A">
              <w:t>Besvarelse af spørgsmål med ”delvist opfyldt/ikke opfyldt”, vil som udgangspunkt blive anerkendt af styrelsen som en tilkendegivelse af,</w:t>
            </w:r>
            <w:r>
              <w:t xml:space="preserve"> </w:t>
            </w:r>
            <w:r w:rsidRPr="00197B0A">
              <w:t>at revisionsvirksomheden er opmærksom på skalerbarheden i love og standarder, og at revisionsvirksomheden bestræber sig på at forbedre sine politikker og procedurer for at højne kvaliteten i revisionsvirksomheden</w:t>
            </w:r>
            <w:r>
              <w:t>.</w:t>
            </w:r>
          </w:p>
        </w:tc>
        <w:tc>
          <w:tcPr>
            <w:tcW w:w="7513" w:type="dxa"/>
            <w:shd w:val="clear" w:color="auto" w:fill="F2F2F2" w:themeFill="background1" w:themeFillShade="F2"/>
          </w:tcPr>
          <w:p w14:paraId="07BBF51E" w14:textId="77777777" w:rsidR="00E30AA2" w:rsidRPr="00B511C2" w:rsidRDefault="00E30AA2" w:rsidP="00E30AA2">
            <w:pPr>
              <w:pStyle w:val="Brdtekst"/>
              <w:ind w:right="313"/>
              <w:jc w:val="both"/>
              <w:rPr>
                <w:rFonts w:ascii="Sylfaen" w:hAnsi="Sylfaen"/>
                <w:sz w:val="20"/>
              </w:rPr>
            </w:pPr>
            <w:r w:rsidRPr="00B511C2">
              <w:rPr>
                <w:rFonts w:ascii="Sylfaen" w:hAnsi="Sylfaen"/>
                <w:sz w:val="20"/>
              </w:rPr>
              <w:t xml:space="preserve">Med udgangspunkt i den af revisionsvirksomhedens ledelse foretagne besvarelse og evaluering af </w:t>
            </w:r>
            <w:r>
              <w:rPr>
                <w:rFonts w:ascii="Sylfaen" w:hAnsi="Sylfaen"/>
                <w:sz w:val="20"/>
              </w:rPr>
              <w:t>arbejdsprogrammet</w:t>
            </w:r>
            <w:r w:rsidRPr="00B511C2">
              <w:rPr>
                <w:rFonts w:ascii="Sylfaen" w:hAnsi="Sylfaen"/>
                <w:sz w:val="20"/>
              </w:rPr>
              <w:t xml:space="preserve"> skal kvalitetskontrollanten:</w:t>
            </w:r>
          </w:p>
          <w:p w14:paraId="50B73685" w14:textId="77777777" w:rsidR="00E30AA2" w:rsidRPr="00B511C2" w:rsidRDefault="00E30AA2" w:rsidP="00E30AA2">
            <w:pPr>
              <w:pStyle w:val="Brdtekst"/>
              <w:spacing w:line="240" w:lineRule="auto"/>
              <w:ind w:right="170"/>
              <w:jc w:val="both"/>
              <w:rPr>
                <w:rFonts w:ascii="Sylfaen" w:hAnsi="Sylfaen"/>
                <w:sz w:val="20"/>
              </w:rPr>
            </w:pPr>
          </w:p>
          <w:p w14:paraId="1FB3761E" w14:textId="77777777" w:rsidR="00E30AA2" w:rsidRPr="00B511C2" w:rsidRDefault="00E30AA2" w:rsidP="00E30AA2">
            <w:pPr>
              <w:pStyle w:val="Listeafsnit"/>
              <w:numPr>
                <w:ilvl w:val="0"/>
                <w:numId w:val="24"/>
              </w:numPr>
              <w:spacing w:line="276" w:lineRule="auto"/>
              <w:ind w:right="313"/>
              <w:contextualSpacing w:val="0"/>
            </w:pPr>
            <w:r w:rsidRPr="00B511C2">
              <w:t xml:space="preserve">Gennemgå revisionsvirksomhedens besvarelse samt foretagne evalueringer </w:t>
            </w:r>
            <w:r>
              <w:t>heraf,</w:t>
            </w:r>
            <w:r w:rsidRPr="00B511C2">
              <w:t xml:space="preserve"> </w:t>
            </w:r>
          </w:p>
          <w:p w14:paraId="42C722A8" w14:textId="77777777" w:rsidR="00E30AA2" w:rsidRPr="00B511C2" w:rsidRDefault="00E30AA2" w:rsidP="00E30AA2">
            <w:pPr>
              <w:pStyle w:val="Listeafsnit"/>
              <w:numPr>
                <w:ilvl w:val="0"/>
                <w:numId w:val="24"/>
              </w:numPr>
              <w:spacing w:line="276" w:lineRule="auto"/>
              <w:ind w:right="313"/>
              <w:contextualSpacing w:val="0"/>
            </w:pPr>
            <w:r w:rsidRPr="00B511C2">
              <w:t xml:space="preserve">Med udgangspunkt i besvarelsen og indholdet af de anførte referencer og beskrivelser </w:t>
            </w:r>
            <w:r>
              <w:t xml:space="preserve">og </w:t>
            </w:r>
            <w:r w:rsidRPr="00B511C2">
              <w:t>ud fra revisionsvirksomhedens størrelse og karakteristika tage stilling til, om de anførte krav er tilstrækkeligt overholdt, herunder at der er tilstrækkelig dokumentation for foretagne besvarelser.</w:t>
            </w:r>
          </w:p>
          <w:p w14:paraId="6C8964FD" w14:textId="77777777" w:rsidR="00E30AA2" w:rsidRPr="00B511C2" w:rsidRDefault="00E30AA2" w:rsidP="00E30AA2">
            <w:pPr>
              <w:pStyle w:val="Listeafsnit"/>
              <w:numPr>
                <w:ilvl w:val="0"/>
                <w:numId w:val="24"/>
              </w:numPr>
              <w:spacing w:line="276" w:lineRule="auto"/>
              <w:ind w:right="313"/>
              <w:contextualSpacing w:val="0"/>
            </w:pPr>
            <w:r w:rsidRPr="00B511C2">
              <w:t>Foretage en samlet vurdering</w:t>
            </w:r>
            <w:r>
              <w:t xml:space="preserve"> af, om revisionsvirksomhedens</w:t>
            </w:r>
            <w:r w:rsidRPr="00B511C2">
              <w:t xml:space="preserve"> interne organisation, herunder kvalitetsstyringssystem, er tilstrækkelig i forhold til revisionsvirksomhedens størrelse og driftsmæssige karakteristika</w:t>
            </w:r>
          </w:p>
          <w:p w14:paraId="6DF43591" w14:textId="77777777" w:rsidR="00E30AA2" w:rsidRPr="00B511C2" w:rsidRDefault="00E30AA2" w:rsidP="00E30AA2">
            <w:pPr>
              <w:pStyle w:val="Brdtekst"/>
              <w:spacing w:before="60" w:after="80" w:line="240" w:lineRule="auto"/>
              <w:ind w:right="312"/>
              <w:jc w:val="both"/>
              <w:rPr>
                <w:rFonts w:ascii="Sylfaen" w:hAnsi="Sylfaen"/>
                <w:sz w:val="20"/>
              </w:rPr>
            </w:pPr>
            <w:r w:rsidRPr="00B511C2">
              <w:rPr>
                <w:rFonts w:ascii="Sylfaen" w:hAnsi="Sylfaen"/>
                <w:sz w:val="20"/>
              </w:rPr>
              <w:t>Kvalitetskontrollen er ikke møntet på at foretage kontrol/gennemgang de af revisionsvirksomhedens fastlæggelse af kvalitetsmål og kvalitetsrisici. Kvalitetskontrollanten skal ikke tage stilling til selve de fastsatte kvalitetsmål og kvalitetsrisici, men skal forholde sig til, at der er dokumenteret en risikoproces, og at kvalitetsmål og kvalitetsrisici er fastlagt.</w:t>
            </w:r>
          </w:p>
          <w:tbl>
            <w:tblPr>
              <w:tblStyle w:val="Tabel-Gitter"/>
              <w:tblW w:w="7112" w:type="dxa"/>
              <w:tblLayout w:type="fixed"/>
              <w:tblLook w:val="04A0" w:firstRow="1" w:lastRow="0" w:firstColumn="1" w:lastColumn="0" w:noHBand="0" w:noVBand="1"/>
              <w:tblDescription w:val="#AltTextNotRequired"/>
            </w:tblPr>
            <w:tblGrid>
              <w:gridCol w:w="1696"/>
              <w:gridCol w:w="5416"/>
            </w:tblGrid>
            <w:tr w:rsidR="00E30AA2" w:rsidRPr="00B511C2" w14:paraId="50ADACD0" w14:textId="77777777" w:rsidTr="00CC4267">
              <w:tc>
                <w:tcPr>
                  <w:tcW w:w="1696" w:type="dxa"/>
                </w:tcPr>
                <w:p w14:paraId="4CB7FF06" w14:textId="77777777" w:rsidR="00E30AA2" w:rsidRPr="00B511C2" w:rsidRDefault="00E30AA2" w:rsidP="00E30AA2">
                  <w:pPr>
                    <w:pStyle w:val="Brdtekst"/>
                    <w:jc w:val="both"/>
                    <w:rPr>
                      <w:rFonts w:ascii="Sylfaen" w:hAnsi="Sylfaen"/>
                      <w:b/>
                      <w:bCs/>
                      <w:sz w:val="20"/>
                    </w:rPr>
                  </w:pPr>
                  <w:r w:rsidRPr="00B511C2">
                    <w:rPr>
                      <w:rFonts w:ascii="Sylfaen" w:hAnsi="Sylfaen"/>
                      <w:b/>
                      <w:bCs/>
                      <w:sz w:val="20"/>
                    </w:rPr>
                    <w:t>Svarmulighed</w:t>
                  </w:r>
                </w:p>
              </w:tc>
              <w:tc>
                <w:tcPr>
                  <w:tcW w:w="5416" w:type="dxa"/>
                </w:tcPr>
                <w:p w14:paraId="49BF730E" w14:textId="77777777" w:rsidR="00E30AA2" w:rsidRPr="00B511C2" w:rsidRDefault="00E30AA2" w:rsidP="00E30AA2">
                  <w:pPr>
                    <w:pStyle w:val="Brdtekst"/>
                    <w:jc w:val="both"/>
                    <w:rPr>
                      <w:rFonts w:ascii="Sylfaen" w:hAnsi="Sylfaen"/>
                      <w:b/>
                      <w:bCs/>
                      <w:sz w:val="20"/>
                    </w:rPr>
                  </w:pPr>
                  <w:r w:rsidRPr="00B511C2">
                    <w:rPr>
                      <w:rFonts w:ascii="Sylfaen" w:hAnsi="Sylfaen"/>
                      <w:b/>
                      <w:bCs/>
                      <w:sz w:val="20"/>
                    </w:rPr>
                    <w:t>Vejledning</w:t>
                  </w:r>
                </w:p>
              </w:tc>
            </w:tr>
            <w:tr w:rsidR="00E30AA2" w:rsidRPr="00B511C2" w14:paraId="48243A9D" w14:textId="77777777" w:rsidTr="00CC4267">
              <w:tc>
                <w:tcPr>
                  <w:tcW w:w="1696" w:type="dxa"/>
                </w:tcPr>
                <w:p w14:paraId="31CB8167" w14:textId="77777777" w:rsidR="00E30AA2" w:rsidRPr="00B511C2" w:rsidRDefault="00E30AA2" w:rsidP="00E30AA2">
                  <w:pPr>
                    <w:pStyle w:val="Brdtekst"/>
                    <w:jc w:val="both"/>
                    <w:rPr>
                      <w:rFonts w:ascii="Sylfaen" w:hAnsi="Sylfaen"/>
                      <w:sz w:val="20"/>
                    </w:rPr>
                  </w:pPr>
                  <w:r w:rsidRPr="00B511C2">
                    <w:rPr>
                      <w:rFonts w:ascii="Sylfaen" w:hAnsi="Sylfaen"/>
                      <w:sz w:val="20"/>
                    </w:rPr>
                    <w:t>Ja</w:t>
                  </w:r>
                </w:p>
              </w:tc>
              <w:tc>
                <w:tcPr>
                  <w:tcW w:w="5416" w:type="dxa"/>
                </w:tcPr>
                <w:p w14:paraId="67301E16" w14:textId="77777777" w:rsidR="00E30AA2" w:rsidRPr="00B511C2" w:rsidRDefault="00E30AA2" w:rsidP="00E30AA2">
                  <w:pPr>
                    <w:pStyle w:val="Brdtekst"/>
                    <w:jc w:val="both"/>
                    <w:rPr>
                      <w:rFonts w:ascii="Sylfaen" w:hAnsi="Sylfaen"/>
                      <w:sz w:val="20"/>
                    </w:rPr>
                  </w:pPr>
                  <w:r w:rsidRPr="00B511C2">
                    <w:rPr>
                      <w:rFonts w:ascii="Sylfaen" w:hAnsi="Sylfaen"/>
                      <w:sz w:val="20"/>
                    </w:rPr>
                    <w:t>Hvis kvalitetskontrollanten er enig i revisionsvirksomhedens svar.</w:t>
                  </w:r>
                </w:p>
                <w:p w14:paraId="3BFF31BF" w14:textId="77777777" w:rsidR="00E30AA2" w:rsidRPr="00B511C2" w:rsidRDefault="00E30AA2" w:rsidP="00E30AA2">
                  <w:pPr>
                    <w:pStyle w:val="Brdtekst"/>
                    <w:jc w:val="both"/>
                    <w:rPr>
                      <w:rFonts w:ascii="Sylfaen" w:hAnsi="Sylfaen"/>
                      <w:sz w:val="20"/>
                    </w:rPr>
                  </w:pPr>
                </w:p>
              </w:tc>
            </w:tr>
            <w:tr w:rsidR="00E30AA2" w:rsidRPr="00B511C2" w14:paraId="6A050E33" w14:textId="77777777" w:rsidTr="00CC4267">
              <w:tc>
                <w:tcPr>
                  <w:tcW w:w="1696" w:type="dxa"/>
                </w:tcPr>
                <w:p w14:paraId="30E964CA" w14:textId="77777777" w:rsidR="00E30AA2" w:rsidRPr="00B511C2" w:rsidRDefault="00E30AA2" w:rsidP="00E30AA2">
                  <w:pPr>
                    <w:pStyle w:val="Brdtekst"/>
                    <w:jc w:val="both"/>
                    <w:rPr>
                      <w:rFonts w:ascii="Sylfaen" w:hAnsi="Sylfaen"/>
                      <w:sz w:val="20"/>
                    </w:rPr>
                  </w:pPr>
                  <w:r w:rsidRPr="00B511C2">
                    <w:rPr>
                      <w:rFonts w:ascii="Sylfaen" w:hAnsi="Sylfaen"/>
                      <w:sz w:val="20"/>
                    </w:rPr>
                    <w:t>Nej</w:t>
                  </w:r>
                </w:p>
              </w:tc>
              <w:tc>
                <w:tcPr>
                  <w:tcW w:w="5416" w:type="dxa"/>
                </w:tcPr>
                <w:p w14:paraId="04CC655D" w14:textId="77777777" w:rsidR="00E30AA2" w:rsidRPr="00B511C2" w:rsidRDefault="00E30AA2" w:rsidP="00E30AA2">
                  <w:pPr>
                    <w:pStyle w:val="Brdtekst"/>
                    <w:jc w:val="both"/>
                    <w:rPr>
                      <w:rFonts w:ascii="Sylfaen" w:hAnsi="Sylfaen"/>
                      <w:sz w:val="20"/>
                    </w:rPr>
                  </w:pPr>
                  <w:r w:rsidRPr="00B511C2">
                    <w:rPr>
                      <w:rFonts w:ascii="Sylfaen" w:hAnsi="Sylfaen"/>
                      <w:sz w:val="20"/>
                    </w:rPr>
                    <w:t>Hvis kvalitetskontrollanten ikke er enig i revisionsvirksomhedens svar.</w:t>
                  </w:r>
                </w:p>
                <w:p w14:paraId="30595B4E" w14:textId="77777777" w:rsidR="00E30AA2" w:rsidRPr="00B511C2" w:rsidRDefault="00E30AA2" w:rsidP="00E30AA2">
                  <w:pPr>
                    <w:pStyle w:val="Brdtekst"/>
                    <w:jc w:val="both"/>
                    <w:rPr>
                      <w:rFonts w:ascii="Sylfaen" w:hAnsi="Sylfaen"/>
                      <w:sz w:val="20"/>
                    </w:rPr>
                  </w:pPr>
                  <w:r w:rsidRPr="00B511C2">
                    <w:rPr>
                      <w:rFonts w:ascii="Sylfaen" w:hAnsi="Sylfaen"/>
                      <w:sz w:val="20"/>
                    </w:rPr>
                    <w:t>”Nej” svar skal altid begrundes.</w:t>
                  </w:r>
                </w:p>
                <w:p w14:paraId="6F1093DA" w14:textId="77777777" w:rsidR="00E30AA2" w:rsidRPr="00B511C2" w:rsidRDefault="00E30AA2" w:rsidP="00E30AA2">
                  <w:pPr>
                    <w:pStyle w:val="Brdtekst"/>
                    <w:jc w:val="both"/>
                    <w:rPr>
                      <w:rFonts w:ascii="Sylfaen" w:hAnsi="Sylfaen"/>
                      <w:sz w:val="20"/>
                    </w:rPr>
                  </w:pPr>
                </w:p>
              </w:tc>
            </w:tr>
            <w:tr w:rsidR="00E30AA2" w:rsidRPr="00B511C2" w14:paraId="6B1B02F3" w14:textId="77777777" w:rsidTr="00CC4267">
              <w:tc>
                <w:tcPr>
                  <w:tcW w:w="7112" w:type="dxa"/>
                  <w:gridSpan w:val="2"/>
                </w:tcPr>
                <w:p w14:paraId="5EFEAC0B" w14:textId="77777777" w:rsidR="00E30AA2" w:rsidRPr="00B511C2" w:rsidRDefault="00E30AA2" w:rsidP="0006107D">
                  <w:r w:rsidRPr="00B511C2">
                    <w:t xml:space="preserve">Besvarelse med ”Ikke relevant” er ikke mulig for kvalitetskontrollanten. Hvis revisionsvirksomheden har besvaret et spørgsmål med ”Ikke relevant”, skal kvalitetskontrollanten vurdere, om denne er enig i, at spørgsmålet ikke er relevant for revisionsvirksomheden, og herefter svare ”Ja” eller ”Nej”. </w:t>
                  </w:r>
                </w:p>
              </w:tc>
            </w:tr>
          </w:tbl>
          <w:p w14:paraId="2416508D" w14:textId="77777777" w:rsidR="00E30AA2" w:rsidRPr="00804440" w:rsidRDefault="00E30AA2" w:rsidP="00E30AA2">
            <w:pPr>
              <w:keepNext/>
              <w:keepLines/>
              <w:spacing w:before="40"/>
              <w:outlineLvl w:val="1"/>
              <w:rPr>
                <w:rFonts w:eastAsiaTheme="majorEastAsia" w:cstheme="majorBidi"/>
                <w:b/>
                <w:bCs/>
                <w:sz w:val="22"/>
                <w:szCs w:val="22"/>
              </w:rPr>
            </w:pPr>
          </w:p>
        </w:tc>
      </w:tr>
    </w:tbl>
    <w:p w14:paraId="41BA1B87" w14:textId="77777777" w:rsidR="00804440" w:rsidRPr="00804440" w:rsidRDefault="00804440" w:rsidP="00804440"/>
    <w:sectPr w:rsidR="00804440" w:rsidRPr="00804440" w:rsidSect="00D138CD">
      <w:footerReference w:type="default" r:id="rId8"/>
      <w:pgSz w:w="16840" w:h="11907" w:orient="landscape" w:code="9"/>
      <w:pgMar w:top="851" w:right="1134" w:bottom="1361" w:left="1134" w:header="709" w:footer="709"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E134E" w14:textId="77777777" w:rsidR="00E47CDA" w:rsidRDefault="00E47CDA">
      <w:r>
        <w:separator/>
      </w:r>
    </w:p>
  </w:endnote>
  <w:endnote w:type="continuationSeparator" w:id="0">
    <w:p w14:paraId="3BBD5ACE" w14:textId="77777777" w:rsidR="00E47CDA" w:rsidRDefault="00E47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BFD0" w14:textId="77777777" w:rsidR="00A14598" w:rsidRDefault="00F34200">
    <w:pPr>
      <w:pStyle w:val="Sidefod"/>
    </w:pPr>
    <w:r>
      <w:tab/>
    </w:r>
    <w:r>
      <w:tab/>
    </w:r>
    <w:r>
      <w:tab/>
    </w:r>
    <w:r>
      <w:tab/>
    </w:r>
    <w:r>
      <w:tab/>
    </w:r>
    <w:r>
      <w:tab/>
    </w:r>
    <w:sdt>
      <w:sdtPr>
        <w:id w:val="-1201168970"/>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19A71D9" w14:textId="77777777" w:rsidR="00A14598" w:rsidRDefault="00A1459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B0B3" w14:textId="77777777" w:rsidR="00E47CDA" w:rsidRDefault="00E47CDA">
      <w:r>
        <w:separator/>
      </w:r>
    </w:p>
  </w:footnote>
  <w:footnote w:type="continuationSeparator" w:id="0">
    <w:p w14:paraId="191B850E" w14:textId="77777777" w:rsidR="00E47CDA" w:rsidRDefault="00E47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099B"/>
    <w:multiLevelType w:val="hybridMultilevel"/>
    <w:tmpl w:val="18306A56"/>
    <w:lvl w:ilvl="0" w:tplc="0406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827946"/>
    <w:multiLevelType w:val="hybridMultilevel"/>
    <w:tmpl w:val="6B809D98"/>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333485"/>
    <w:multiLevelType w:val="hybridMultilevel"/>
    <w:tmpl w:val="096AA2C0"/>
    <w:lvl w:ilvl="0" w:tplc="7FBE2190">
      <w:numFmt w:val="decimal"/>
      <w:pStyle w:val="Overskrift1"/>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246DA2"/>
    <w:multiLevelType w:val="hybridMultilevel"/>
    <w:tmpl w:val="779AC152"/>
    <w:lvl w:ilvl="0" w:tplc="04060001">
      <w:start w:val="1"/>
      <w:numFmt w:val="bullet"/>
      <w:lvlText w:val=""/>
      <w:lvlJc w:val="left"/>
      <w:pPr>
        <w:ind w:left="1184" w:hanging="360"/>
      </w:pPr>
      <w:rPr>
        <w:rFonts w:ascii="Symbol" w:hAnsi="Symbol" w:hint="default"/>
      </w:rPr>
    </w:lvl>
    <w:lvl w:ilvl="1" w:tplc="04060003" w:tentative="1">
      <w:start w:val="1"/>
      <w:numFmt w:val="bullet"/>
      <w:lvlText w:val="o"/>
      <w:lvlJc w:val="left"/>
      <w:pPr>
        <w:ind w:left="1904" w:hanging="360"/>
      </w:pPr>
      <w:rPr>
        <w:rFonts w:ascii="Courier New" w:hAnsi="Courier New" w:cs="Courier New" w:hint="default"/>
      </w:rPr>
    </w:lvl>
    <w:lvl w:ilvl="2" w:tplc="04060005" w:tentative="1">
      <w:start w:val="1"/>
      <w:numFmt w:val="bullet"/>
      <w:lvlText w:val=""/>
      <w:lvlJc w:val="left"/>
      <w:pPr>
        <w:ind w:left="2624" w:hanging="360"/>
      </w:pPr>
      <w:rPr>
        <w:rFonts w:ascii="Wingdings" w:hAnsi="Wingdings" w:hint="default"/>
      </w:rPr>
    </w:lvl>
    <w:lvl w:ilvl="3" w:tplc="04060001" w:tentative="1">
      <w:start w:val="1"/>
      <w:numFmt w:val="bullet"/>
      <w:lvlText w:val=""/>
      <w:lvlJc w:val="left"/>
      <w:pPr>
        <w:ind w:left="3344" w:hanging="360"/>
      </w:pPr>
      <w:rPr>
        <w:rFonts w:ascii="Symbol" w:hAnsi="Symbol" w:hint="default"/>
      </w:rPr>
    </w:lvl>
    <w:lvl w:ilvl="4" w:tplc="04060003" w:tentative="1">
      <w:start w:val="1"/>
      <w:numFmt w:val="bullet"/>
      <w:lvlText w:val="o"/>
      <w:lvlJc w:val="left"/>
      <w:pPr>
        <w:ind w:left="4064" w:hanging="360"/>
      </w:pPr>
      <w:rPr>
        <w:rFonts w:ascii="Courier New" w:hAnsi="Courier New" w:cs="Courier New" w:hint="default"/>
      </w:rPr>
    </w:lvl>
    <w:lvl w:ilvl="5" w:tplc="04060005" w:tentative="1">
      <w:start w:val="1"/>
      <w:numFmt w:val="bullet"/>
      <w:lvlText w:val=""/>
      <w:lvlJc w:val="left"/>
      <w:pPr>
        <w:ind w:left="4784" w:hanging="360"/>
      </w:pPr>
      <w:rPr>
        <w:rFonts w:ascii="Wingdings" w:hAnsi="Wingdings" w:hint="default"/>
      </w:rPr>
    </w:lvl>
    <w:lvl w:ilvl="6" w:tplc="04060001" w:tentative="1">
      <w:start w:val="1"/>
      <w:numFmt w:val="bullet"/>
      <w:lvlText w:val=""/>
      <w:lvlJc w:val="left"/>
      <w:pPr>
        <w:ind w:left="5504" w:hanging="360"/>
      </w:pPr>
      <w:rPr>
        <w:rFonts w:ascii="Symbol" w:hAnsi="Symbol" w:hint="default"/>
      </w:rPr>
    </w:lvl>
    <w:lvl w:ilvl="7" w:tplc="04060003" w:tentative="1">
      <w:start w:val="1"/>
      <w:numFmt w:val="bullet"/>
      <w:lvlText w:val="o"/>
      <w:lvlJc w:val="left"/>
      <w:pPr>
        <w:ind w:left="6224" w:hanging="360"/>
      </w:pPr>
      <w:rPr>
        <w:rFonts w:ascii="Courier New" w:hAnsi="Courier New" w:cs="Courier New" w:hint="default"/>
      </w:rPr>
    </w:lvl>
    <w:lvl w:ilvl="8" w:tplc="04060005" w:tentative="1">
      <w:start w:val="1"/>
      <w:numFmt w:val="bullet"/>
      <w:lvlText w:val=""/>
      <w:lvlJc w:val="left"/>
      <w:pPr>
        <w:ind w:left="6944" w:hanging="360"/>
      </w:pPr>
      <w:rPr>
        <w:rFonts w:ascii="Wingdings" w:hAnsi="Wingdings" w:hint="default"/>
      </w:rPr>
    </w:lvl>
  </w:abstractNum>
  <w:abstractNum w:abstractNumId="4" w15:restartNumberingAfterBreak="0">
    <w:nsid w:val="14A11CFD"/>
    <w:multiLevelType w:val="hybridMultilevel"/>
    <w:tmpl w:val="3550ADC8"/>
    <w:lvl w:ilvl="0" w:tplc="0406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F73D0D"/>
    <w:multiLevelType w:val="hybridMultilevel"/>
    <w:tmpl w:val="D59C409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E0A1378"/>
    <w:multiLevelType w:val="hybridMultilevel"/>
    <w:tmpl w:val="DA3843F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C91ECE"/>
    <w:multiLevelType w:val="hybridMultilevel"/>
    <w:tmpl w:val="A55C4B1A"/>
    <w:lvl w:ilvl="0" w:tplc="F1668D48">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4EA4FA2"/>
    <w:multiLevelType w:val="hybridMultilevel"/>
    <w:tmpl w:val="CCCA0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7B15B5E"/>
    <w:multiLevelType w:val="hybridMultilevel"/>
    <w:tmpl w:val="DA3843F4"/>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F7254B"/>
    <w:multiLevelType w:val="hybridMultilevel"/>
    <w:tmpl w:val="1026DE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F0417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8E45DD"/>
    <w:multiLevelType w:val="hybridMultilevel"/>
    <w:tmpl w:val="D63A26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57B79A9"/>
    <w:multiLevelType w:val="hybridMultilevel"/>
    <w:tmpl w:val="606A3C74"/>
    <w:lvl w:ilvl="0" w:tplc="54D49A2E">
      <w:numFmt w:val="bullet"/>
      <w:lvlText w:val="-"/>
      <w:lvlJc w:val="left"/>
      <w:pPr>
        <w:ind w:left="720" w:hanging="360"/>
      </w:pPr>
      <w:rPr>
        <w:rFonts w:ascii="Sylfaen" w:eastAsia="Times New Roman" w:hAnsi="Sylfae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8B37614"/>
    <w:multiLevelType w:val="hybridMultilevel"/>
    <w:tmpl w:val="503EB60A"/>
    <w:lvl w:ilvl="0" w:tplc="04060011">
      <w:start w:val="1"/>
      <w:numFmt w:val="decimal"/>
      <w:lvlText w:val="%1)"/>
      <w:lvlJc w:val="left"/>
      <w:pPr>
        <w:ind w:left="765" w:hanging="360"/>
      </w:pPr>
      <w:rPr>
        <w:rFonts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5" w15:restartNumberingAfterBreak="0">
    <w:nsid w:val="40F95A85"/>
    <w:multiLevelType w:val="hybridMultilevel"/>
    <w:tmpl w:val="F724DC16"/>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230642C"/>
    <w:multiLevelType w:val="hybridMultilevel"/>
    <w:tmpl w:val="844A70FE"/>
    <w:lvl w:ilvl="0" w:tplc="33A244EC">
      <w:start w:val="2"/>
      <w:numFmt w:val="bullet"/>
      <w:lvlText w:val="-"/>
      <w:lvlJc w:val="left"/>
      <w:pPr>
        <w:ind w:left="720" w:hanging="360"/>
      </w:pPr>
      <w:rPr>
        <w:rFonts w:ascii="Sylfaen" w:eastAsia="Times New Roman" w:hAnsi="Sylfae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2F32CEB"/>
    <w:multiLevelType w:val="hybridMultilevel"/>
    <w:tmpl w:val="F724DC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D13711"/>
    <w:multiLevelType w:val="hybridMultilevel"/>
    <w:tmpl w:val="168AFDE4"/>
    <w:lvl w:ilvl="0" w:tplc="33B88A4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4CB3415"/>
    <w:multiLevelType w:val="hybridMultilevel"/>
    <w:tmpl w:val="74B853AC"/>
    <w:lvl w:ilvl="0" w:tplc="93968DC6">
      <w:start w:val="1"/>
      <w:numFmt w:val="lowerRoman"/>
      <w:lvlText w:val="(%1)"/>
      <w:lvlJc w:val="left"/>
      <w:pPr>
        <w:ind w:left="1440" w:hanging="72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54FF7500"/>
    <w:multiLevelType w:val="hybridMultilevel"/>
    <w:tmpl w:val="02862064"/>
    <w:lvl w:ilvl="0" w:tplc="FFFFFFFF">
      <w:start w:val="1"/>
      <w:numFmt w:val="bullet"/>
      <w:lvlText w:val=""/>
      <w:lvlJc w:val="left"/>
      <w:pPr>
        <w:ind w:left="720" w:hanging="360"/>
      </w:pPr>
      <w:rPr>
        <w:rFonts w:ascii="Symbol" w:hAnsi="Symbol" w:hint="default"/>
      </w:rPr>
    </w:lvl>
    <w:lvl w:ilvl="1" w:tplc="0406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0F414F"/>
    <w:multiLevelType w:val="hybridMultilevel"/>
    <w:tmpl w:val="4E58DFAC"/>
    <w:lvl w:ilvl="0" w:tplc="BC42C626">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8E33817"/>
    <w:multiLevelType w:val="hybridMultilevel"/>
    <w:tmpl w:val="58D0B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1926E46"/>
    <w:multiLevelType w:val="hybridMultilevel"/>
    <w:tmpl w:val="F724DC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CB4BE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925CFE"/>
    <w:multiLevelType w:val="hybridMultilevel"/>
    <w:tmpl w:val="D59C409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C5005C"/>
    <w:multiLevelType w:val="hybridMultilevel"/>
    <w:tmpl w:val="881AB4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7831C94"/>
    <w:multiLevelType w:val="hybridMultilevel"/>
    <w:tmpl w:val="F6DE4BA6"/>
    <w:lvl w:ilvl="0" w:tplc="483C7CEC">
      <w:start w:val="1"/>
      <w:numFmt w:val="lowerLetter"/>
      <w:lvlText w:val="(%1)"/>
      <w:lvlJc w:val="left"/>
      <w:pPr>
        <w:ind w:left="816" w:hanging="360"/>
      </w:pPr>
      <w:rPr>
        <w:rFonts w:hint="default"/>
      </w:rPr>
    </w:lvl>
    <w:lvl w:ilvl="1" w:tplc="04060019" w:tentative="1">
      <w:start w:val="1"/>
      <w:numFmt w:val="lowerLetter"/>
      <w:lvlText w:val="%2."/>
      <w:lvlJc w:val="left"/>
      <w:pPr>
        <w:ind w:left="1536" w:hanging="360"/>
      </w:pPr>
    </w:lvl>
    <w:lvl w:ilvl="2" w:tplc="0406001B" w:tentative="1">
      <w:start w:val="1"/>
      <w:numFmt w:val="lowerRoman"/>
      <w:lvlText w:val="%3."/>
      <w:lvlJc w:val="right"/>
      <w:pPr>
        <w:ind w:left="2256" w:hanging="180"/>
      </w:pPr>
    </w:lvl>
    <w:lvl w:ilvl="3" w:tplc="0406000F" w:tentative="1">
      <w:start w:val="1"/>
      <w:numFmt w:val="decimal"/>
      <w:lvlText w:val="%4."/>
      <w:lvlJc w:val="left"/>
      <w:pPr>
        <w:ind w:left="2976" w:hanging="360"/>
      </w:pPr>
    </w:lvl>
    <w:lvl w:ilvl="4" w:tplc="04060019" w:tentative="1">
      <w:start w:val="1"/>
      <w:numFmt w:val="lowerLetter"/>
      <w:lvlText w:val="%5."/>
      <w:lvlJc w:val="left"/>
      <w:pPr>
        <w:ind w:left="3696" w:hanging="360"/>
      </w:pPr>
    </w:lvl>
    <w:lvl w:ilvl="5" w:tplc="0406001B" w:tentative="1">
      <w:start w:val="1"/>
      <w:numFmt w:val="lowerRoman"/>
      <w:lvlText w:val="%6."/>
      <w:lvlJc w:val="right"/>
      <w:pPr>
        <w:ind w:left="4416" w:hanging="180"/>
      </w:pPr>
    </w:lvl>
    <w:lvl w:ilvl="6" w:tplc="0406000F" w:tentative="1">
      <w:start w:val="1"/>
      <w:numFmt w:val="decimal"/>
      <w:lvlText w:val="%7."/>
      <w:lvlJc w:val="left"/>
      <w:pPr>
        <w:ind w:left="5136" w:hanging="360"/>
      </w:pPr>
    </w:lvl>
    <w:lvl w:ilvl="7" w:tplc="04060019" w:tentative="1">
      <w:start w:val="1"/>
      <w:numFmt w:val="lowerLetter"/>
      <w:lvlText w:val="%8."/>
      <w:lvlJc w:val="left"/>
      <w:pPr>
        <w:ind w:left="5856" w:hanging="360"/>
      </w:pPr>
    </w:lvl>
    <w:lvl w:ilvl="8" w:tplc="0406001B" w:tentative="1">
      <w:start w:val="1"/>
      <w:numFmt w:val="lowerRoman"/>
      <w:lvlText w:val="%9."/>
      <w:lvlJc w:val="right"/>
      <w:pPr>
        <w:ind w:left="6576" w:hanging="180"/>
      </w:pPr>
    </w:lvl>
  </w:abstractNum>
  <w:abstractNum w:abstractNumId="28" w15:restartNumberingAfterBreak="0">
    <w:nsid w:val="77F7146A"/>
    <w:multiLevelType w:val="hybridMultilevel"/>
    <w:tmpl w:val="14601708"/>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9865454"/>
    <w:multiLevelType w:val="hybridMultilevel"/>
    <w:tmpl w:val="9FBC840E"/>
    <w:lvl w:ilvl="0" w:tplc="11ECF4C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A3B790F"/>
    <w:multiLevelType w:val="multilevel"/>
    <w:tmpl w:val="B57E284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526AD8"/>
    <w:multiLevelType w:val="hybridMultilevel"/>
    <w:tmpl w:val="6672C088"/>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F634B01"/>
    <w:multiLevelType w:val="hybridMultilevel"/>
    <w:tmpl w:val="809ECFF0"/>
    <w:lvl w:ilvl="0" w:tplc="5D1EBB9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68441398">
    <w:abstractNumId w:val="2"/>
  </w:num>
  <w:num w:numId="2" w16cid:durableId="1017584776">
    <w:abstractNumId w:val="10"/>
  </w:num>
  <w:num w:numId="3" w16cid:durableId="831750139">
    <w:abstractNumId w:val="1"/>
  </w:num>
  <w:num w:numId="4" w16cid:durableId="362095958">
    <w:abstractNumId w:val="31"/>
  </w:num>
  <w:num w:numId="5" w16cid:durableId="2088526733">
    <w:abstractNumId w:val="28"/>
  </w:num>
  <w:num w:numId="6" w16cid:durableId="2003467130">
    <w:abstractNumId w:val="4"/>
  </w:num>
  <w:num w:numId="7" w16cid:durableId="1331324494">
    <w:abstractNumId w:val="9"/>
  </w:num>
  <w:num w:numId="8" w16cid:durableId="2053267215">
    <w:abstractNumId w:val="20"/>
  </w:num>
  <w:num w:numId="9" w16cid:durableId="236984739">
    <w:abstractNumId w:val="26"/>
  </w:num>
  <w:num w:numId="10" w16cid:durableId="1050958165">
    <w:abstractNumId w:val="8"/>
  </w:num>
  <w:num w:numId="11" w16cid:durableId="1756053624">
    <w:abstractNumId w:val="22"/>
  </w:num>
  <w:num w:numId="12" w16cid:durableId="244846920">
    <w:abstractNumId w:val="15"/>
  </w:num>
  <w:num w:numId="13" w16cid:durableId="2126389947">
    <w:abstractNumId w:val="5"/>
  </w:num>
  <w:num w:numId="14" w16cid:durableId="1291747256">
    <w:abstractNumId w:val="18"/>
  </w:num>
  <w:num w:numId="15" w16cid:durableId="1569459444">
    <w:abstractNumId w:val="16"/>
  </w:num>
  <w:num w:numId="16" w16cid:durableId="146823433">
    <w:abstractNumId w:val="2"/>
    <w:lvlOverride w:ilvl="0">
      <w:startOverride w:val="1"/>
    </w:lvlOverride>
  </w:num>
  <w:num w:numId="17" w16cid:durableId="1742168020">
    <w:abstractNumId w:val="17"/>
  </w:num>
  <w:num w:numId="18" w16cid:durableId="938759309">
    <w:abstractNumId w:val="23"/>
  </w:num>
  <w:num w:numId="19" w16cid:durableId="719595479">
    <w:abstractNumId w:val="3"/>
  </w:num>
  <w:num w:numId="20" w16cid:durableId="1952928171">
    <w:abstractNumId w:val="14"/>
  </w:num>
  <w:num w:numId="21" w16cid:durableId="96222912">
    <w:abstractNumId w:val="2"/>
    <w:lvlOverride w:ilvl="0">
      <w:startOverride w:val="1"/>
    </w:lvlOverride>
  </w:num>
  <w:num w:numId="22" w16cid:durableId="2105950485">
    <w:abstractNumId w:val="2"/>
    <w:lvlOverride w:ilvl="0">
      <w:startOverride w:val="1"/>
    </w:lvlOverride>
  </w:num>
  <w:num w:numId="23" w16cid:durableId="596443837">
    <w:abstractNumId w:val="12"/>
  </w:num>
  <w:num w:numId="24" w16cid:durableId="702444445">
    <w:abstractNumId w:val="0"/>
  </w:num>
  <w:num w:numId="25" w16cid:durableId="1644702384">
    <w:abstractNumId w:val="24"/>
  </w:num>
  <w:num w:numId="26" w16cid:durableId="344943880">
    <w:abstractNumId w:val="30"/>
  </w:num>
  <w:num w:numId="27" w16cid:durableId="66585382">
    <w:abstractNumId w:val="6"/>
  </w:num>
  <w:num w:numId="28" w16cid:durableId="6371499">
    <w:abstractNumId w:val="29"/>
  </w:num>
  <w:num w:numId="29" w16cid:durableId="1765876061">
    <w:abstractNumId w:val="32"/>
  </w:num>
  <w:num w:numId="30" w16cid:durableId="561140341">
    <w:abstractNumId w:val="19"/>
  </w:num>
  <w:num w:numId="31" w16cid:durableId="931206530">
    <w:abstractNumId w:val="7"/>
  </w:num>
  <w:num w:numId="32" w16cid:durableId="1750227072">
    <w:abstractNumId w:val="21"/>
  </w:num>
  <w:num w:numId="33" w16cid:durableId="397746739">
    <w:abstractNumId w:val="27"/>
  </w:num>
  <w:num w:numId="34" w16cid:durableId="1730574648">
    <w:abstractNumId w:val="13"/>
  </w:num>
  <w:num w:numId="35" w16cid:durableId="1390763802">
    <w:abstractNumId w:val="25"/>
  </w:num>
  <w:num w:numId="36" w16cid:durableId="1147237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CD"/>
    <w:rsid w:val="0000078A"/>
    <w:rsid w:val="00004729"/>
    <w:rsid w:val="0000670F"/>
    <w:rsid w:val="000075B4"/>
    <w:rsid w:val="00015BD4"/>
    <w:rsid w:val="00023BD9"/>
    <w:rsid w:val="00026094"/>
    <w:rsid w:val="00034608"/>
    <w:rsid w:val="00035CF2"/>
    <w:rsid w:val="00040C3D"/>
    <w:rsid w:val="0004236D"/>
    <w:rsid w:val="00042E93"/>
    <w:rsid w:val="00051BFE"/>
    <w:rsid w:val="00053B88"/>
    <w:rsid w:val="00060230"/>
    <w:rsid w:val="00060B7D"/>
    <w:rsid w:val="0006107D"/>
    <w:rsid w:val="00062DB7"/>
    <w:rsid w:val="00064FE5"/>
    <w:rsid w:val="000666E2"/>
    <w:rsid w:val="00071256"/>
    <w:rsid w:val="0007549F"/>
    <w:rsid w:val="00076748"/>
    <w:rsid w:val="00077865"/>
    <w:rsid w:val="000778F4"/>
    <w:rsid w:val="00081AFB"/>
    <w:rsid w:val="00082BDE"/>
    <w:rsid w:val="00085F12"/>
    <w:rsid w:val="00086C77"/>
    <w:rsid w:val="00092756"/>
    <w:rsid w:val="00096D69"/>
    <w:rsid w:val="000A0EA6"/>
    <w:rsid w:val="000A1A48"/>
    <w:rsid w:val="000A6D65"/>
    <w:rsid w:val="000A75CD"/>
    <w:rsid w:val="000B2A69"/>
    <w:rsid w:val="000B3C2A"/>
    <w:rsid w:val="000B7A42"/>
    <w:rsid w:val="000C27B7"/>
    <w:rsid w:val="000D14D1"/>
    <w:rsid w:val="000E12F3"/>
    <w:rsid w:val="000E4CEA"/>
    <w:rsid w:val="000E530E"/>
    <w:rsid w:val="000E7E63"/>
    <w:rsid w:val="000F2B66"/>
    <w:rsid w:val="00104526"/>
    <w:rsid w:val="00105887"/>
    <w:rsid w:val="00111F9A"/>
    <w:rsid w:val="001126A1"/>
    <w:rsid w:val="00117FE7"/>
    <w:rsid w:val="0012133B"/>
    <w:rsid w:val="00122A02"/>
    <w:rsid w:val="00122A5F"/>
    <w:rsid w:val="00122FE8"/>
    <w:rsid w:val="00123548"/>
    <w:rsid w:val="00123E70"/>
    <w:rsid w:val="00124BCB"/>
    <w:rsid w:val="001261C4"/>
    <w:rsid w:val="001272D1"/>
    <w:rsid w:val="00131D93"/>
    <w:rsid w:val="00133E9C"/>
    <w:rsid w:val="00134A1A"/>
    <w:rsid w:val="00137500"/>
    <w:rsid w:val="0013760E"/>
    <w:rsid w:val="00141A20"/>
    <w:rsid w:val="00151A82"/>
    <w:rsid w:val="00156496"/>
    <w:rsid w:val="0016749B"/>
    <w:rsid w:val="0017269A"/>
    <w:rsid w:val="0017508D"/>
    <w:rsid w:val="0017512C"/>
    <w:rsid w:val="001809C4"/>
    <w:rsid w:val="00182D2D"/>
    <w:rsid w:val="00183219"/>
    <w:rsid w:val="001837F3"/>
    <w:rsid w:val="00183BB7"/>
    <w:rsid w:val="00184ACF"/>
    <w:rsid w:val="0018678A"/>
    <w:rsid w:val="00187A31"/>
    <w:rsid w:val="001933A9"/>
    <w:rsid w:val="00193908"/>
    <w:rsid w:val="0019397C"/>
    <w:rsid w:val="001A1AC0"/>
    <w:rsid w:val="001A1EF3"/>
    <w:rsid w:val="001B1D76"/>
    <w:rsid w:val="001B1E55"/>
    <w:rsid w:val="001B5BBB"/>
    <w:rsid w:val="001C0A8B"/>
    <w:rsid w:val="001D4275"/>
    <w:rsid w:val="001E463E"/>
    <w:rsid w:val="001E5240"/>
    <w:rsid w:val="001E7C11"/>
    <w:rsid w:val="001F0621"/>
    <w:rsid w:val="001F4B25"/>
    <w:rsid w:val="001F68CF"/>
    <w:rsid w:val="00210BD1"/>
    <w:rsid w:val="00227B88"/>
    <w:rsid w:val="00240251"/>
    <w:rsid w:val="00240FF1"/>
    <w:rsid w:val="00241288"/>
    <w:rsid w:val="002439E5"/>
    <w:rsid w:val="00254986"/>
    <w:rsid w:val="002551AD"/>
    <w:rsid w:val="0025760C"/>
    <w:rsid w:val="0026264E"/>
    <w:rsid w:val="0026265A"/>
    <w:rsid w:val="00263DD3"/>
    <w:rsid w:val="002656AC"/>
    <w:rsid w:val="002731EB"/>
    <w:rsid w:val="00273C29"/>
    <w:rsid w:val="0027712B"/>
    <w:rsid w:val="00280944"/>
    <w:rsid w:val="0028099A"/>
    <w:rsid w:val="0028126C"/>
    <w:rsid w:val="00282069"/>
    <w:rsid w:val="00290AAB"/>
    <w:rsid w:val="002941D6"/>
    <w:rsid w:val="00297D89"/>
    <w:rsid w:val="002A24F8"/>
    <w:rsid w:val="002A5FDA"/>
    <w:rsid w:val="002A7E3C"/>
    <w:rsid w:val="002B0C5A"/>
    <w:rsid w:val="002B217D"/>
    <w:rsid w:val="002B53C5"/>
    <w:rsid w:val="002C57C9"/>
    <w:rsid w:val="002C63ED"/>
    <w:rsid w:val="002C6C35"/>
    <w:rsid w:val="002C78BF"/>
    <w:rsid w:val="002C7EA7"/>
    <w:rsid w:val="002D73E5"/>
    <w:rsid w:val="002D7566"/>
    <w:rsid w:val="002F23C1"/>
    <w:rsid w:val="002F420C"/>
    <w:rsid w:val="002F623F"/>
    <w:rsid w:val="0030186D"/>
    <w:rsid w:val="00307993"/>
    <w:rsid w:val="003141C4"/>
    <w:rsid w:val="00317F97"/>
    <w:rsid w:val="003204EC"/>
    <w:rsid w:val="00322145"/>
    <w:rsid w:val="00323420"/>
    <w:rsid w:val="00324283"/>
    <w:rsid w:val="00326F73"/>
    <w:rsid w:val="0032700B"/>
    <w:rsid w:val="0033082B"/>
    <w:rsid w:val="00330C63"/>
    <w:rsid w:val="00331143"/>
    <w:rsid w:val="0034127A"/>
    <w:rsid w:val="0034368E"/>
    <w:rsid w:val="003438D0"/>
    <w:rsid w:val="003567BC"/>
    <w:rsid w:val="00360063"/>
    <w:rsid w:val="00361D1F"/>
    <w:rsid w:val="00362291"/>
    <w:rsid w:val="00367779"/>
    <w:rsid w:val="003716A6"/>
    <w:rsid w:val="00386E35"/>
    <w:rsid w:val="003A3535"/>
    <w:rsid w:val="003A4A85"/>
    <w:rsid w:val="003A7711"/>
    <w:rsid w:val="003B0B8D"/>
    <w:rsid w:val="003B636C"/>
    <w:rsid w:val="003C3972"/>
    <w:rsid w:val="003C5801"/>
    <w:rsid w:val="003C7D3B"/>
    <w:rsid w:val="003E3F30"/>
    <w:rsid w:val="003E4A67"/>
    <w:rsid w:val="003E7E97"/>
    <w:rsid w:val="003F1A71"/>
    <w:rsid w:val="003F47E8"/>
    <w:rsid w:val="003F68A5"/>
    <w:rsid w:val="00400187"/>
    <w:rsid w:val="0040023D"/>
    <w:rsid w:val="00400CB6"/>
    <w:rsid w:val="004028F8"/>
    <w:rsid w:val="00403765"/>
    <w:rsid w:val="00405419"/>
    <w:rsid w:val="004063E4"/>
    <w:rsid w:val="00417A2E"/>
    <w:rsid w:val="004216D0"/>
    <w:rsid w:val="004225B6"/>
    <w:rsid w:val="004271F8"/>
    <w:rsid w:val="00440469"/>
    <w:rsid w:val="004405C9"/>
    <w:rsid w:val="00444B0F"/>
    <w:rsid w:val="0044571F"/>
    <w:rsid w:val="00446102"/>
    <w:rsid w:val="004478E6"/>
    <w:rsid w:val="004507A1"/>
    <w:rsid w:val="004510D0"/>
    <w:rsid w:val="00451754"/>
    <w:rsid w:val="00455BD3"/>
    <w:rsid w:val="00457255"/>
    <w:rsid w:val="004575E2"/>
    <w:rsid w:val="00464611"/>
    <w:rsid w:val="00465F2E"/>
    <w:rsid w:val="0047292F"/>
    <w:rsid w:val="00472B4E"/>
    <w:rsid w:val="0047392D"/>
    <w:rsid w:val="00474C39"/>
    <w:rsid w:val="00477515"/>
    <w:rsid w:val="0047790E"/>
    <w:rsid w:val="00480B75"/>
    <w:rsid w:val="00484023"/>
    <w:rsid w:val="004873AE"/>
    <w:rsid w:val="00487769"/>
    <w:rsid w:val="00493715"/>
    <w:rsid w:val="00493952"/>
    <w:rsid w:val="00493B56"/>
    <w:rsid w:val="0049545B"/>
    <w:rsid w:val="004959ED"/>
    <w:rsid w:val="00497E7C"/>
    <w:rsid w:val="004A2932"/>
    <w:rsid w:val="004A3A95"/>
    <w:rsid w:val="004A538F"/>
    <w:rsid w:val="004B141F"/>
    <w:rsid w:val="004B4BD8"/>
    <w:rsid w:val="004C0456"/>
    <w:rsid w:val="004C24A5"/>
    <w:rsid w:val="004C7268"/>
    <w:rsid w:val="004D410C"/>
    <w:rsid w:val="004E124C"/>
    <w:rsid w:val="004E57EC"/>
    <w:rsid w:val="004F34B4"/>
    <w:rsid w:val="004F488C"/>
    <w:rsid w:val="004F5A90"/>
    <w:rsid w:val="005018C8"/>
    <w:rsid w:val="005123E9"/>
    <w:rsid w:val="005131FD"/>
    <w:rsid w:val="00513AB6"/>
    <w:rsid w:val="0051681C"/>
    <w:rsid w:val="00520443"/>
    <w:rsid w:val="005305F8"/>
    <w:rsid w:val="00541300"/>
    <w:rsid w:val="005446E8"/>
    <w:rsid w:val="00545242"/>
    <w:rsid w:val="00547FD6"/>
    <w:rsid w:val="00552E85"/>
    <w:rsid w:val="00557C6D"/>
    <w:rsid w:val="00566E43"/>
    <w:rsid w:val="00573FC1"/>
    <w:rsid w:val="0057632D"/>
    <w:rsid w:val="0058180F"/>
    <w:rsid w:val="005900D4"/>
    <w:rsid w:val="005905C0"/>
    <w:rsid w:val="0059131A"/>
    <w:rsid w:val="00592459"/>
    <w:rsid w:val="00592D74"/>
    <w:rsid w:val="005977E3"/>
    <w:rsid w:val="005A0827"/>
    <w:rsid w:val="005A08EF"/>
    <w:rsid w:val="005A0924"/>
    <w:rsid w:val="005A6033"/>
    <w:rsid w:val="005B2AF6"/>
    <w:rsid w:val="005B3F8C"/>
    <w:rsid w:val="005B4C0F"/>
    <w:rsid w:val="005B52CB"/>
    <w:rsid w:val="005C1EB2"/>
    <w:rsid w:val="005C4F3C"/>
    <w:rsid w:val="005C5275"/>
    <w:rsid w:val="005C617A"/>
    <w:rsid w:val="005C7305"/>
    <w:rsid w:val="005C7426"/>
    <w:rsid w:val="005D0D8C"/>
    <w:rsid w:val="005D4954"/>
    <w:rsid w:val="005D7D83"/>
    <w:rsid w:val="005E3600"/>
    <w:rsid w:val="005E427B"/>
    <w:rsid w:val="005E54F8"/>
    <w:rsid w:val="005F3109"/>
    <w:rsid w:val="00601AD8"/>
    <w:rsid w:val="006024D9"/>
    <w:rsid w:val="00602778"/>
    <w:rsid w:val="006055A2"/>
    <w:rsid w:val="00611F1B"/>
    <w:rsid w:val="00613F04"/>
    <w:rsid w:val="006225FC"/>
    <w:rsid w:val="006230F1"/>
    <w:rsid w:val="00624880"/>
    <w:rsid w:val="0062500C"/>
    <w:rsid w:val="0063570B"/>
    <w:rsid w:val="00635800"/>
    <w:rsid w:val="00636C52"/>
    <w:rsid w:val="0064195B"/>
    <w:rsid w:val="006462BB"/>
    <w:rsid w:val="00646D4E"/>
    <w:rsid w:val="00647436"/>
    <w:rsid w:val="006662FF"/>
    <w:rsid w:val="006702AD"/>
    <w:rsid w:val="00670FC6"/>
    <w:rsid w:val="00671B45"/>
    <w:rsid w:val="00674FE9"/>
    <w:rsid w:val="00675EDA"/>
    <w:rsid w:val="006763A9"/>
    <w:rsid w:val="00676E1F"/>
    <w:rsid w:val="006907A0"/>
    <w:rsid w:val="00693BAC"/>
    <w:rsid w:val="006A25FA"/>
    <w:rsid w:val="006A4182"/>
    <w:rsid w:val="006A4BB2"/>
    <w:rsid w:val="006B0BF8"/>
    <w:rsid w:val="006B1322"/>
    <w:rsid w:val="006B2A4E"/>
    <w:rsid w:val="006B67AE"/>
    <w:rsid w:val="006C65B3"/>
    <w:rsid w:val="006D1212"/>
    <w:rsid w:val="006D2EC4"/>
    <w:rsid w:val="006E353B"/>
    <w:rsid w:val="006E3B7D"/>
    <w:rsid w:val="006E40A6"/>
    <w:rsid w:val="006E4359"/>
    <w:rsid w:val="006E47D0"/>
    <w:rsid w:val="006F0A3B"/>
    <w:rsid w:val="006F3AC4"/>
    <w:rsid w:val="006F76E3"/>
    <w:rsid w:val="00701700"/>
    <w:rsid w:val="00701C91"/>
    <w:rsid w:val="00706F45"/>
    <w:rsid w:val="00707C26"/>
    <w:rsid w:val="007101CE"/>
    <w:rsid w:val="00713CCF"/>
    <w:rsid w:val="00714FD8"/>
    <w:rsid w:val="007208D9"/>
    <w:rsid w:val="007325D6"/>
    <w:rsid w:val="00733F98"/>
    <w:rsid w:val="0074049E"/>
    <w:rsid w:val="0074052F"/>
    <w:rsid w:val="0074122C"/>
    <w:rsid w:val="00745C88"/>
    <w:rsid w:val="00757AA8"/>
    <w:rsid w:val="00760FFE"/>
    <w:rsid w:val="00761388"/>
    <w:rsid w:val="00764364"/>
    <w:rsid w:val="00773EC6"/>
    <w:rsid w:val="00774488"/>
    <w:rsid w:val="00777E6D"/>
    <w:rsid w:val="007813ED"/>
    <w:rsid w:val="00791C34"/>
    <w:rsid w:val="00791D66"/>
    <w:rsid w:val="00793E4D"/>
    <w:rsid w:val="00796D78"/>
    <w:rsid w:val="007A62C5"/>
    <w:rsid w:val="007B1B8B"/>
    <w:rsid w:val="007B2AAB"/>
    <w:rsid w:val="007B492F"/>
    <w:rsid w:val="007B5F32"/>
    <w:rsid w:val="007B7741"/>
    <w:rsid w:val="007C0419"/>
    <w:rsid w:val="007C2594"/>
    <w:rsid w:val="007C581E"/>
    <w:rsid w:val="007D666D"/>
    <w:rsid w:val="007D7FE0"/>
    <w:rsid w:val="007E13CD"/>
    <w:rsid w:val="007F17B8"/>
    <w:rsid w:val="008006B5"/>
    <w:rsid w:val="00800BEA"/>
    <w:rsid w:val="00804440"/>
    <w:rsid w:val="00805B91"/>
    <w:rsid w:val="008117FE"/>
    <w:rsid w:val="00813D3C"/>
    <w:rsid w:val="00814D68"/>
    <w:rsid w:val="008158DF"/>
    <w:rsid w:val="00816FA8"/>
    <w:rsid w:val="00820297"/>
    <w:rsid w:val="00823102"/>
    <w:rsid w:val="0082344D"/>
    <w:rsid w:val="0082757B"/>
    <w:rsid w:val="00831B8B"/>
    <w:rsid w:val="00836012"/>
    <w:rsid w:val="00836615"/>
    <w:rsid w:val="00840A6C"/>
    <w:rsid w:val="00844471"/>
    <w:rsid w:val="0084676F"/>
    <w:rsid w:val="0084786E"/>
    <w:rsid w:val="008511BA"/>
    <w:rsid w:val="008540DD"/>
    <w:rsid w:val="008605E0"/>
    <w:rsid w:val="00867327"/>
    <w:rsid w:val="00867D9C"/>
    <w:rsid w:val="00872872"/>
    <w:rsid w:val="00875A54"/>
    <w:rsid w:val="00885C1B"/>
    <w:rsid w:val="00893656"/>
    <w:rsid w:val="0089504A"/>
    <w:rsid w:val="00895D20"/>
    <w:rsid w:val="008973C2"/>
    <w:rsid w:val="00897AB2"/>
    <w:rsid w:val="008A3A71"/>
    <w:rsid w:val="008A3C69"/>
    <w:rsid w:val="008A67F0"/>
    <w:rsid w:val="008B1C2F"/>
    <w:rsid w:val="008B2EB8"/>
    <w:rsid w:val="008B4564"/>
    <w:rsid w:val="008B50AD"/>
    <w:rsid w:val="008B6013"/>
    <w:rsid w:val="008B6103"/>
    <w:rsid w:val="008B6D1D"/>
    <w:rsid w:val="008C44DA"/>
    <w:rsid w:val="008D2E7A"/>
    <w:rsid w:val="008D4592"/>
    <w:rsid w:val="008D4740"/>
    <w:rsid w:val="008E0D88"/>
    <w:rsid w:val="008E120F"/>
    <w:rsid w:val="008E2C7C"/>
    <w:rsid w:val="008E5E44"/>
    <w:rsid w:val="008F7D55"/>
    <w:rsid w:val="00902C9C"/>
    <w:rsid w:val="00904E3F"/>
    <w:rsid w:val="0091179E"/>
    <w:rsid w:val="00912970"/>
    <w:rsid w:val="00912CA4"/>
    <w:rsid w:val="00913D0E"/>
    <w:rsid w:val="009145AF"/>
    <w:rsid w:val="00914972"/>
    <w:rsid w:val="00914FD2"/>
    <w:rsid w:val="0091647D"/>
    <w:rsid w:val="00922C7C"/>
    <w:rsid w:val="00932A35"/>
    <w:rsid w:val="00934C3A"/>
    <w:rsid w:val="00937B41"/>
    <w:rsid w:val="00950E9C"/>
    <w:rsid w:val="0095152A"/>
    <w:rsid w:val="009550C4"/>
    <w:rsid w:val="00961FDC"/>
    <w:rsid w:val="00964814"/>
    <w:rsid w:val="00970AF3"/>
    <w:rsid w:val="0098060B"/>
    <w:rsid w:val="0098281B"/>
    <w:rsid w:val="00982935"/>
    <w:rsid w:val="009841DA"/>
    <w:rsid w:val="009843C9"/>
    <w:rsid w:val="00992A65"/>
    <w:rsid w:val="009953E6"/>
    <w:rsid w:val="009A1C75"/>
    <w:rsid w:val="009A1ED8"/>
    <w:rsid w:val="009B558B"/>
    <w:rsid w:val="009B6BA2"/>
    <w:rsid w:val="009D21F7"/>
    <w:rsid w:val="009D402C"/>
    <w:rsid w:val="009D7A8A"/>
    <w:rsid w:val="009E2420"/>
    <w:rsid w:val="00A019F1"/>
    <w:rsid w:val="00A03153"/>
    <w:rsid w:val="00A04A6C"/>
    <w:rsid w:val="00A04AB2"/>
    <w:rsid w:val="00A106ED"/>
    <w:rsid w:val="00A14598"/>
    <w:rsid w:val="00A14EBF"/>
    <w:rsid w:val="00A20756"/>
    <w:rsid w:val="00A223AF"/>
    <w:rsid w:val="00A45DDD"/>
    <w:rsid w:val="00A46609"/>
    <w:rsid w:val="00A46CEF"/>
    <w:rsid w:val="00A4797D"/>
    <w:rsid w:val="00A53A95"/>
    <w:rsid w:val="00A5594E"/>
    <w:rsid w:val="00A5642D"/>
    <w:rsid w:val="00A60A7A"/>
    <w:rsid w:val="00A65226"/>
    <w:rsid w:val="00A66B25"/>
    <w:rsid w:val="00A745CA"/>
    <w:rsid w:val="00A80B0C"/>
    <w:rsid w:val="00A8479E"/>
    <w:rsid w:val="00A84A40"/>
    <w:rsid w:val="00A9031C"/>
    <w:rsid w:val="00A94EF9"/>
    <w:rsid w:val="00A96D1A"/>
    <w:rsid w:val="00A96DE7"/>
    <w:rsid w:val="00AA10CA"/>
    <w:rsid w:val="00AA20AA"/>
    <w:rsid w:val="00AB0982"/>
    <w:rsid w:val="00AB4C10"/>
    <w:rsid w:val="00AB4FB6"/>
    <w:rsid w:val="00AB6EFA"/>
    <w:rsid w:val="00AB755B"/>
    <w:rsid w:val="00AB78A2"/>
    <w:rsid w:val="00AC4504"/>
    <w:rsid w:val="00AC60CF"/>
    <w:rsid w:val="00AD2726"/>
    <w:rsid w:val="00AD2759"/>
    <w:rsid w:val="00AD29B5"/>
    <w:rsid w:val="00AE294C"/>
    <w:rsid w:val="00AE48DB"/>
    <w:rsid w:val="00AE4FA3"/>
    <w:rsid w:val="00AE51ED"/>
    <w:rsid w:val="00AF18CC"/>
    <w:rsid w:val="00AF562F"/>
    <w:rsid w:val="00B00F1A"/>
    <w:rsid w:val="00B010CF"/>
    <w:rsid w:val="00B0113B"/>
    <w:rsid w:val="00B01726"/>
    <w:rsid w:val="00B1550A"/>
    <w:rsid w:val="00B33773"/>
    <w:rsid w:val="00B33DE5"/>
    <w:rsid w:val="00B33EF5"/>
    <w:rsid w:val="00B374C0"/>
    <w:rsid w:val="00B37763"/>
    <w:rsid w:val="00B452C7"/>
    <w:rsid w:val="00B453D4"/>
    <w:rsid w:val="00B4617E"/>
    <w:rsid w:val="00B5479F"/>
    <w:rsid w:val="00B55C42"/>
    <w:rsid w:val="00B5644D"/>
    <w:rsid w:val="00B56F52"/>
    <w:rsid w:val="00B666F7"/>
    <w:rsid w:val="00B7260B"/>
    <w:rsid w:val="00B72909"/>
    <w:rsid w:val="00B8022B"/>
    <w:rsid w:val="00B8024C"/>
    <w:rsid w:val="00B81008"/>
    <w:rsid w:val="00B83CD8"/>
    <w:rsid w:val="00B87BCB"/>
    <w:rsid w:val="00B904BD"/>
    <w:rsid w:val="00B9143B"/>
    <w:rsid w:val="00B92A37"/>
    <w:rsid w:val="00BA08CE"/>
    <w:rsid w:val="00BA1390"/>
    <w:rsid w:val="00BA6859"/>
    <w:rsid w:val="00BB4628"/>
    <w:rsid w:val="00BB55A7"/>
    <w:rsid w:val="00BB5BCB"/>
    <w:rsid w:val="00BB6582"/>
    <w:rsid w:val="00BB6D0A"/>
    <w:rsid w:val="00BC0E00"/>
    <w:rsid w:val="00BC12DD"/>
    <w:rsid w:val="00BC27B8"/>
    <w:rsid w:val="00BD041E"/>
    <w:rsid w:val="00BD10D0"/>
    <w:rsid w:val="00BD5CD1"/>
    <w:rsid w:val="00BE10B4"/>
    <w:rsid w:val="00BF00EE"/>
    <w:rsid w:val="00BF0F69"/>
    <w:rsid w:val="00BF2F35"/>
    <w:rsid w:val="00BF33EB"/>
    <w:rsid w:val="00BF569C"/>
    <w:rsid w:val="00C01B02"/>
    <w:rsid w:val="00C024CC"/>
    <w:rsid w:val="00C033AE"/>
    <w:rsid w:val="00C06281"/>
    <w:rsid w:val="00C069BC"/>
    <w:rsid w:val="00C157D0"/>
    <w:rsid w:val="00C2276B"/>
    <w:rsid w:val="00C2312C"/>
    <w:rsid w:val="00C25F06"/>
    <w:rsid w:val="00C26D03"/>
    <w:rsid w:val="00C31A97"/>
    <w:rsid w:val="00C37271"/>
    <w:rsid w:val="00C4157C"/>
    <w:rsid w:val="00C43046"/>
    <w:rsid w:val="00C45657"/>
    <w:rsid w:val="00C5009B"/>
    <w:rsid w:val="00C519DB"/>
    <w:rsid w:val="00C60C87"/>
    <w:rsid w:val="00C6648F"/>
    <w:rsid w:val="00C66A8F"/>
    <w:rsid w:val="00C714A8"/>
    <w:rsid w:val="00C71516"/>
    <w:rsid w:val="00C858AE"/>
    <w:rsid w:val="00C87AD7"/>
    <w:rsid w:val="00C92B66"/>
    <w:rsid w:val="00C9489B"/>
    <w:rsid w:val="00C94D25"/>
    <w:rsid w:val="00C952D6"/>
    <w:rsid w:val="00CA1AE5"/>
    <w:rsid w:val="00CA1D2E"/>
    <w:rsid w:val="00CB17EF"/>
    <w:rsid w:val="00CB3082"/>
    <w:rsid w:val="00CB6004"/>
    <w:rsid w:val="00CD10D7"/>
    <w:rsid w:val="00CD11C5"/>
    <w:rsid w:val="00CD1677"/>
    <w:rsid w:val="00CD4C33"/>
    <w:rsid w:val="00CD70C4"/>
    <w:rsid w:val="00CD7CDB"/>
    <w:rsid w:val="00CE7F3E"/>
    <w:rsid w:val="00CF1C97"/>
    <w:rsid w:val="00CF467E"/>
    <w:rsid w:val="00D138CD"/>
    <w:rsid w:val="00D14922"/>
    <w:rsid w:val="00D21DB2"/>
    <w:rsid w:val="00D2376E"/>
    <w:rsid w:val="00D245A5"/>
    <w:rsid w:val="00D24BE6"/>
    <w:rsid w:val="00D26C07"/>
    <w:rsid w:val="00D319E1"/>
    <w:rsid w:val="00D3370A"/>
    <w:rsid w:val="00D33F3E"/>
    <w:rsid w:val="00D43151"/>
    <w:rsid w:val="00D44C06"/>
    <w:rsid w:val="00D51793"/>
    <w:rsid w:val="00D52420"/>
    <w:rsid w:val="00D557F4"/>
    <w:rsid w:val="00D60E7A"/>
    <w:rsid w:val="00D61E3A"/>
    <w:rsid w:val="00D62BCD"/>
    <w:rsid w:val="00D640B6"/>
    <w:rsid w:val="00D65864"/>
    <w:rsid w:val="00D755C3"/>
    <w:rsid w:val="00D83965"/>
    <w:rsid w:val="00D847BD"/>
    <w:rsid w:val="00D850A1"/>
    <w:rsid w:val="00D86478"/>
    <w:rsid w:val="00D90D8A"/>
    <w:rsid w:val="00D956A4"/>
    <w:rsid w:val="00D96A24"/>
    <w:rsid w:val="00DA6BD6"/>
    <w:rsid w:val="00DB1C62"/>
    <w:rsid w:val="00DB3454"/>
    <w:rsid w:val="00DB3D82"/>
    <w:rsid w:val="00DB6355"/>
    <w:rsid w:val="00DC06DA"/>
    <w:rsid w:val="00DC2A1E"/>
    <w:rsid w:val="00DC7F65"/>
    <w:rsid w:val="00DD4BE5"/>
    <w:rsid w:val="00DF00F8"/>
    <w:rsid w:val="00DF0E97"/>
    <w:rsid w:val="00DF5F9F"/>
    <w:rsid w:val="00E06240"/>
    <w:rsid w:val="00E068CE"/>
    <w:rsid w:val="00E0727D"/>
    <w:rsid w:val="00E14B27"/>
    <w:rsid w:val="00E15286"/>
    <w:rsid w:val="00E1694A"/>
    <w:rsid w:val="00E20F62"/>
    <w:rsid w:val="00E24B86"/>
    <w:rsid w:val="00E30AA2"/>
    <w:rsid w:val="00E310C2"/>
    <w:rsid w:val="00E47CDA"/>
    <w:rsid w:val="00E53850"/>
    <w:rsid w:val="00E5392B"/>
    <w:rsid w:val="00E57833"/>
    <w:rsid w:val="00E604B6"/>
    <w:rsid w:val="00E61500"/>
    <w:rsid w:val="00E728D2"/>
    <w:rsid w:val="00E8392C"/>
    <w:rsid w:val="00E9012B"/>
    <w:rsid w:val="00E905D0"/>
    <w:rsid w:val="00E914FD"/>
    <w:rsid w:val="00E95C00"/>
    <w:rsid w:val="00EA1B1A"/>
    <w:rsid w:val="00EA2321"/>
    <w:rsid w:val="00EA7239"/>
    <w:rsid w:val="00EB0F2D"/>
    <w:rsid w:val="00EB1276"/>
    <w:rsid w:val="00EB1836"/>
    <w:rsid w:val="00EB3B9F"/>
    <w:rsid w:val="00EB4493"/>
    <w:rsid w:val="00EB6496"/>
    <w:rsid w:val="00EC1569"/>
    <w:rsid w:val="00EC6943"/>
    <w:rsid w:val="00ED2FF1"/>
    <w:rsid w:val="00ED374E"/>
    <w:rsid w:val="00ED663B"/>
    <w:rsid w:val="00EE415F"/>
    <w:rsid w:val="00EE5C52"/>
    <w:rsid w:val="00EE72C5"/>
    <w:rsid w:val="00EF4703"/>
    <w:rsid w:val="00EF7072"/>
    <w:rsid w:val="00F00908"/>
    <w:rsid w:val="00F06DE4"/>
    <w:rsid w:val="00F13AFB"/>
    <w:rsid w:val="00F22CEC"/>
    <w:rsid w:val="00F31BD4"/>
    <w:rsid w:val="00F34200"/>
    <w:rsid w:val="00F34EB7"/>
    <w:rsid w:val="00F35779"/>
    <w:rsid w:val="00F37552"/>
    <w:rsid w:val="00F442F1"/>
    <w:rsid w:val="00F50AF4"/>
    <w:rsid w:val="00F51258"/>
    <w:rsid w:val="00F57595"/>
    <w:rsid w:val="00F632C0"/>
    <w:rsid w:val="00F64678"/>
    <w:rsid w:val="00F6754A"/>
    <w:rsid w:val="00F71D7B"/>
    <w:rsid w:val="00F72463"/>
    <w:rsid w:val="00F73A71"/>
    <w:rsid w:val="00F76F79"/>
    <w:rsid w:val="00F82275"/>
    <w:rsid w:val="00F82647"/>
    <w:rsid w:val="00F83988"/>
    <w:rsid w:val="00F846D4"/>
    <w:rsid w:val="00F84BE1"/>
    <w:rsid w:val="00F85358"/>
    <w:rsid w:val="00F866E9"/>
    <w:rsid w:val="00F9094F"/>
    <w:rsid w:val="00FA18E1"/>
    <w:rsid w:val="00FA2B6B"/>
    <w:rsid w:val="00FA4C16"/>
    <w:rsid w:val="00FB164B"/>
    <w:rsid w:val="00FB16A3"/>
    <w:rsid w:val="00FB2267"/>
    <w:rsid w:val="00FB5EC8"/>
    <w:rsid w:val="00FC3A0C"/>
    <w:rsid w:val="00FC59E9"/>
    <w:rsid w:val="00FC6039"/>
    <w:rsid w:val="00FC65DE"/>
    <w:rsid w:val="00FD1C95"/>
    <w:rsid w:val="00FD3230"/>
    <w:rsid w:val="00FD40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DBB7"/>
  <w15:chartTrackingRefBased/>
  <w15:docId w15:val="{47179D24-645B-46F1-8351-AE8DFBF8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8CD"/>
    <w:pPr>
      <w:spacing w:after="0" w:line="240" w:lineRule="auto"/>
      <w:jc w:val="both"/>
    </w:pPr>
    <w:rPr>
      <w:rFonts w:ascii="Sylfaen" w:eastAsia="Times New Roman" w:hAnsi="Sylfaen" w:cs="Times New Roman"/>
      <w:sz w:val="20"/>
      <w:szCs w:val="20"/>
      <w:lang w:eastAsia="da-DK"/>
    </w:rPr>
  </w:style>
  <w:style w:type="paragraph" w:styleId="Overskrift1">
    <w:name w:val="heading 1"/>
    <w:basedOn w:val="Normal"/>
    <w:next w:val="Normal"/>
    <w:link w:val="Overskrift1Tegn"/>
    <w:uiPriority w:val="9"/>
    <w:qFormat/>
    <w:rsid w:val="004A2932"/>
    <w:pPr>
      <w:keepNext/>
      <w:keepLines/>
      <w:numPr>
        <w:numId w:val="1"/>
      </w:numPr>
      <w:spacing w:before="240"/>
      <w:outlineLvl w:val="0"/>
    </w:pPr>
    <w:rPr>
      <w:rFonts w:eastAsiaTheme="majorEastAsia" w:cstheme="majorBidi"/>
      <w:b/>
      <w:bCs/>
      <w:sz w:val="24"/>
      <w:szCs w:val="24"/>
    </w:rPr>
  </w:style>
  <w:style w:type="paragraph" w:styleId="Overskrift2">
    <w:name w:val="heading 2"/>
    <w:basedOn w:val="Normal"/>
    <w:next w:val="Normal"/>
    <w:link w:val="Overskrift2Tegn"/>
    <w:uiPriority w:val="9"/>
    <w:unhideWhenUsed/>
    <w:qFormat/>
    <w:rsid w:val="007325D6"/>
    <w:pPr>
      <w:keepNext/>
      <w:keepLines/>
      <w:spacing w:before="40"/>
      <w:outlineLvl w:val="1"/>
    </w:pPr>
    <w:rPr>
      <w:rFonts w:eastAsiaTheme="majorEastAsia" w:cstheme="majorBidi"/>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A2932"/>
    <w:rPr>
      <w:rFonts w:ascii="Sylfaen" w:eastAsiaTheme="majorEastAsia" w:hAnsi="Sylfaen" w:cstheme="majorBidi"/>
      <w:b/>
      <w:bCs/>
      <w:sz w:val="24"/>
      <w:szCs w:val="24"/>
      <w:lang w:eastAsia="da-DK"/>
    </w:rPr>
  </w:style>
  <w:style w:type="table" w:styleId="Tabel-Gitter">
    <w:name w:val="Table Grid"/>
    <w:basedOn w:val="Tabel-Normal"/>
    <w:uiPriority w:val="59"/>
    <w:rsid w:val="00D138C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138CD"/>
    <w:pPr>
      <w:ind w:left="720"/>
      <w:contextualSpacing/>
    </w:pPr>
  </w:style>
  <w:style w:type="paragraph" w:customStyle="1" w:styleId="Default">
    <w:name w:val="Default"/>
    <w:rsid w:val="00D138CD"/>
    <w:pPr>
      <w:autoSpaceDE w:val="0"/>
      <w:autoSpaceDN w:val="0"/>
      <w:adjustRightInd w:val="0"/>
      <w:spacing w:after="0" w:line="240" w:lineRule="auto"/>
    </w:pPr>
    <w:rPr>
      <w:rFonts w:ascii="Times New Roman PSMT" w:eastAsia="Times New Roman" w:hAnsi="Times New Roman PSMT" w:cs="Times New Roman PSMT"/>
      <w:color w:val="000000"/>
      <w:sz w:val="24"/>
      <w:szCs w:val="24"/>
      <w:lang w:eastAsia="da-DK"/>
    </w:rPr>
  </w:style>
  <w:style w:type="paragraph" w:styleId="Sidefod">
    <w:name w:val="footer"/>
    <w:basedOn w:val="Normal"/>
    <w:link w:val="SidefodTegn"/>
    <w:uiPriority w:val="99"/>
    <w:unhideWhenUsed/>
    <w:rsid w:val="00D138CD"/>
    <w:pPr>
      <w:tabs>
        <w:tab w:val="center" w:pos="4819"/>
        <w:tab w:val="right" w:pos="9638"/>
      </w:tabs>
    </w:pPr>
  </w:style>
  <w:style w:type="character" w:customStyle="1" w:styleId="SidefodTegn">
    <w:name w:val="Sidefod Tegn"/>
    <w:basedOn w:val="Standardskrifttypeiafsnit"/>
    <w:link w:val="Sidefod"/>
    <w:uiPriority w:val="99"/>
    <w:rsid w:val="00D138CD"/>
    <w:rPr>
      <w:rFonts w:ascii="Sylfaen" w:eastAsia="Times New Roman" w:hAnsi="Sylfaen" w:cs="Times New Roman"/>
      <w:sz w:val="20"/>
      <w:szCs w:val="20"/>
      <w:lang w:eastAsia="da-DK"/>
    </w:rPr>
  </w:style>
  <w:style w:type="paragraph" w:styleId="Indholdsfortegnelse1">
    <w:name w:val="toc 1"/>
    <w:basedOn w:val="Normal"/>
    <w:next w:val="Normal"/>
    <w:autoRedefine/>
    <w:uiPriority w:val="39"/>
    <w:unhideWhenUsed/>
    <w:rsid w:val="00B1550A"/>
    <w:pPr>
      <w:tabs>
        <w:tab w:val="left" w:pos="440"/>
        <w:tab w:val="right" w:leader="dot" w:pos="14562"/>
      </w:tabs>
      <w:spacing w:after="100"/>
    </w:pPr>
  </w:style>
  <w:style w:type="character" w:styleId="Hyperlink">
    <w:name w:val="Hyperlink"/>
    <w:basedOn w:val="Standardskrifttypeiafsnit"/>
    <w:uiPriority w:val="99"/>
    <w:unhideWhenUsed/>
    <w:rsid w:val="00D138CD"/>
    <w:rPr>
      <w:color w:val="0563C1" w:themeColor="hyperlink"/>
      <w:u w:val="single"/>
    </w:rPr>
  </w:style>
  <w:style w:type="character" w:styleId="Kommentarhenvisning">
    <w:name w:val="annotation reference"/>
    <w:basedOn w:val="Standardskrifttypeiafsnit"/>
    <w:uiPriority w:val="99"/>
    <w:semiHidden/>
    <w:unhideWhenUsed/>
    <w:rsid w:val="00D138CD"/>
    <w:rPr>
      <w:sz w:val="16"/>
      <w:szCs w:val="16"/>
    </w:rPr>
  </w:style>
  <w:style w:type="paragraph" w:styleId="Kommentartekst">
    <w:name w:val="annotation text"/>
    <w:basedOn w:val="Normal"/>
    <w:link w:val="KommentartekstTegn"/>
    <w:uiPriority w:val="99"/>
    <w:unhideWhenUsed/>
    <w:rsid w:val="00D138CD"/>
  </w:style>
  <w:style w:type="character" w:customStyle="1" w:styleId="KommentartekstTegn">
    <w:name w:val="Kommentartekst Tegn"/>
    <w:basedOn w:val="Standardskrifttypeiafsnit"/>
    <w:link w:val="Kommentartekst"/>
    <w:uiPriority w:val="99"/>
    <w:rsid w:val="00D138CD"/>
    <w:rPr>
      <w:rFonts w:ascii="Sylfaen" w:eastAsia="Times New Roman" w:hAnsi="Sylfaen" w:cs="Times New Roman"/>
      <w:sz w:val="20"/>
      <w:szCs w:val="20"/>
      <w:lang w:eastAsia="da-DK"/>
    </w:rPr>
  </w:style>
  <w:style w:type="paragraph" w:styleId="Overskrift">
    <w:name w:val="TOC Heading"/>
    <w:basedOn w:val="Overskrift1"/>
    <w:next w:val="Normal"/>
    <w:uiPriority w:val="39"/>
    <w:unhideWhenUsed/>
    <w:qFormat/>
    <w:rsid w:val="00D138CD"/>
    <w:pPr>
      <w:numPr>
        <w:numId w:val="0"/>
      </w:numPr>
      <w:spacing w:line="259" w:lineRule="auto"/>
      <w:jc w:val="left"/>
      <w:outlineLvl w:val="9"/>
    </w:pPr>
    <w:rPr>
      <w:color w:val="2F5496" w:themeColor="accent1" w:themeShade="BF"/>
      <w:sz w:val="32"/>
    </w:rPr>
  </w:style>
  <w:style w:type="paragraph" w:styleId="Titel">
    <w:name w:val="Title"/>
    <w:basedOn w:val="Normal"/>
    <w:next w:val="Normal"/>
    <w:link w:val="TitelTegn"/>
    <w:uiPriority w:val="10"/>
    <w:qFormat/>
    <w:rsid w:val="00D138CD"/>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D138CD"/>
    <w:rPr>
      <w:rFonts w:asciiTheme="majorHAnsi" w:eastAsiaTheme="majorEastAsia" w:hAnsiTheme="majorHAnsi" w:cstheme="majorBidi"/>
      <w:spacing w:val="-10"/>
      <w:kern w:val="28"/>
      <w:sz w:val="56"/>
      <w:szCs w:val="56"/>
      <w:lang w:eastAsia="da-DK"/>
    </w:rPr>
  </w:style>
  <w:style w:type="character" w:customStyle="1" w:styleId="Overskrift2Tegn">
    <w:name w:val="Overskrift 2 Tegn"/>
    <w:basedOn w:val="Standardskrifttypeiafsnit"/>
    <w:link w:val="Overskrift2"/>
    <w:uiPriority w:val="9"/>
    <w:rsid w:val="007325D6"/>
    <w:rPr>
      <w:rFonts w:ascii="Sylfaen" w:eastAsiaTheme="majorEastAsia" w:hAnsi="Sylfaen" w:cstheme="majorBidi"/>
      <w:b/>
      <w:bCs/>
      <w:lang w:eastAsia="da-DK"/>
    </w:rPr>
  </w:style>
  <w:style w:type="paragraph" w:styleId="Indholdsfortegnelse2">
    <w:name w:val="toc 2"/>
    <w:basedOn w:val="Normal"/>
    <w:next w:val="Normal"/>
    <w:autoRedefine/>
    <w:uiPriority w:val="39"/>
    <w:unhideWhenUsed/>
    <w:rsid w:val="007325D6"/>
    <w:pPr>
      <w:spacing w:after="100"/>
      <w:ind w:left="200"/>
    </w:pPr>
  </w:style>
  <w:style w:type="paragraph" w:styleId="Korrektur">
    <w:name w:val="Revision"/>
    <w:hidden/>
    <w:uiPriority w:val="99"/>
    <w:semiHidden/>
    <w:rsid w:val="00D96A24"/>
    <w:pPr>
      <w:spacing w:after="0" w:line="240" w:lineRule="auto"/>
    </w:pPr>
    <w:rPr>
      <w:rFonts w:ascii="Sylfaen" w:eastAsia="Times New Roman" w:hAnsi="Sylfae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D245A5"/>
    <w:rPr>
      <w:b/>
      <w:bCs/>
    </w:rPr>
  </w:style>
  <w:style w:type="character" w:customStyle="1" w:styleId="KommentaremneTegn">
    <w:name w:val="Kommentaremne Tegn"/>
    <w:basedOn w:val="KommentartekstTegn"/>
    <w:link w:val="Kommentaremne"/>
    <w:uiPriority w:val="99"/>
    <w:semiHidden/>
    <w:rsid w:val="00D245A5"/>
    <w:rPr>
      <w:rFonts w:ascii="Sylfaen" w:eastAsia="Times New Roman" w:hAnsi="Sylfaen" w:cs="Times New Roman"/>
      <w:b/>
      <w:bCs/>
      <w:sz w:val="20"/>
      <w:szCs w:val="20"/>
      <w:lang w:eastAsia="da-DK"/>
    </w:rPr>
  </w:style>
  <w:style w:type="paragraph" w:styleId="Brdtekst">
    <w:name w:val="Body Text"/>
    <w:basedOn w:val="Normal"/>
    <w:link w:val="BrdtekstTegn"/>
    <w:rsid w:val="00B9143B"/>
    <w:pPr>
      <w:spacing w:line="280" w:lineRule="exact"/>
      <w:jc w:val="left"/>
    </w:pPr>
    <w:rPr>
      <w:rFonts w:ascii="Times New Roman" w:hAnsi="Times New Roman"/>
      <w:sz w:val="22"/>
      <w:lang w:eastAsia="en-US"/>
    </w:rPr>
  </w:style>
  <w:style w:type="character" w:customStyle="1" w:styleId="BrdtekstTegn">
    <w:name w:val="Brødtekst Tegn"/>
    <w:basedOn w:val="Standardskrifttypeiafsnit"/>
    <w:link w:val="Brdtekst"/>
    <w:rsid w:val="00B9143B"/>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E309B-DC11-4B8D-A143-3A3005C9F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4530</Words>
  <Characters>31722</Characters>
  <Application>Microsoft Office Word</Application>
  <DocSecurity>0</DocSecurity>
  <Lines>1548</Lines>
  <Paragraphs>563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2B, Arbejdsprogram til gennemgang af revisionsvirksomhedens politikker og procedurer for overvågning, evaluering og afhjælpning</dc:title>
  <dc:subject/>
  <dc:creator>Marianne Ploug</dc:creator>
  <cp:keywords/>
  <dc:description/>
  <cp:lastModifiedBy>Ida Windfeld</cp:lastModifiedBy>
  <cp:revision>3</cp:revision>
  <cp:lastPrinted>2024-04-25T10:45:00Z</cp:lastPrinted>
  <dcterms:created xsi:type="dcterms:W3CDTF">2024-09-17T09:43:00Z</dcterms:created>
  <dcterms:modified xsi:type="dcterms:W3CDTF">2024-09-23T11:20:00Z</dcterms:modified>
</cp:coreProperties>
</file>