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F01" w:rsidRPr="005125C8" w:rsidRDefault="00C86F01" w:rsidP="00C86F01">
      <w:pPr>
        <w:keepNext/>
        <w:spacing w:before="240" w:after="60"/>
        <w:outlineLvl w:val="0"/>
        <w:rPr>
          <w:rFonts w:ascii="Times New Roman" w:hAnsi="Times New Roman"/>
          <w:b/>
          <w:kern w:val="32"/>
          <w:sz w:val="32"/>
          <w:lang w:eastAsia="en-US"/>
        </w:rPr>
      </w:pPr>
      <w:bookmarkStart w:id="0" w:name="_Toc297879776"/>
      <w:bookmarkStart w:id="1" w:name="_GoBack"/>
      <w:bookmarkEnd w:id="1"/>
      <w:r w:rsidRPr="005125C8">
        <w:rPr>
          <w:rFonts w:ascii="Times New Roman" w:hAnsi="Times New Roman"/>
          <w:b/>
          <w:kern w:val="32"/>
          <w:sz w:val="32"/>
          <w:lang w:eastAsia="en-US"/>
        </w:rPr>
        <w:t>Udvælgelse af kvalitetskontrollant til den konkrete kvalitetskontrol</w:t>
      </w:r>
      <w:bookmarkEnd w:id="0"/>
      <w:r w:rsidR="00A038D5">
        <w:rPr>
          <w:rFonts w:ascii="Times New Roman" w:hAnsi="Times New Roman"/>
          <w:b/>
          <w:kern w:val="32"/>
          <w:sz w:val="32"/>
          <w:lang w:eastAsia="en-US"/>
        </w:rPr>
        <w:t xml:space="preserve"> (kun ikke</w:t>
      </w:r>
      <w:r w:rsidR="00CD3529">
        <w:rPr>
          <w:rFonts w:ascii="Times New Roman" w:hAnsi="Times New Roman"/>
          <w:b/>
          <w:kern w:val="32"/>
          <w:sz w:val="32"/>
          <w:lang w:eastAsia="en-US"/>
        </w:rPr>
        <w:t>-</w:t>
      </w:r>
      <w:r w:rsidR="006E52FA">
        <w:rPr>
          <w:rFonts w:ascii="Times New Roman" w:hAnsi="Times New Roman"/>
          <w:b/>
          <w:kern w:val="32"/>
          <w:sz w:val="32"/>
          <w:lang w:eastAsia="en-US"/>
        </w:rPr>
        <w:t xml:space="preserve">PIE </w:t>
      </w:r>
      <w:r w:rsidR="00A038D5">
        <w:rPr>
          <w:rFonts w:ascii="Times New Roman" w:hAnsi="Times New Roman"/>
          <w:b/>
          <w:kern w:val="32"/>
          <w:sz w:val="32"/>
          <w:lang w:eastAsia="en-US"/>
        </w:rPr>
        <w:t>revisionsvirksomheder)</w:t>
      </w:r>
      <w:r w:rsidR="004312E2">
        <w:rPr>
          <w:rStyle w:val="Fodnotehenvisning"/>
          <w:rFonts w:ascii="Times New Roman" w:hAnsi="Times New Roman"/>
          <w:b/>
          <w:kern w:val="32"/>
          <w:sz w:val="32"/>
          <w:lang w:eastAsia="en-US"/>
        </w:rPr>
        <w:footnoteReference w:id="1"/>
      </w:r>
    </w:p>
    <w:p w:rsidR="00292206" w:rsidRPr="00292206" w:rsidRDefault="00292206" w:rsidP="00292206">
      <w:pPr>
        <w:keepNext/>
        <w:spacing w:before="240" w:after="60"/>
        <w:jc w:val="both"/>
        <w:outlineLvl w:val="1"/>
        <w:rPr>
          <w:rFonts w:ascii="Book Antiqua" w:hAnsi="Book Antiqua"/>
          <w:b/>
          <w:i/>
          <w:sz w:val="28"/>
          <w:lang w:eastAsia="en-US"/>
        </w:rPr>
      </w:pPr>
      <w:bookmarkStart w:id="2" w:name="_Toc328580865"/>
      <w:r w:rsidRPr="00292206">
        <w:rPr>
          <w:rFonts w:ascii="Book Antiqua" w:hAnsi="Book Antiqua"/>
          <w:b/>
          <w:i/>
          <w:sz w:val="28"/>
          <w:lang w:eastAsia="en-US"/>
        </w:rPr>
        <w:t>1. Udpegning af kvalitetskontrollant</w:t>
      </w:r>
      <w:bookmarkEnd w:id="2"/>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Kvalitetskontrollanterne skal hvert år oplyse Revisortilsynet om, hvor mange kvalitetskontroller den enkelte maksimalt ønsker at påtage sig i det pågældende kontrolår. Samtidig oplyses om, hvilken timepris kontrollanten tager for arbejde udført for Revisortilsynet. Kontrollanten oplyser endvidere, hvilke timepriser d</w:t>
      </w:r>
      <w:r w:rsidR="00CD3529">
        <w:rPr>
          <w:rFonts w:ascii="Book Antiqua" w:hAnsi="Book Antiqua"/>
          <w:sz w:val="22"/>
          <w:lang w:eastAsia="en-US"/>
        </w:rPr>
        <w:t>er anvendes for andre deltagere</w:t>
      </w:r>
      <w:r w:rsidRPr="00292206">
        <w:rPr>
          <w:rFonts w:ascii="Book Antiqua" w:hAnsi="Book Antiqua"/>
          <w:sz w:val="22"/>
          <w:lang w:eastAsia="en-US"/>
        </w:rPr>
        <w:t xml:space="preserve"> i kvalitetskontrollen</w:t>
      </w:r>
      <w:r w:rsidR="00CD3529">
        <w:rPr>
          <w:rFonts w:ascii="Book Antiqua" w:hAnsi="Book Antiqua"/>
          <w:sz w:val="22"/>
          <w:lang w:eastAsia="en-US"/>
        </w:rPr>
        <w:t xml:space="preserve"> </w:t>
      </w:r>
      <w:r w:rsidR="00CD3529" w:rsidRPr="00292206">
        <w:rPr>
          <w:rFonts w:ascii="Book Antiqua" w:hAnsi="Book Antiqua"/>
          <w:sz w:val="22"/>
          <w:lang w:eastAsia="en-US"/>
        </w:rPr>
        <w:t>(revisorer eller revisorassistenter)</w:t>
      </w:r>
      <w:r w:rsidRPr="00292206">
        <w:rPr>
          <w:rFonts w:ascii="Book Antiqua" w:hAnsi="Book Antiqua"/>
          <w:sz w:val="22"/>
          <w:lang w:eastAsia="en-US"/>
        </w:rPr>
        <w:t>.</w:t>
      </w:r>
    </w:p>
    <w:p w:rsidR="00292206" w:rsidRPr="00292206" w:rsidRDefault="00292206" w:rsidP="00292206">
      <w:pPr>
        <w:jc w:val="both"/>
        <w:rPr>
          <w:rFonts w:ascii="Book Antiqua" w:hAnsi="Book Antiqua"/>
          <w:sz w:val="22"/>
          <w:lang w:eastAsia="en-US"/>
        </w:rPr>
      </w:pPr>
    </w:p>
    <w:p w:rsidR="00292206" w:rsidRPr="00292206" w:rsidRDefault="00CF20CA" w:rsidP="00292206">
      <w:pPr>
        <w:jc w:val="both"/>
        <w:rPr>
          <w:rFonts w:ascii="Book Antiqua" w:hAnsi="Book Antiqua"/>
          <w:sz w:val="22"/>
          <w:lang w:eastAsia="en-US"/>
        </w:rPr>
      </w:pPr>
      <w:r>
        <w:rPr>
          <w:rFonts w:ascii="Book Antiqua" w:hAnsi="Book Antiqua"/>
          <w:sz w:val="22"/>
          <w:lang w:eastAsia="en-US"/>
        </w:rPr>
        <w:t xml:space="preserve">Revisortilsynet </w:t>
      </w:r>
      <w:r w:rsidR="00292206" w:rsidRPr="00292206">
        <w:rPr>
          <w:rFonts w:ascii="Book Antiqua" w:hAnsi="Book Antiqua"/>
          <w:sz w:val="22"/>
          <w:lang w:eastAsia="en-US"/>
        </w:rPr>
        <w:t>kan ikke garantere et minimum antal kontrolsager pr. kontrollant,</w:t>
      </w:r>
      <w:r>
        <w:rPr>
          <w:rFonts w:ascii="Book Antiqua" w:hAnsi="Book Antiqua"/>
          <w:sz w:val="22"/>
          <w:lang w:eastAsia="en-US"/>
        </w:rPr>
        <w:t xml:space="preserve"> eller</w:t>
      </w:r>
      <w:r w:rsidR="00292206" w:rsidRPr="00292206">
        <w:rPr>
          <w:rFonts w:ascii="Book Antiqua" w:hAnsi="Book Antiqua"/>
          <w:sz w:val="22"/>
          <w:lang w:eastAsia="en-US"/>
        </w:rPr>
        <w:t xml:space="preserve"> at alle kontrollanter tildel</w:t>
      </w:r>
      <w:r>
        <w:rPr>
          <w:rFonts w:ascii="Book Antiqua" w:hAnsi="Book Antiqua"/>
          <w:sz w:val="22"/>
          <w:lang w:eastAsia="en-US"/>
        </w:rPr>
        <w:t>es</w:t>
      </w:r>
      <w:r w:rsidR="00292206" w:rsidRPr="00292206">
        <w:rPr>
          <w:rFonts w:ascii="Book Antiqua" w:hAnsi="Book Antiqua"/>
          <w:sz w:val="22"/>
          <w:lang w:eastAsia="en-US"/>
        </w:rPr>
        <w:t xml:space="preserve"> sager, jf. § </w:t>
      </w:r>
      <w:r w:rsidR="00A038D5">
        <w:rPr>
          <w:rFonts w:ascii="Book Antiqua" w:hAnsi="Book Antiqua"/>
          <w:sz w:val="22"/>
          <w:lang w:eastAsia="en-US"/>
        </w:rPr>
        <w:t>12</w:t>
      </w:r>
      <w:r w:rsidR="00292206" w:rsidRPr="00292206">
        <w:rPr>
          <w:rFonts w:ascii="Book Antiqua" w:hAnsi="Book Antiqua"/>
          <w:sz w:val="22"/>
          <w:lang w:eastAsia="en-US"/>
        </w:rPr>
        <w:t>, stk. 2</w:t>
      </w:r>
      <w:r w:rsidR="00A038D5">
        <w:rPr>
          <w:rFonts w:ascii="Book Antiqua" w:hAnsi="Book Antiqua"/>
          <w:sz w:val="22"/>
          <w:lang w:eastAsia="en-US"/>
        </w:rPr>
        <w:t xml:space="preserve"> i b</w:t>
      </w:r>
      <w:r w:rsidR="00A038D5" w:rsidRPr="00A038D5">
        <w:rPr>
          <w:rFonts w:ascii="Book Antiqua" w:hAnsi="Book Antiqua"/>
          <w:sz w:val="22"/>
          <w:lang w:eastAsia="en-US"/>
        </w:rPr>
        <w:t>ekendtgørelse om kvalitetskontrol og Revisortilsynets virksomhed</w:t>
      </w:r>
      <w:r w:rsidR="00292206" w:rsidRPr="00292206">
        <w:rPr>
          <w:rFonts w:ascii="Book Antiqua" w:hAnsi="Book Antiqua"/>
          <w:sz w:val="22"/>
          <w:lang w:eastAsia="en-US"/>
        </w:rPr>
        <w:t xml:space="preserve">. Endvidere </w:t>
      </w:r>
      <w:r>
        <w:rPr>
          <w:rFonts w:ascii="Book Antiqua" w:hAnsi="Book Antiqua"/>
          <w:sz w:val="22"/>
          <w:lang w:eastAsia="en-US"/>
        </w:rPr>
        <w:t xml:space="preserve">har </w:t>
      </w:r>
      <w:r w:rsidR="006E52FA">
        <w:rPr>
          <w:rFonts w:ascii="Book Antiqua" w:hAnsi="Book Antiqua"/>
          <w:sz w:val="22"/>
          <w:lang w:eastAsia="en-US"/>
        </w:rPr>
        <w:t>T</w:t>
      </w:r>
      <w:r>
        <w:rPr>
          <w:rFonts w:ascii="Book Antiqua" w:hAnsi="Book Antiqua"/>
          <w:sz w:val="22"/>
          <w:lang w:eastAsia="en-US"/>
        </w:rPr>
        <w:t xml:space="preserve">ilsynet </w:t>
      </w:r>
      <w:r w:rsidR="00292206" w:rsidRPr="00292206">
        <w:rPr>
          <w:rFonts w:ascii="Book Antiqua" w:hAnsi="Book Antiqua"/>
          <w:sz w:val="22"/>
          <w:lang w:eastAsia="en-US"/>
        </w:rPr>
        <w:t xml:space="preserve">ikke </w:t>
      </w:r>
      <w:r>
        <w:rPr>
          <w:rFonts w:ascii="Book Antiqua" w:hAnsi="Book Antiqua"/>
          <w:sz w:val="22"/>
          <w:lang w:eastAsia="en-US"/>
        </w:rPr>
        <w:t xml:space="preserve">pligt til at foretage </w:t>
      </w:r>
      <w:r w:rsidR="00292206" w:rsidRPr="00292206">
        <w:rPr>
          <w:rFonts w:ascii="Book Antiqua" w:hAnsi="Book Antiqua"/>
          <w:sz w:val="22"/>
          <w:lang w:eastAsia="en-US"/>
        </w:rPr>
        <w:t xml:space="preserve">en ligelig fordeling af </w:t>
      </w:r>
      <w:r>
        <w:rPr>
          <w:rFonts w:ascii="Book Antiqua" w:hAnsi="Book Antiqua"/>
          <w:sz w:val="22"/>
          <w:lang w:eastAsia="en-US"/>
        </w:rPr>
        <w:t>kontrol</w:t>
      </w:r>
      <w:r w:rsidR="00292206" w:rsidRPr="00292206">
        <w:rPr>
          <w:rFonts w:ascii="Book Antiqua" w:hAnsi="Book Antiqua"/>
          <w:sz w:val="22"/>
          <w:lang w:eastAsia="en-US"/>
        </w:rPr>
        <w:t xml:space="preserve">sager blandt kontrollanterne. </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På baggrund af de indkomne oplysninger matcher Revisortilsynet kvalitetskontrollant</w:t>
      </w:r>
      <w:r w:rsidR="00CD3529">
        <w:rPr>
          <w:rFonts w:ascii="Book Antiqua" w:hAnsi="Book Antiqua"/>
          <w:sz w:val="22"/>
          <w:lang w:eastAsia="en-US"/>
        </w:rPr>
        <w:t>er</w:t>
      </w:r>
      <w:r w:rsidRPr="00292206">
        <w:rPr>
          <w:rFonts w:ascii="Book Antiqua" w:hAnsi="Book Antiqua"/>
          <w:sz w:val="22"/>
          <w:lang w:eastAsia="en-US"/>
        </w:rPr>
        <w:t xml:space="preserve"> og </w:t>
      </w:r>
      <w:r w:rsidR="00CD3529">
        <w:rPr>
          <w:rFonts w:ascii="Book Antiqua" w:hAnsi="Book Antiqua"/>
          <w:sz w:val="22"/>
          <w:lang w:eastAsia="en-US"/>
        </w:rPr>
        <w:t>revisions</w:t>
      </w:r>
      <w:r w:rsidRPr="00292206">
        <w:rPr>
          <w:rFonts w:ascii="Book Antiqua" w:hAnsi="Book Antiqua"/>
          <w:sz w:val="22"/>
          <w:lang w:eastAsia="en-US"/>
        </w:rPr>
        <w:t>virksomheder. Ved matchningen tager Revisortilsynet hensyn til blandt andet kvalitetskontrollantens kompetencer</w:t>
      </w:r>
      <w:r w:rsidR="00CD3529">
        <w:rPr>
          <w:rFonts w:ascii="Book Antiqua" w:hAnsi="Book Antiqua"/>
          <w:sz w:val="22"/>
          <w:lang w:eastAsia="en-US"/>
        </w:rPr>
        <w:t>,</w:t>
      </w:r>
      <w:r w:rsidRPr="00292206">
        <w:rPr>
          <w:rFonts w:ascii="Book Antiqua" w:hAnsi="Book Antiqua"/>
          <w:sz w:val="22"/>
          <w:lang w:eastAsia="en-US"/>
        </w:rPr>
        <w:t xml:space="preserve"> ønsker</w:t>
      </w:r>
      <w:r w:rsidR="000A00BF">
        <w:rPr>
          <w:rFonts w:ascii="Book Antiqua" w:hAnsi="Book Antiqua"/>
          <w:sz w:val="22"/>
          <w:lang w:eastAsia="en-US"/>
        </w:rPr>
        <w:t xml:space="preserve"> og</w:t>
      </w:r>
      <w:r w:rsidR="006E52FA">
        <w:rPr>
          <w:rFonts w:ascii="Book Antiqua" w:hAnsi="Book Antiqua"/>
          <w:sz w:val="22"/>
          <w:lang w:eastAsia="en-US"/>
        </w:rPr>
        <w:t xml:space="preserve"> </w:t>
      </w:r>
      <w:r w:rsidRPr="00292206">
        <w:rPr>
          <w:rFonts w:ascii="Book Antiqua" w:hAnsi="Book Antiqua"/>
          <w:sz w:val="22"/>
          <w:lang w:eastAsia="en-US"/>
        </w:rPr>
        <w:t>geografiske forhold.</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Vurderer Revisortilsynet det nødvendigt, kan der udpeges mere end en kvalitetskontrollant til at udføre kvalitetskontrollen.</w:t>
      </w:r>
    </w:p>
    <w:p w:rsidR="00292206" w:rsidRPr="00292206" w:rsidRDefault="00292206" w:rsidP="00292206">
      <w:pPr>
        <w:jc w:val="both"/>
        <w:rPr>
          <w:rFonts w:ascii="Book Antiqua" w:hAnsi="Book Antiqua"/>
          <w:sz w:val="22"/>
          <w:lang w:eastAsia="en-US"/>
        </w:rPr>
      </w:pPr>
    </w:p>
    <w:p w:rsidR="00292206" w:rsidRPr="00292206" w:rsidRDefault="00292206" w:rsidP="006E52FA">
      <w:pPr>
        <w:jc w:val="both"/>
        <w:rPr>
          <w:rFonts w:ascii="Book Antiqua" w:hAnsi="Book Antiqua"/>
          <w:sz w:val="22"/>
          <w:lang w:eastAsia="en-US"/>
        </w:rPr>
      </w:pPr>
      <w:r w:rsidRPr="00292206">
        <w:rPr>
          <w:rFonts w:ascii="Book Antiqua" w:hAnsi="Book Antiqua"/>
          <w:sz w:val="22"/>
          <w:lang w:eastAsia="en-US"/>
        </w:rPr>
        <w:t xml:space="preserve">Erhvervsstyrelsen kan i konkrete tilfælde udpege andre personer end de af Revisortilsynet godkendte kvalitetskontrollanter, jf. revisorlovens § 35, stk. 1 og bekendtgørelsens § </w:t>
      </w:r>
      <w:r w:rsidR="00A038D5">
        <w:rPr>
          <w:rFonts w:ascii="Book Antiqua" w:hAnsi="Book Antiqua"/>
          <w:sz w:val="22"/>
          <w:lang w:eastAsia="en-US"/>
        </w:rPr>
        <w:t>10</w:t>
      </w:r>
      <w:r w:rsidRPr="00292206">
        <w:rPr>
          <w:rFonts w:ascii="Book Antiqua" w:hAnsi="Book Antiqua"/>
          <w:sz w:val="22"/>
          <w:lang w:eastAsia="en-US"/>
        </w:rPr>
        <w:t>, stk. 1 og 2. I disse sager kan kravet om tidsfrister fraviges.</w:t>
      </w:r>
      <w:r w:rsidRPr="00292206" w:rsidDel="00D624F5">
        <w:rPr>
          <w:rFonts w:ascii="Book Antiqua" w:hAnsi="Book Antiqua"/>
          <w:sz w:val="22"/>
          <w:lang w:eastAsia="en-US"/>
        </w:rPr>
        <w:t xml:space="preserve"> </w:t>
      </w:r>
    </w:p>
    <w:p w:rsidR="00292206" w:rsidRPr="00292206" w:rsidRDefault="00292206" w:rsidP="00292206">
      <w:pPr>
        <w:rPr>
          <w:rFonts w:ascii="Book Antiqua" w:hAnsi="Book Antiqua"/>
          <w:sz w:val="22"/>
          <w:lang w:eastAsia="en-US"/>
        </w:rPr>
      </w:pPr>
    </w:p>
    <w:p w:rsidR="00292206" w:rsidRPr="00292206" w:rsidRDefault="00292206" w:rsidP="006E52FA">
      <w:pPr>
        <w:jc w:val="both"/>
        <w:rPr>
          <w:rFonts w:ascii="Book Antiqua" w:hAnsi="Book Antiqua"/>
          <w:sz w:val="22"/>
          <w:lang w:eastAsia="en-US"/>
        </w:rPr>
      </w:pPr>
      <w:r w:rsidRPr="00292206">
        <w:rPr>
          <w:rFonts w:ascii="Book Antiqua" w:hAnsi="Book Antiqua"/>
          <w:sz w:val="22"/>
          <w:lang w:eastAsia="en-US"/>
        </w:rPr>
        <w:t>I de tilfælde, hvor Revisortilsynet beslutter selv at gennemføre en kvalitetskontrol, foretages en individuel fremgangsmåde, som revisionsvirksomheden får besked af Revisortilsynet.</w:t>
      </w:r>
    </w:p>
    <w:p w:rsidR="00292206" w:rsidRPr="00292206" w:rsidRDefault="00292206" w:rsidP="00292206">
      <w:pPr>
        <w:jc w:val="both"/>
        <w:rPr>
          <w:rFonts w:ascii="Book Antiqua" w:hAnsi="Book Antiqua"/>
          <w:sz w:val="22"/>
          <w:lang w:eastAsia="en-US"/>
        </w:rPr>
      </w:pPr>
    </w:p>
    <w:p w:rsidR="00292206" w:rsidRPr="00292206" w:rsidRDefault="00A13090" w:rsidP="00292206">
      <w:pPr>
        <w:keepNext/>
        <w:spacing w:before="240" w:after="60"/>
        <w:jc w:val="both"/>
        <w:outlineLvl w:val="1"/>
        <w:rPr>
          <w:rFonts w:ascii="Book Antiqua" w:hAnsi="Book Antiqua"/>
          <w:b/>
          <w:i/>
          <w:sz w:val="28"/>
          <w:lang w:eastAsia="en-US"/>
        </w:rPr>
      </w:pPr>
      <w:bookmarkStart w:id="3" w:name="_Toc328580867"/>
      <w:r>
        <w:rPr>
          <w:rFonts w:ascii="Book Antiqua" w:hAnsi="Book Antiqua"/>
          <w:b/>
          <w:i/>
          <w:sz w:val="28"/>
          <w:lang w:eastAsia="en-US"/>
        </w:rPr>
        <w:t>2</w:t>
      </w:r>
      <w:r w:rsidR="00292206" w:rsidRPr="00292206">
        <w:rPr>
          <w:rFonts w:ascii="Book Antiqua" w:hAnsi="Book Antiqua"/>
          <w:b/>
          <w:i/>
          <w:sz w:val="28"/>
          <w:lang w:eastAsia="en-US"/>
        </w:rPr>
        <w:t xml:space="preserve">. Underretning af </w:t>
      </w:r>
      <w:r w:rsidR="002A7291">
        <w:rPr>
          <w:rFonts w:ascii="Book Antiqua" w:hAnsi="Book Antiqua"/>
          <w:b/>
          <w:i/>
          <w:sz w:val="28"/>
          <w:lang w:eastAsia="en-US"/>
        </w:rPr>
        <w:t>revisions</w:t>
      </w:r>
      <w:r w:rsidR="00292206" w:rsidRPr="00292206">
        <w:rPr>
          <w:rFonts w:ascii="Book Antiqua" w:hAnsi="Book Antiqua"/>
          <w:b/>
          <w:i/>
          <w:sz w:val="28"/>
          <w:lang w:eastAsia="en-US"/>
        </w:rPr>
        <w:t>virksomheden om valg af kvalitets</w:t>
      </w:r>
      <w:r w:rsidR="002A7291">
        <w:rPr>
          <w:rFonts w:ascii="Book Antiqua" w:hAnsi="Book Antiqua"/>
          <w:b/>
          <w:i/>
          <w:sz w:val="28"/>
          <w:lang w:eastAsia="en-US"/>
        </w:rPr>
        <w:softHyphen/>
      </w:r>
      <w:r w:rsidR="00292206" w:rsidRPr="00292206">
        <w:rPr>
          <w:rFonts w:ascii="Book Antiqua" w:hAnsi="Book Antiqua"/>
          <w:b/>
          <w:i/>
          <w:sz w:val="28"/>
          <w:lang w:eastAsia="en-US"/>
        </w:rPr>
        <w:t>kontrollant(er)</w:t>
      </w:r>
      <w:bookmarkEnd w:id="3"/>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 xml:space="preserve">Revisionsvirksomheder, som er udtaget til kvalitetskontrol, vil så vidt muligt inden den 1. april få skriftlig besked om, hvilken kvalitetskontrollant, der er </w:t>
      </w:r>
      <w:r w:rsidR="00CD3529">
        <w:rPr>
          <w:rFonts w:ascii="Book Antiqua" w:hAnsi="Book Antiqua"/>
          <w:sz w:val="22"/>
          <w:lang w:eastAsia="en-US"/>
        </w:rPr>
        <w:t>udpeget til</w:t>
      </w:r>
      <w:r w:rsidRPr="00292206">
        <w:rPr>
          <w:rFonts w:ascii="Book Antiqua" w:hAnsi="Book Antiqua"/>
          <w:sz w:val="22"/>
          <w:lang w:eastAsia="en-US"/>
        </w:rPr>
        <w:t xml:space="preserve"> at kontrollere virksomheden. </w:t>
      </w:r>
    </w:p>
    <w:p w:rsidR="00292206" w:rsidRPr="00292206" w:rsidRDefault="00292206" w:rsidP="00292206">
      <w:pPr>
        <w:jc w:val="both"/>
        <w:rPr>
          <w:rFonts w:ascii="Book Antiqua" w:hAnsi="Book Antiqua"/>
          <w:sz w:val="22"/>
          <w:lang w:eastAsia="en-US"/>
        </w:rPr>
      </w:pPr>
    </w:p>
    <w:p w:rsidR="00292206" w:rsidRPr="00292206" w:rsidRDefault="00A13090" w:rsidP="00292206">
      <w:pPr>
        <w:keepNext/>
        <w:spacing w:before="240" w:after="60"/>
        <w:jc w:val="both"/>
        <w:outlineLvl w:val="1"/>
        <w:rPr>
          <w:rFonts w:ascii="Book Antiqua" w:hAnsi="Book Antiqua"/>
          <w:b/>
          <w:bCs/>
          <w:i/>
          <w:iCs/>
          <w:sz w:val="28"/>
          <w:lang w:eastAsia="en-US"/>
        </w:rPr>
      </w:pPr>
      <w:bookmarkStart w:id="4" w:name="_Toc328580868"/>
      <w:r>
        <w:rPr>
          <w:rFonts w:ascii="Book Antiqua" w:hAnsi="Book Antiqua"/>
          <w:b/>
          <w:bCs/>
          <w:i/>
          <w:iCs/>
          <w:sz w:val="28"/>
          <w:lang w:eastAsia="en-US"/>
        </w:rPr>
        <w:t>3</w:t>
      </w:r>
      <w:r w:rsidR="00292206" w:rsidRPr="00292206">
        <w:rPr>
          <w:rFonts w:ascii="Book Antiqua" w:hAnsi="Book Antiqua"/>
          <w:b/>
          <w:bCs/>
          <w:i/>
          <w:iCs/>
          <w:sz w:val="28"/>
          <w:lang w:eastAsia="en-US"/>
        </w:rPr>
        <w:t>. Revisionsvirksomhedens indsigelsesret og pligter</w:t>
      </w:r>
      <w:bookmarkEnd w:id="4"/>
    </w:p>
    <w:p w:rsidR="00620CFA" w:rsidRPr="00292206" w:rsidRDefault="00620CFA" w:rsidP="00620CFA">
      <w:pPr>
        <w:pStyle w:val="Typografi1"/>
        <w:rPr>
          <w:szCs w:val="22"/>
        </w:rPr>
      </w:pPr>
      <w:r w:rsidRPr="00292206">
        <w:rPr>
          <w:szCs w:val="22"/>
        </w:rPr>
        <w:t xml:space="preserve">Revisionsvirksomheden skal </w:t>
      </w:r>
      <w:r>
        <w:rPr>
          <w:szCs w:val="22"/>
        </w:rPr>
        <w:t xml:space="preserve">inden </w:t>
      </w:r>
      <w:r w:rsidRPr="00292206">
        <w:t xml:space="preserve">14 dage efter modtagelse af </w:t>
      </w:r>
      <w:r>
        <w:t xml:space="preserve">underretningen </w:t>
      </w:r>
      <w:r>
        <w:rPr>
          <w:szCs w:val="22"/>
        </w:rPr>
        <w:t>om udpegning af kvalitetskontrollanten meddele</w:t>
      </w:r>
      <w:r w:rsidRPr="00292206">
        <w:rPr>
          <w:szCs w:val="22"/>
        </w:rPr>
        <w:t xml:space="preserve">, at virksomheden aktivt </w:t>
      </w:r>
      <w:r>
        <w:rPr>
          <w:szCs w:val="22"/>
        </w:rPr>
        <w:t xml:space="preserve">vil </w:t>
      </w:r>
      <w:r w:rsidRPr="00292206">
        <w:rPr>
          <w:szCs w:val="22"/>
        </w:rPr>
        <w:t>medvirke til kvalitetskontrollens gennemførelse, jf. § 1</w:t>
      </w:r>
      <w:r>
        <w:rPr>
          <w:szCs w:val="22"/>
        </w:rPr>
        <w:t>3</w:t>
      </w:r>
      <w:r w:rsidRPr="00292206">
        <w:rPr>
          <w:szCs w:val="22"/>
        </w:rPr>
        <w:t xml:space="preserve"> i bekendtgørelsen.  Dette </w:t>
      </w:r>
      <w:r>
        <w:rPr>
          <w:szCs w:val="22"/>
        </w:rPr>
        <w:t>sker v</w:t>
      </w:r>
      <w:r w:rsidRPr="00292206">
        <w:rPr>
          <w:szCs w:val="22"/>
        </w:rPr>
        <w:t>i</w:t>
      </w:r>
      <w:r>
        <w:rPr>
          <w:szCs w:val="22"/>
        </w:rPr>
        <w:t>a</w:t>
      </w:r>
      <w:r w:rsidRPr="00292206">
        <w:rPr>
          <w:szCs w:val="22"/>
        </w:rPr>
        <w:t xml:space="preserve"> Revireg samtidig med, at </w:t>
      </w:r>
      <w:r w:rsidR="00AA455B" w:rsidRPr="00292206">
        <w:rPr>
          <w:szCs w:val="22"/>
        </w:rPr>
        <w:t>revisions</w:t>
      </w:r>
      <w:r w:rsidRPr="00292206">
        <w:rPr>
          <w:szCs w:val="22"/>
        </w:rPr>
        <w:t xml:space="preserve">virksomheden </w:t>
      </w:r>
      <w:r>
        <w:rPr>
          <w:szCs w:val="22"/>
        </w:rPr>
        <w:t xml:space="preserve">meddeler, at den </w:t>
      </w:r>
      <w:r w:rsidRPr="00292206">
        <w:rPr>
          <w:szCs w:val="22"/>
        </w:rPr>
        <w:t>ikke ha</w:t>
      </w:r>
      <w:r>
        <w:rPr>
          <w:szCs w:val="22"/>
        </w:rPr>
        <w:t>r</w:t>
      </w:r>
      <w:r w:rsidRPr="00292206">
        <w:rPr>
          <w:szCs w:val="22"/>
        </w:rPr>
        <w:t xml:space="preserve"> kendskab til forhold, der gør, at den udpegede kvalitetskontrollant ikke kan kontrollere virksomhed</w:t>
      </w:r>
      <w:r w:rsidR="00AA455B">
        <w:rPr>
          <w:szCs w:val="22"/>
        </w:rPr>
        <w:t>en</w:t>
      </w:r>
      <w:r>
        <w:rPr>
          <w:szCs w:val="22"/>
        </w:rPr>
        <w:t xml:space="preserve">, f.eks. </w:t>
      </w:r>
      <w:r w:rsidR="00AA455B">
        <w:rPr>
          <w:szCs w:val="22"/>
        </w:rPr>
        <w:t xml:space="preserve">på grund af manglende </w:t>
      </w:r>
      <w:r>
        <w:rPr>
          <w:szCs w:val="22"/>
        </w:rPr>
        <w:t>uafhængighed</w:t>
      </w:r>
      <w:r w:rsidRPr="00292206">
        <w:rPr>
          <w:szCs w:val="22"/>
        </w:rPr>
        <w:t>.</w:t>
      </w:r>
    </w:p>
    <w:p w:rsidR="00620CFA" w:rsidRDefault="00620CFA" w:rsidP="00CD3529">
      <w:pPr>
        <w:pStyle w:val="Typografi1"/>
      </w:pPr>
    </w:p>
    <w:p w:rsidR="00292206" w:rsidRPr="00292206" w:rsidRDefault="00292206" w:rsidP="00CD3529">
      <w:pPr>
        <w:pStyle w:val="Typografi1"/>
      </w:pPr>
      <w:r w:rsidRPr="00292206">
        <w:t xml:space="preserve">Revisionsvirksomheden har mulighed for at indgive en skriftlig begrundet indsigelse mod den </w:t>
      </w:r>
      <w:r w:rsidR="00CD3529">
        <w:t>udpegede</w:t>
      </w:r>
      <w:r w:rsidRPr="00292206">
        <w:t xml:space="preserve"> kvalitetskontrollant. Indsigelsen skal indsendes til Revisortilsynet senest 14 dage efter </w:t>
      </w:r>
      <w:r w:rsidR="00CC37AE">
        <w:t xml:space="preserve">virksomhedens </w:t>
      </w:r>
      <w:r w:rsidRPr="00292206">
        <w:t>modtagelse af meddelelsen om</w:t>
      </w:r>
      <w:r w:rsidR="00CC37AE">
        <w:t xml:space="preserve"> den udpegede </w:t>
      </w:r>
      <w:r w:rsidRPr="00292206">
        <w:t>kontrollant</w:t>
      </w:r>
      <w:r w:rsidR="00CC37AE">
        <w:t>.</w:t>
      </w:r>
      <w:r w:rsidRPr="00292206">
        <w:t xml:space="preserve"> </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Revisortilsynet</w:t>
      </w:r>
      <w:r w:rsidR="0052518F">
        <w:rPr>
          <w:rFonts w:ascii="Book Antiqua" w:hAnsi="Book Antiqua"/>
          <w:sz w:val="22"/>
          <w:lang w:eastAsia="en-US"/>
        </w:rPr>
        <w:t xml:space="preserve"> tager stilling til en eventuel</w:t>
      </w:r>
      <w:r w:rsidRPr="00292206">
        <w:rPr>
          <w:rFonts w:ascii="Book Antiqua" w:hAnsi="Book Antiqua"/>
          <w:sz w:val="22"/>
          <w:lang w:eastAsia="en-US"/>
        </w:rPr>
        <w:t xml:space="preserve"> indsigelse</w:t>
      </w:r>
      <w:r w:rsidR="0052518F">
        <w:rPr>
          <w:rFonts w:ascii="Book Antiqua" w:hAnsi="Book Antiqua"/>
          <w:sz w:val="22"/>
          <w:lang w:eastAsia="en-US"/>
        </w:rPr>
        <w:t xml:space="preserve"> og </w:t>
      </w:r>
      <w:r w:rsidR="005D03EE">
        <w:rPr>
          <w:rFonts w:ascii="Book Antiqua" w:hAnsi="Book Antiqua"/>
          <w:sz w:val="22"/>
          <w:lang w:eastAsia="en-US"/>
        </w:rPr>
        <w:t xml:space="preserve">udpeger </w:t>
      </w:r>
      <w:r w:rsidR="0052518F">
        <w:rPr>
          <w:rFonts w:ascii="Book Antiqua" w:hAnsi="Book Antiqua"/>
          <w:sz w:val="22"/>
          <w:lang w:eastAsia="en-US"/>
        </w:rPr>
        <w:t xml:space="preserve">i givet fald </w:t>
      </w:r>
      <w:r w:rsidRPr="00292206">
        <w:rPr>
          <w:rFonts w:ascii="Book Antiqua" w:hAnsi="Book Antiqua"/>
          <w:sz w:val="22"/>
          <w:lang w:eastAsia="en-US"/>
        </w:rPr>
        <w:t xml:space="preserve">en </w:t>
      </w:r>
      <w:r w:rsidR="00CD3529">
        <w:rPr>
          <w:rFonts w:ascii="Book Antiqua" w:hAnsi="Book Antiqua"/>
          <w:sz w:val="22"/>
          <w:lang w:eastAsia="en-US"/>
        </w:rPr>
        <w:t>anden</w:t>
      </w:r>
      <w:r w:rsidRPr="00292206">
        <w:rPr>
          <w:rFonts w:ascii="Book Antiqua" w:hAnsi="Book Antiqua"/>
          <w:sz w:val="22"/>
          <w:lang w:eastAsia="en-US"/>
        </w:rPr>
        <w:t xml:space="preserve"> kvalitetskontrollant.</w:t>
      </w:r>
    </w:p>
    <w:p w:rsidR="00292206" w:rsidRPr="00292206" w:rsidRDefault="00292206" w:rsidP="00292206">
      <w:pPr>
        <w:jc w:val="both"/>
        <w:rPr>
          <w:rFonts w:ascii="Book Antiqua" w:hAnsi="Book Antiqua"/>
          <w:sz w:val="22"/>
          <w:lang w:eastAsia="en-US"/>
        </w:rPr>
      </w:pPr>
    </w:p>
    <w:p w:rsidR="00292206" w:rsidRPr="00292206" w:rsidRDefault="00292206" w:rsidP="00292206">
      <w:pPr>
        <w:jc w:val="both"/>
        <w:rPr>
          <w:rFonts w:ascii="Book Antiqua" w:hAnsi="Book Antiqua"/>
          <w:sz w:val="22"/>
          <w:lang w:eastAsia="en-US"/>
        </w:rPr>
      </w:pPr>
      <w:r w:rsidRPr="00292206">
        <w:rPr>
          <w:rFonts w:ascii="Book Antiqua" w:hAnsi="Book Antiqua"/>
          <w:sz w:val="22"/>
          <w:lang w:eastAsia="en-US"/>
        </w:rPr>
        <w:t>Har revisionsvirksomheden ingen indsigelser mod den udpegede kontrollant, skal virksomheden senest 14 dage efter modtagelse af meddelelsen</w:t>
      </w:r>
      <w:r w:rsidR="002A7291">
        <w:rPr>
          <w:rFonts w:ascii="Book Antiqua" w:hAnsi="Book Antiqua"/>
          <w:sz w:val="22"/>
          <w:lang w:eastAsia="en-US"/>
        </w:rPr>
        <w:t xml:space="preserve"> om udpegningen</w:t>
      </w:r>
      <w:r w:rsidRPr="00292206">
        <w:rPr>
          <w:rFonts w:ascii="Book Antiqua" w:hAnsi="Book Antiqua"/>
          <w:sz w:val="22"/>
          <w:lang w:eastAsia="en-US"/>
        </w:rPr>
        <w:t xml:space="preserve">, elektronisk acceptere kontrollanten overfor Revisortilsynet på </w:t>
      </w:r>
      <w:hyperlink r:id="rId7" w:history="1">
        <w:r w:rsidRPr="00292206">
          <w:rPr>
            <w:rFonts w:ascii="Book Antiqua" w:hAnsi="Book Antiqua"/>
            <w:color w:val="0000FF"/>
            <w:sz w:val="22"/>
            <w:u w:val="single"/>
            <w:lang w:eastAsia="en-US"/>
          </w:rPr>
          <w:t>www.virk.dk/revireg</w:t>
        </w:r>
      </w:hyperlink>
      <w:r w:rsidRPr="00292206">
        <w:rPr>
          <w:rFonts w:ascii="Book Antiqua" w:hAnsi="Book Antiqua"/>
          <w:sz w:val="22"/>
          <w:lang w:eastAsia="en-US"/>
        </w:rPr>
        <w:t>, samt give kvalitetskontrollanten meddelelse herom.</w:t>
      </w:r>
    </w:p>
    <w:p w:rsidR="00292206" w:rsidRPr="00292206" w:rsidRDefault="00292206" w:rsidP="00CD3529">
      <w:pPr>
        <w:pStyle w:val="Typografi1"/>
      </w:pPr>
    </w:p>
    <w:p w:rsidR="00A21854" w:rsidRDefault="00292206" w:rsidP="00CD3529">
      <w:pPr>
        <w:pStyle w:val="Typografi1"/>
        <w:rPr>
          <w:szCs w:val="22"/>
        </w:rPr>
      </w:pPr>
      <w:r w:rsidRPr="00292206">
        <w:rPr>
          <w:szCs w:val="22"/>
        </w:rPr>
        <w:t xml:space="preserve">Revisionsvirksomheden, som skal kvalitetskontrolleres, skal </w:t>
      </w:r>
      <w:r w:rsidR="00A21854">
        <w:rPr>
          <w:szCs w:val="22"/>
        </w:rPr>
        <w:t xml:space="preserve">give </w:t>
      </w:r>
      <w:r w:rsidRPr="00292206">
        <w:rPr>
          <w:szCs w:val="22"/>
        </w:rPr>
        <w:t xml:space="preserve">kvalitetskontrollanten </w:t>
      </w:r>
      <w:r w:rsidR="00A21854">
        <w:rPr>
          <w:szCs w:val="22"/>
        </w:rPr>
        <w:t xml:space="preserve">de </w:t>
      </w:r>
      <w:r w:rsidRPr="00292206">
        <w:rPr>
          <w:szCs w:val="22"/>
        </w:rPr>
        <w:t xml:space="preserve">oplysninger, som kræves for, at kontrollanten kan </w:t>
      </w:r>
      <w:r w:rsidR="00A21854">
        <w:rPr>
          <w:szCs w:val="22"/>
        </w:rPr>
        <w:t xml:space="preserve">meddele </w:t>
      </w:r>
      <w:r w:rsidRPr="00292206">
        <w:rPr>
          <w:szCs w:val="22"/>
        </w:rPr>
        <w:t>Revisortilsynet</w:t>
      </w:r>
      <w:r w:rsidR="00A21854">
        <w:rPr>
          <w:szCs w:val="22"/>
        </w:rPr>
        <w:t xml:space="preserve"> følgende oplysninger:</w:t>
      </w:r>
    </w:p>
    <w:p w:rsidR="00A21854" w:rsidRDefault="00A21854" w:rsidP="00CD3529">
      <w:pPr>
        <w:pStyle w:val="Typografi1"/>
        <w:rPr>
          <w:szCs w:val="22"/>
        </w:rPr>
      </w:pPr>
    </w:p>
    <w:p w:rsidR="00A21854" w:rsidRPr="008E04E1" w:rsidRDefault="00A21854" w:rsidP="00A21854">
      <w:pPr>
        <w:pStyle w:val="liste1"/>
        <w:rPr>
          <w:rFonts w:ascii="Book Antiqua" w:hAnsi="Book Antiqua"/>
          <w:sz w:val="22"/>
          <w:szCs w:val="22"/>
        </w:rPr>
      </w:pPr>
      <w:r w:rsidRPr="008E04E1">
        <w:rPr>
          <w:rStyle w:val="liste1nr1"/>
          <w:rFonts w:ascii="Book Antiqua" w:hAnsi="Book Antiqua"/>
          <w:sz w:val="22"/>
          <w:szCs w:val="22"/>
        </w:rPr>
        <w:t>1)</w:t>
      </w:r>
      <w:r w:rsidRPr="008E04E1">
        <w:rPr>
          <w:rFonts w:ascii="Book Antiqua" w:hAnsi="Book Antiqua"/>
          <w:sz w:val="22"/>
          <w:szCs w:val="22"/>
        </w:rPr>
        <w:t xml:space="preserve"> størrelsen på den virksomhed, der skal kvalitetskontrolleres, herunder antal revisorer, der afgiver erklæringer med sikkerhed, antal kontorsteder og størrelsen heraf, samt omsætning og antal kunder, hvor der afgives erklæringer efter revisorlovens § 1, stk. 2,</w:t>
      </w:r>
    </w:p>
    <w:p w:rsidR="00A21854" w:rsidRPr="008E04E1" w:rsidRDefault="00A21854" w:rsidP="00A21854">
      <w:pPr>
        <w:pStyle w:val="liste1"/>
        <w:rPr>
          <w:rFonts w:ascii="Book Antiqua" w:hAnsi="Book Antiqua"/>
          <w:sz w:val="22"/>
          <w:szCs w:val="22"/>
        </w:rPr>
      </w:pPr>
      <w:r w:rsidRPr="008E04E1">
        <w:rPr>
          <w:rStyle w:val="liste1nr1"/>
          <w:rFonts w:ascii="Book Antiqua" w:hAnsi="Book Antiqua"/>
          <w:sz w:val="22"/>
          <w:szCs w:val="22"/>
        </w:rPr>
        <w:t>2)</w:t>
      </w:r>
      <w:r w:rsidRPr="008E04E1">
        <w:rPr>
          <w:rFonts w:ascii="Book Antiqua" w:hAnsi="Book Antiqua"/>
          <w:sz w:val="22"/>
          <w:szCs w:val="22"/>
        </w:rPr>
        <w:t xml:space="preserve"> indholdet og omfanget af kontrollen, herunder det forventede antal udtagne stikprøver,</w:t>
      </w:r>
    </w:p>
    <w:p w:rsidR="00A21854" w:rsidRPr="008E04E1" w:rsidRDefault="00A21854" w:rsidP="00A21854">
      <w:pPr>
        <w:pStyle w:val="liste1"/>
        <w:rPr>
          <w:rFonts w:ascii="Book Antiqua" w:hAnsi="Book Antiqua"/>
          <w:sz w:val="22"/>
          <w:szCs w:val="22"/>
        </w:rPr>
      </w:pPr>
      <w:r w:rsidRPr="008E04E1">
        <w:rPr>
          <w:rStyle w:val="liste1nr1"/>
          <w:rFonts w:ascii="Book Antiqua" w:hAnsi="Book Antiqua"/>
          <w:sz w:val="22"/>
          <w:szCs w:val="22"/>
        </w:rPr>
        <w:t>3)</w:t>
      </w:r>
      <w:r w:rsidRPr="008E04E1">
        <w:rPr>
          <w:rFonts w:ascii="Book Antiqua" w:hAnsi="Book Antiqua"/>
          <w:sz w:val="22"/>
          <w:szCs w:val="22"/>
        </w:rPr>
        <w:t xml:space="preserve"> hvem der skal udføre kvalitetskontrollen,</w:t>
      </w:r>
    </w:p>
    <w:p w:rsidR="00A21854" w:rsidRPr="008E04E1" w:rsidRDefault="00A21854" w:rsidP="00A21854">
      <w:pPr>
        <w:pStyle w:val="liste1"/>
        <w:rPr>
          <w:rFonts w:ascii="Book Antiqua" w:hAnsi="Book Antiqua"/>
          <w:sz w:val="22"/>
          <w:szCs w:val="22"/>
        </w:rPr>
      </w:pPr>
      <w:r w:rsidRPr="008E04E1">
        <w:rPr>
          <w:rStyle w:val="liste1nr1"/>
          <w:rFonts w:ascii="Book Antiqua" w:hAnsi="Book Antiqua"/>
          <w:sz w:val="22"/>
          <w:szCs w:val="22"/>
        </w:rPr>
        <w:t>4)</w:t>
      </w:r>
      <w:r w:rsidRPr="008E04E1">
        <w:rPr>
          <w:rFonts w:ascii="Book Antiqua" w:hAnsi="Book Antiqua"/>
          <w:sz w:val="22"/>
          <w:szCs w:val="22"/>
        </w:rPr>
        <w:t xml:space="preserve"> det forventede timeantal (for hver deltager), og</w:t>
      </w:r>
    </w:p>
    <w:p w:rsidR="00A21854" w:rsidRDefault="00A21854" w:rsidP="006E52FA">
      <w:pPr>
        <w:pStyle w:val="Typografi1"/>
        <w:ind w:left="284"/>
        <w:rPr>
          <w:szCs w:val="22"/>
        </w:rPr>
      </w:pPr>
      <w:r w:rsidRPr="008E04E1">
        <w:rPr>
          <w:rStyle w:val="liste1nr1"/>
          <w:rFonts w:ascii="Book Antiqua" w:hAnsi="Book Antiqua"/>
          <w:sz w:val="22"/>
          <w:szCs w:val="22"/>
        </w:rPr>
        <w:t>5)</w:t>
      </w:r>
      <w:r w:rsidRPr="008E04E1">
        <w:rPr>
          <w:szCs w:val="22"/>
        </w:rPr>
        <w:t xml:space="preserve"> særlige forhold, der har betydning for noget af ovennævnte.</w:t>
      </w:r>
    </w:p>
    <w:p w:rsidR="00292206" w:rsidRPr="00292206" w:rsidRDefault="00292206" w:rsidP="00CD3529">
      <w:pPr>
        <w:pStyle w:val="Typografi1"/>
        <w:rPr>
          <w:szCs w:val="22"/>
        </w:rPr>
      </w:pPr>
    </w:p>
    <w:p w:rsidR="00292206" w:rsidRPr="00292206" w:rsidRDefault="00292206" w:rsidP="00CD3529">
      <w:pPr>
        <w:pStyle w:val="Typografi1"/>
        <w:rPr>
          <w:szCs w:val="22"/>
        </w:rPr>
      </w:pPr>
      <w:r w:rsidRPr="00292206">
        <w:rPr>
          <w:szCs w:val="22"/>
        </w:rPr>
        <w:t>Såfremt kvalitetskontrollanten konstaterer, at revisionsvirksomheden ikke afgiver bekræftelse</w:t>
      </w:r>
      <w:r w:rsidR="00672E81">
        <w:rPr>
          <w:szCs w:val="22"/>
        </w:rPr>
        <w:t xml:space="preserve"> om at ville medvirke aktivt til kontrollens gennemførelse eller undlader at give kontrollanten de fornødne oplysninger om virksomhedens størrelse m.v.</w:t>
      </w:r>
      <w:r w:rsidRPr="00292206">
        <w:rPr>
          <w:szCs w:val="22"/>
        </w:rPr>
        <w:t>, skal kontrollanten give besked til Revisortilsynet herom, hvorefter Revisortilsynet beslutter, hvad der videre skal ske i sagen.</w:t>
      </w:r>
    </w:p>
    <w:p w:rsidR="00292206" w:rsidRPr="00292206" w:rsidRDefault="00292206" w:rsidP="00CD3529">
      <w:pPr>
        <w:pStyle w:val="Typografi1"/>
        <w:rPr>
          <w:szCs w:val="22"/>
        </w:rPr>
      </w:pPr>
    </w:p>
    <w:p w:rsidR="00292206" w:rsidRDefault="00292206" w:rsidP="00CD3529">
      <w:pPr>
        <w:pStyle w:val="Typografi1"/>
        <w:rPr>
          <w:szCs w:val="22"/>
        </w:rPr>
      </w:pPr>
      <w:r w:rsidRPr="00292206">
        <w:rPr>
          <w:szCs w:val="22"/>
        </w:rPr>
        <w:t>Afgiver revisionsvirksomheden ikke bekræftelse</w:t>
      </w:r>
      <w:r w:rsidR="009A4C12">
        <w:rPr>
          <w:szCs w:val="22"/>
        </w:rPr>
        <w:t xml:space="preserve"> om at ville medvirke aktivt til kvalitetskontrollens gennemførelse</w:t>
      </w:r>
      <w:r w:rsidRPr="00292206">
        <w:rPr>
          <w:szCs w:val="22"/>
        </w:rPr>
        <w:t xml:space="preserve">, </w:t>
      </w:r>
      <w:r w:rsidR="00672E81">
        <w:rPr>
          <w:szCs w:val="22"/>
        </w:rPr>
        <w:t xml:space="preserve">kan </w:t>
      </w:r>
      <w:r w:rsidR="001E1CBB">
        <w:rPr>
          <w:szCs w:val="22"/>
        </w:rPr>
        <w:t xml:space="preserve">Revisortilsynet </w:t>
      </w:r>
      <w:r w:rsidRPr="00292206">
        <w:rPr>
          <w:szCs w:val="22"/>
        </w:rPr>
        <w:t>anse det for manglende medvirken til gennemførelse af kontrol</w:t>
      </w:r>
      <w:r w:rsidR="008F711C">
        <w:rPr>
          <w:szCs w:val="22"/>
        </w:rPr>
        <w:t>len</w:t>
      </w:r>
      <w:r w:rsidRPr="00292206">
        <w:rPr>
          <w:szCs w:val="22"/>
        </w:rPr>
        <w:t xml:space="preserve">, og </w:t>
      </w:r>
      <w:r w:rsidR="00672E81">
        <w:rPr>
          <w:szCs w:val="22"/>
        </w:rPr>
        <w:t xml:space="preserve">Tilsynet kan beslutte at </w:t>
      </w:r>
      <w:r w:rsidR="008F711C">
        <w:rPr>
          <w:szCs w:val="22"/>
        </w:rPr>
        <w:t xml:space="preserve">underrette </w:t>
      </w:r>
      <w:r w:rsidRPr="00292206">
        <w:rPr>
          <w:szCs w:val="22"/>
        </w:rPr>
        <w:t>Erhvervsstyrelsen</w:t>
      </w:r>
      <w:r w:rsidR="008F711C">
        <w:rPr>
          <w:szCs w:val="22"/>
        </w:rPr>
        <w:t>, som kan træffe beslutning om sletning, jf. revisorlovens §</w:t>
      </w:r>
      <w:r w:rsidRPr="00292206">
        <w:rPr>
          <w:szCs w:val="22"/>
        </w:rPr>
        <w:t xml:space="preserve"> </w:t>
      </w:r>
      <w:r w:rsidR="008F711C">
        <w:rPr>
          <w:szCs w:val="22"/>
        </w:rPr>
        <w:t>8, stk. 2, nr. 1.</w:t>
      </w:r>
      <w:r w:rsidRPr="00292206">
        <w:rPr>
          <w:szCs w:val="22"/>
        </w:rPr>
        <w:t>.</w:t>
      </w:r>
    </w:p>
    <w:p w:rsidR="00620CFA" w:rsidRPr="00292206" w:rsidRDefault="00620CFA" w:rsidP="00CD3529">
      <w:pPr>
        <w:pStyle w:val="Typografi1"/>
      </w:pPr>
    </w:p>
    <w:p w:rsidR="00620CFA" w:rsidRPr="00292206" w:rsidRDefault="00620CFA" w:rsidP="00620CFA">
      <w:pPr>
        <w:pStyle w:val="Typografi1"/>
      </w:pPr>
      <w:r w:rsidRPr="00292206">
        <w:t xml:space="preserve">Konstaterer revisionsvirksomheden senere i kontrolforløbet, at kvalitetskontrollanten ikke er uafhængig, eller på anden måde ikke opfylder betingelserne for at udføre kvalitetskontrollen, </w:t>
      </w:r>
      <w:r>
        <w:t>skal</w:t>
      </w:r>
      <w:r w:rsidRPr="00292206">
        <w:t xml:space="preserve"> revisionsvirksomheden straks </w:t>
      </w:r>
      <w:r>
        <w:t>meddele</w:t>
      </w:r>
      <w:r w:rsidRPr="009B237A">
        <w:t xml:space="preserve"> </w:t>
      </w:r>
      <w:r w:rsidRPr="00292206">
        <w:t>dette skriftligt til Revisortilsynet.</w:t>
      </w:r>
      <w:r>
        <w:t xml:space="preserve"> </w:t>
      </w:r>
      <w:r w:rsidRPr="00292206">
        <w:t>Revisortilsynet har herefter mulighed for at afbryde kontrolforløbet og udpege en ny kvalitetskontrollant.</w:t>
      </w:r>
    </w:p>
    <w:p w:rsidR="00A13090" w:rsidRPr="00292206" w:rsidRDefault="00A13090" w:rsidP="00A13090">
      <w:pPr>
        <w:keepNext/>
        <w:spacing w:before="240" w:after="60"/>
        <w:jc w:val="both"/>
        <w:outlineLvl w:val="1"/>
        <w:rPr>
          <w:rFonts w:ascii="Book Antiqua" w:hAnsi="Book Antiqua"/>
          <w:b/>
          <w:bCs/>
          <w:i/>
          <w:iCs/>
          <w:sz w:val="28"/>
          <w:lang w:eastAsia="en-US"/>
        </w:rPr>
      </w:pPr>
      <w:r>
        <w:rPr>
          <w:rFonts w:ascii="Book Antiqua" w:hAnsi="Book Antiqua"/>
          <w:b/>
          <w:bCs/>
          <w:i/>
          <w:iCs/>
          <w:sz w:val="28"/>
          <w:lang w:eastAsia="en-US"/>
        </w:rPr>
        <w:t>4</w:t>
      </w:r>
      <w:r w:rsidRPr="00292206">
        <w:rPr>
          <w:rFonts w:ascii="Book Antiqua" w:hAnsi="Book Antiqua"/>
          <w:b/>
          <w:bCs/>
          <w:i/>
          <w:iCs/>
          <w:sz w:val="28"/>
          <w:lang w:eastAsia="en-US"/>
        </w:rPr>
        <w:t>. Kvalitetskontrollantens indsigelsesret og –pligt</w:t>
      </w:r>
    </w:p>
    <w:p w:rsidR="00A13090" w:rsidRPr="00292206" w:rsidRDefault="00A13090" w:rsidP="00A13090">
      <w:pPr>
        <w:jc w:val="both"/>
        <w:rPr>
          <w:rFonts w:ascii="Book Antiqua" w:hAnsi="Book Antiqua"/>
          <w:sz w:val="22"/>
          <w:lang w:eastAsia="en-US"/>
        </w:rPr>
      </w:pPr>
      <w:r>
        <w:rPr>
          <w:rFonts w:ascii="Book Antiqua" w:hAnsi="Book Antiqua"/>
          <w:sz w:val="22"/>
          <w:lang w:eastAsia="en-US"/>
        </w:rPr>
        <w:t xml:space="preserve">Revisortilsynet meddeler </w:t>
      </w:r>
      <w:r w:rsidRPr="00292206">
        <w:rPr>
          <w:rFonts w:ascii="Book Antiqua" w:hAnsi="Book Antiqua"/>
          <w:sz w:val="22"/>
          <w:lang w:eastAsia="en-US"/>
        </w:rPr>
        <w:t xml:space="preserve">så vidt muligt inden 1. april i kontrolåret </w:t>
      </w:r>
      <w:r>
        <w:rPr>
          <w:rFonts w:ascii="Book Antiqua" w:hAnsi="Book Antiqua"/>
          <w:sz w:val="22"/>
          <w:lang w:eastAsia="en-US"/>
        </w:rPr>
        <w:t>k</w:t>
      </w:r>
      <w:r w:rsidRPr="00292206">
        <w:rPr>
          <w:rFonts w:ascii="Book Antiqua" w:hAnsi="Book Antiqua"/>
          <w:sz w:val="22"/>
          <w:lang w:eastAsia="en-US"/>
        </w:rPr>
        <w:t xml:space="preserve">valitetskontrollanten, hvilke revisionsvirksomheder kontrollanten </w:t>
      </w:r>
      <w:r>
        <w:rPr>
          <w:rFonts w:ascii="Book Antiqua" w:hAnsi="Book Antiqua"/>
          <w:sz w:val="22"/>
          <w:lang w:eastAsia="en-US"/>
        </w:rPr>
        <w:t xml:space="preserve">er udpeget til </w:t>
      </w:r>
      <w:r w:rsidRPr="00292206">
        <w:rPr>
          <w:rFonts w:ascii="Book Antiqua" w:hAnsi="Book Antiqua"/>
          <w:sz w:val="22"/>
          <w:lang w:eastAsia="en-US"/>
        </w:rPr>
        <w:t xml:space="preserve">at kontrollere. </w:t>
      </w:r>
      <w:r w:rsidR="009A4C12">
        <w:rPr>
          <w:rFonts w:ascii="Book Antiqua" w:hAnsi="Book Antiqua"/>
          <w:sz w:val="22"/>
          <w:lang w:eastAsia="en-US"/>
        </w:rPr>
        <w:t>K</w:t>
      </w:r>
      <w:r>
        <w:rPr>
          <w:rFonts w:ascii="Book Antiqua" w:hAnsi="Book Antiqua"/>
          <w:sz w:val="22"/>
          <w:lang w:eastAsia="en-US"/>
        </w:rPr>
        <w:t xml:space="preserve">ontrollanten tager hurtigst muligt kontakt til pågældende </w:t>
      </w:r>
      <w:r w:rsidRPr="00292206">
        <w:rPr>
          <w:rFonts w:ascii="Book Antiqua" w:hAnsi="Book Antiqua"/>
          <w:sz w:val="22"/>
          <w:lang w:eastAsia="en-US"/>
        </w:rPr>
        <w:t>revisionsvirksomhed</w:t>
      </w:r>
      <w:r w:rsidR="00FC6D18">
        <w:rPr>
          <w:rFonts w:ascii="Book Antiqua" w:hAnsi="Book Antiqua"/>
          <w:sz w:val="22"/>
          <w:lang w:eastAsia="en-US"/>
        </w:rPr>
        <w:t>(</w:t>
      </w:r>
      <w:r w:rsidRPr="00292206">
        <w:rPr>
          <w:rFonts w:ascii="Book Antiqua" w:hAnsi="Book Antiqua"/>
          <w:sz w:val="22"/>
          <w:lang w:eastAsia="en-US"/>
        </w:rPr>
        <w:t>er</w:t>
      </w:r>
      <w:r w:rsidR="009A4C12">
        <w:rPr>
          <w:rFonts w:ascii="Book Antiqua" w:hAnsi="Book Antiqua"/>
          <w:sz w:val="22"/>
          <w:lang w:eastAsia="en-US"/>
        </w:rPr>
        <w:t>)</w:t>
      </w:r>
      <w:r>
        <w:rPr>
          <w:rFonts w:ascii="Book Antiqua" w:hAnsi="Book Antiqua"/>
          <w:sz w:val="22"/>
          <w:lang w:eastAsia="en-US"/>
        </w:rPr>
        <w:t>.</w:t>
      </w:r>
    </w:p>
    <w:p w:rsidR="00A13090" w:rsidRPr="00292206" w:rsidRDefault="00A13090" w:rsidP="00A13090">
      <w:pPr>
        <w:jc w:val="both"/>
        <w:rPr>
          <w:rFonts w:ascii="Book Antiqua" w:hAnsi="Book Antiqua"/>
          <w:sz w:val="22"/>
          <w:lang w:eastAsia="en-US"/>
        </w:rPr>
      </w:pPr>
    </w:p>
    <w:p w:rsidR="00A13090" w:rsidRDefault="00A13090" w:rsidP="00A13090">
      <w:pPr>
        <w:jc w:val="both"/>
        <w:rPr>
          <w:rFonts w:ascii="Book Antiqua" w:hAnsi="Book Antiqua"/>
          <w:sz w:val="22"/>
          <w:lang w:eastAsia="en-US"/>
        </w:rPr>
      </w:pPr>
      <w:r>
        <w:rPr>
          <w:rFonts w:ascii="Book Antiqua" w:hAnsi="Book Antiqua"/>
          <w:sz w:val="22"/>
          <w:lang w:eastAsia="en-US"/>
        </w:rPr>
        <w:t>K</w:t>
      </w:r>
      <w:r w:rsidRPr="00292206">
        <w:rPr>
          <w:rFonts w:ascii="Book Antiqua" w:hAnsi="Book Antiqua"/>
          <w:sz w:val="22"/>
          <w:lang w:eastAsia="en-US"/>
        </w:rPr>
        <w:t>valitetskontrollanten</w:t>
      </w:r>
      <w:r>
        <w:rPr>
          <w:rFonts w:ascii="Book Antiqua" w:hAnsi="Book Antiqua"/>
          <w:sz w:val="22"/>
          <w:lang w:eastAsia="en-US"/>
        </w:rPr>
        <w:t xml:space="preserve"> skal for hver kvalitetskontrol, som pågældende er udpeget til at udføre, over for Tilsynet bekræfte, at pågældende opfylder </w:t>
      </w:r>
      <w:r w:rsidRPr="00292206">
        <w:rPr>
          <w:rFonts w:ascii="Book Antiqua" w:hAnsi="Book Antiqua"/>
          <w:sz w:val="22"/>
          <w:lang w:eastAsia="en-US"/>
        </w:rPr>
        <w:t xml:space="preserve">uafhængighedsreglerne </w:t>
      </w:r>
      <w:r>
        <w:rPr>
          <w:rFonts w:ascii="Book Antiqua" w:hAnsi="Book Antiqua"/>
          <w:sz w:val="22"/>
          <w:lang w:eastAsia="en-US"/>
        </w:rPr>
        <w:t>i revisorlovens kapitel 4 og regler udstedt i medfør heraf</w:t>
      </w:r>
      <w:r w:rsidRPr="00292206">
        <w:rPr>
          <w:rFonts w:ascii="Book Antiqua" w:hAnsi="Book Antiqua"/>
          <w:sz w:val="22"/>
          <w:lang w:eastAsia="en-US"/>
        </w:rPr>
        <w:t xml:space="preserve">, </w:t>
      </w:r>
      <w:r>
        <w:rPr>
          <w:rFonts w:ascii="Book Antiqua" w:hAnsi="Book Antiqua"/>
          <w:sz w:val="22"/>
          <w:lang w:eastAsia="en-US"/>
        </w:rPr>
        <w:t xml:space="preserve">og </w:t>
      </w:r>
      <w:r w:rsidRPr="00292206">
        <w:rPr>
          <w:rFonts w:ascii="Book Antiqua" w:hAnsi="Book Antiqua"/>
          <w:sz w:val="22"/>
          <w:lang w:eastAsia="en-US"/>
        </w:rPr>
        <w:t xml:space="preserve">at </w:t>
      </w:r>
      <w:r>
        <w:rPr>
          <w:rFonts w:ascii="Book Antiqua" w:hAnsi="Book Antiqua"/>
          <w:sz w:val="22"/>
          <w:lang w:eastAsia="en-US"/>
        </w:rPr>
        <w:t xml:space="preserve">pågældende </w:t>
      </w:r>
      <w:r w:rsidRPr="00292206">
        <w:rPr>
          <w:rFonts w:ascii="Book Antiqua" w:hAnsi="Book Antiqua"/>
          <w:sz w:val="22"/>
          <w:lang w:eastAsia="en-US"/>
        </w:rPr>
        <w:t xml:space="preserve">er i besiddelse af de </w:t>
      </w:r>
      <w:r>
        <w:rPr>
          <w:rFonts w:ascii="Book Antiqua" w:hAnsi="Book Antiqua"/>
          <w:sz w:val="22"/>
          <w:lang w:eastAsia="en-US"/>
        </w:rPr>
        <w:t>fornødne kvalifikationer og erfaringer</w:t>
      </w:r>
      <w:r w:rsidRPr="00292206">
        <w:rPr>
          <w:rFonts w:ascii="Book Antiqua" w:hAnsi="Book Antiqua"/>
          <w:sz w:val="22"/>
          <w:lang w:eastAsia="en-US"/>
        </w:rPr>
        <w:t xml:space="preserve"> til at kunne gennemføre kontrol af </w:t>
      </w:r>
      <w:r>
        <w:rPr>
          <w:rFonts w:ascii="Book Antiqua" w:hAnsi="Book Antiqua"/>
          <w:sz w:val="22"/>
          <w:lang w:eastAsia="en-US"/>
        </w:rPr>
        <w:t>d</w:t>
      </w:r>
      <w:r w:rsidRPr="00292206">
        <w:rPr>
          <w:rFonts w:ascii="Book Antiqua" w:hAnsi="Book Antiqua"/>
          <w:sz w:val="22"/>
          <w:lang w:eastAsia="en-US"/>
        </w:rPr>
        <w:t>en konkret</w:t>
      </w:r>
      <w:r>
        <w:rPr>
          <w:rFonts w:ascii="Book Antiqua" w:hAnsi="Book Antiqua"/>
          <w:sz w:val="22"/>
          <w:lang w:eastAsia="en-US"/>
        </w:rPr>
        <w:t>e</w:t>
      </w:r>
      <w:r w:rsidRPr="00292206">
        <w:rPr>
          <w:rFonts w:ascii="Book Antiqua" w:hAnsi="Book Antiqua"/>
          <w:sz w:val="22"/>
          <w:lang w:eastAsia="en-US"/>
        </w:rPr>
        <w:t xml:space="preserve"> revisionsvirksomhed</w:t>
      </w:r>
      <w:r>
        <w:rPr>
          <w:rFonts w:ascii="Book Antiqua" w:hAnsi="Book Antiqua"/>
          <w:sz w:val="22"/>
          <w:lang w:eastAsia="en-US"/>
        </w:rPr>
        <w:t>.</w:t>
      </w:r>
    </w:p>
    <w:p w:rsidR="00A13090" w:rsidRDefault="00A13090" w:rsidP="00A13090">
      <w:pPr>
        <w:jc w:val="both"/>
        <w:rPr>
          <w:rFonts w:ascii="Book Antiqua" w:hAnsi="Book Antiqua"/>
          <w:sz w:val="22"/>
          <w:lang w:eastAsia="en-US"/>
        </w:rPr>
      </w:pPr>
    </w:p>
    <w:p w:rsidR="00A13090" w:rsidRPr="00A902FF" w:rsidRDefault="00A13090" w:rsidP="00A13090">
      <w:pPr>
        <w:jc w:val="both"/>
        <w:rPr>
          <w:rFonts w:ascii="Book Antiqua" w:hAnsi="Book Antiqua"/>
          <w:sz w:val="22"/>
          <w:szCs w:val="22"/>
          <w:lang w:eastAsia="en-US"/>
        </w:rPr>
      </w:pPr>
      <w:r>
        <w:rPr>
          <w:rFonts w:ascii="Book Antiqua" w:hAnsi="Book Antiqua"/>
          <w:sz w:val="22"/>
          <w:lang w:eastAsia="en-US"/>
        </w:rPr>
        <w:t>Kontrollanten skal samtidig oplyse Tilsynet om:</w:t>
      </w:r>
    </w:p>
    <w:p w:rsidR="00A13090" w:rsidRPr="008E04E1" w:rsidRDefault="00A13090" w:rsidP="00A13090">
      <w:pPr>
        <w:pStyle w:val="liste1"/>
        <w:rPr>
          <w:rFonts w:ascii="Book Antiqua" w:hAnsi="Book Antiqua"/>
          <w:sz w:val="22"/>
          <w:szCs w:val="22"/>
        </w:rPr>
      </w:pPr>
      <w:r w:rsidRPr="008E04E1">
        <w:rPr>
          <w:rStyle w:val="liste1nr1"/>
          <w:rFonts w:ascii="Book Antiqua" w:hAnsi="Book Antiqua"/>
          <w:sz w:val="22"/>
          <w:szCs w:val="22"/>
        </w:rPr>
        <w:t>1)</w:t>
      </w:r>
      <w:r w:rsidRPr="008E04E1">
        <w:rPr>
          <w:rFonts w:ascii="Book Antiqua" w:hAnsi="Book Antiqua"/>
          <w:sz w:val="22"/>
          <w:szCs w:val="22"/>
        </w:rPr>
        <w:t xml:space="preserve"> størrelsen på den virksomhed, der skal kvalitetskontrolleres, herunder antal revisorer, der afgiver erklæringer med sikkerhed, antal kontorsteder og størrelsen heraf, samt omsætning og antal kunder, hvor der afgives erklæringer efter revisorlovens § 1, stk. 2,</w:t>
      </w:r>
    </w:p>
    <w:p w:rsidR="00A13090" w:rsidRPr="008E04E1" w:rsidRDefault="00A13090" w:rsidP="00A13090">
      <w:pPr>
        <w:pStyle w:val="liste1"/>
        <w:rPr>
          <w:rFonts w:ascii="Book Antiqua" w:hAnsi="Book Antiqua"/>
          <w:sz w:val="22"/>
          <w:szCs w:val="22"/>
        </w:rPr>
      </w:pPr>
      <w:r w:rsidRPr="008E04E1">
        <w:rPr>
          <w:rStyle w:val="liste1nr1"/>
          <w:rFonts w:ascii="Book Antiqua" w:hAnsi="Book Antiqua"/>
          <w:sz w:val="22"/>
          <w:szCs w:val="22"/>
        </w:rPr>
        <w:t>2)</w:t>
      </w:r>
      <w:r w:rsidRPr="008E04E1">
        <w:rPr>
          <w:rFonts w:ascii="Book Antiqua" w:hAnsi="Book Antiqua"/>
          <w:sz w:val="22"/>
          <w:szCs w:val="22"/>
        </w:rPr>
        <w:t xml:space="preserve"> indholdet og omfanget af kontrollen, herunder det forventede antal udtagne stikprøver,</w:t>
      </w:r>
    </w:p>
    <w:p w:rsidR="00A13090" w:rsidRPr="008E04E1" w:rsidRDefault="00A13090" w:rsidP="00A13090">
      <w:pPr>
        <w:pStyle w:val="liste1"/>
        <w:rPr>
          <w:rFonts w:ascii="Book Antiqua" w:hAnsi="Book Antiqua"/>
          <w:sz w:val="22"/>
          <w:szCs w:val="22"/>
        </w:rPr>
      </w:pPr>
      <w:r w:rsidRPr="008E04E1">
        <w:rPr>
          <w:rStyle w:val="liste1nr1"/>
          <w:rFonts w:ascii="Book Antiqua" w:hAnsi="Book Antiqua"/>
          <w:sz w:val="22"/>
          <w:szCs w:val="22"/>
        </w:rPr>
        <w:lastRenderedPageBreak/>
        <w:t>3)</w:t>
      </w:r>
      <w:r w:rsidRPr="008E04E1">
        <w:rPr>
          <w:rFonts w:ascii="Book Antiqua" w:hAnsi="Book Antiqua"/>
          <w:sz w:val="22"/>
          <w:szCs w:val="22"/>
        </w:rPr>
        <w:t xml:space="preserve"> hvem der skal udføre kvalitetskontrollen,</w:t>
      </w:r>
    </w:p>
    <w:p w:rsidR="00A13090" w:rsidRPr="008E04E1" w:rsidRDefault="00A13090" w:rsidP="00A13090">
      <w:pPr>
        <w:pStyle w:val="liste1"/>
        <w:rPr>
          <w:rFonts w:ascii="Book Antiqua" w:hAnsi="Book Antiqua"/>
          <w:sz w:val="22"/>
          <w:szCs w:val="22"/>
        </w:rPr>
      </w:pPr>
      <w:r w:rsidRPr="008E04E1">
        <w:rPr>
          <w:rStyle w:val="liste1nr1"/>
          <w:rFonts w:ascii="Book Antiqua" w:hAnsi="Book Antiqua"/>
          <w:sz w:val="22"/>
          <w:szCs w:val="22"/>
        </w:rPr>
        <w:t>4)</w:t>
      </w:r>
      <w:r w:rsidRPr="008E04E1">
        <w:rPr>
          <w:rFonts w:ascii="Book Antiqua" w:hAnsi="Book Antiqua"/>
          <w:sz w:val="22"/>
          <w:szCs w:val="22"/>
        </w:rPr>
        <w:t xml:space="preserve"> det forventede timeantal (for hver deltager), og</w:t>
      </w:r>
    </w:p>
    <w:p w:rsidR="00A13090" w:rsidRPr="008E04E1" w:rsidRDefault="00A13090" w:rsidP="00A13090">
      <w:pPr>
        <w:pStyle w:val="liste1"/>
        <w:rPr>
          <w:rFonts w:ascii="Book Antiqua" w:hAnsi="Book Antiqua"/>
          <w:sz w:val="22"/>
          <w:szCs w:val="22"/>
        </w:rPr>
      </w:pPr>
      <w:r w:rsidRPr="008E04E1">
        <w:rPr>
          <w:rStyle w:val="liste1nr1"/>
          <w:rFonts w:ascii="Book Antiqua" w:hAnsi="Book Antiqua"/>
          <w:sz w:val="22"/>
          <w:szCs w:val="22"/>
        </w:rPr>
        <w:t>5)</w:t>
      </w:r>
      <w:r w:rsidRPr="008E04E1">
        <w:rPr>
          <w:rFonts w:ascii="Book Antiqua" w:hAnsi="Book Antiqua"/>
          <w:sz w:val="22"/>
          <w:szCs w:val="22"/>
        </w:rPr>
        <w:t xml:space="preserve"> særlige forhold, der har betydning for noget af ovennævnte.</w:t>
      </w:r>
    </w:p>
    <w:p w:rsidR="00A13090" w:rsidRDefault="00A13090" w:rsidP="00A13090">
      <w:pPr>
        <w:jc w:val="both"/>
        <w:rPr>
          <w:rFonts w:ascii="Book Antiqua" w:hAnsi="Book Antiqua"/>
          <w:sz w:val="22"/>
          <w:lang w:eastAsia="en-US"/>
        </w:rPr>
      </w:pPr>
    </w:p>
    <w:p w:rsidR="00A13090" w:rsidRPr="00292206" w:rsidRDefault="00A13090" w:rsidP="00A13090">
      <w:pPr>
        <w:jc w:val="both"/>
        <w:rPr>
          <w:rFonts w:ascii="Book Antiqua" w:hAnsi="Book Antiqua"/>
          <w:color w:val="00CCFF"/>
          <w:sz w:val="22"/>
          <w:lang w:eastAsia="en-US"/>
        </w:rPr>
      </w:pPr>
      <w:r>
        <w:rPr>
          <w:rFonts w:ascii="Book Antiqua" w:hAnsi="Book Antiqua"/>
          <w:sz w:val="22"/>
          <w:lang w:eastAsia="en-US"/>
        </w:rPr>
        <w:t>Førnævnte</w:t>
      </w:r>
      <w:r w:rsidR="009A4C12">
        <w:rPr>
          <w:rFonts w:ascii="Book Antiqua" w:hAnsi="Book Antiqua"/>
          <w:sz w:val="22"/>
          <w:lang w:eastAsia="en-US"/>
        </w:rPr>
        <w:t xml:space="preserve"> meddelelse og oplysninger giver kontrollanten</w:t>
      </w:r>
      <w:r>
        <w:rPr>
          <w:rFonts w:ascii="Book Antiqua" w:hAnsi="Book Antiqua"/>
          <w:sz w:val="22"/>
          <w:lang w:eastAsia="en-US"/>
        </w:rPr>
        <w:t xml:space="preserve"> </w:t>
      </w:r>
      <w:r w:rsidRPr="00292206">
        <w:rPr>
          <w:rFonts w:ascii="Book Antiqua" w:hAnsi="Book Antiqua"/>
          <w:sz w:val="22"/>
          <w:lang w:eastAsia="en-US"/>
        </w:rPr>
        <w:t>senest 14 dage efter</w:t>
      </w:r>
      <w:r>
        <w:rPr>
          <w:rFonts w:ascii="Book Antiqua" w:hAnsi="Book Antiqua"/>
          <w:sz w:val="22"/>
          <w:lang w:eastAsia="en-US"/>
        </w:rPr>
        <w:t>, at den virksomhed, der skal kontrolleres, har meddelt Tilsynet, at virksomheden vil medvirke aktivt til kontrollen og ikke har indsigelser mod kontrollantens uafhængighed</w:t>
      </w:r>
      <w:r w:rsidRPr="00292206">
        <w:rPr>
          <w:rFonts w:ascii="Book Antiqua" w:hAnsi="Book Antiqua"/>
          <w:sz w:val="22"/>
          <w:lang w:eastAsia="en-US"/>
        </w:rPr>
        <w:t>.</w:t>
      </w:r>
    </w:p>
    <w:p w:rsidR="00A13090" w:rsidRPr="00292206" w:rsidRDefault="00A13090" w:rsidP="00A13090">
      <w:pPr>
        <w:jc w:val="both"/>
        <w:rPr>
          <w:rFonts w:ascii="Book Antiqua" w:hAnsi="Book Antiqua"/>
          <w:sz w:val="22"/>
          <w:lang w:eastAsia="en-US"/>
        </w:rPr>
      </w:pPr>
    </w:p>
    <w:p w:rsidR="00A13090" w:rsidRPr="00292206" w:rsidRDefault="00A13090" w:rsidP="00A13090">
      <w:pPr>
        <w:jc w:val="both"/>
        <w:rPr>
          <w:rFonts w:ascii="Book Antiqua" w:hAnsi="Book Antiqua"/>
          <w:sz w:val="22"/>
          <w:lang w:eastAsia="en-US"/>
        </w:rPr>
      </w:pPr>
      <w:r w:rsidRPr="00292206">
        <w:rPr>
          <w:rFonts w:ascii="Book Antiqua" w:hAnsi="Book Antiqua"/>
          <w:sz w:val="22"/>
          <w:lang w:eastAsia="en-US"/>
        </w:rPr>
        <w:t xml:space="preserve">Revisortilsynet vil </w:t>
      </w:r>
      <w:r>
        <w:rPr>
          <w:rFonts w:ascii="Book Antiqua" w:hAnsi="Book Antiqua"/>
          <w:sz w:val="22"/>
          <w:lang w:eastAsia="en-US"/>
        </w:rPr>
        <w:t xml:space="preserve">i påkommende tilfælde </w:t>
      </w:r>
      <w:r w:rsidR="009A4C12">
        <w:rPr>
          <w:rFonts w:ascii="Book Antiqua" w:hAnsi="Book Antiqua"/>
          <w:sz w:val="22"/>
          <w:lang w:eastAsia="en-US"/>
        </w:rPr>
        <w:t xml:space="preserve">(manglende meddelelse fra kontrollanten om førnævnte forhold) </w:t>
      </w:r>
      <w:r>
        <w:rPr>
          <w:rFonts w:ascii="Book Antiqua" w:hAnsi="Book Antiqua"/>
          <w:sz w:val="22"/>
          <w:lang w:eastAsia="en-US"/>
        </w:rPr>
        <w:t xml:space="preserve">udpege </w:t>
      </w:r>
      <w:r w:rsidRPr="00292206">
        <w:rPr>
          <w:rFonts w:ascii="Book Antiqua" w:hAnsi="Book Antiqua"/>
          <w:sz w:val="22"/>
          <w:lang w:eastAsia="en-US"/>
        </w:rPr>
        <w:t xml:space="preserve">en ny kvalitetskontrollant til </w:t>
      </w:r>
      <w:r w:rsidR="00E8675E">
        <w:rPr>
          <w:rFonts w:ascii="Book Antiqua" w:hAnsi="Book Antiqua"/>
          <w:sz w:val="22"/>
          <w:lang w:eastAsia="en-US"/>
        </w:rPr>
        <w:t xml:space="preserve">kvalitetskontrol af den </w:t>
      </w:r>
      <w:r w:rsidRPr="00292206">
        <w:rPr>
          <w:rFonts w:ascii="Book Antiqua" w:hAnsi="Book Antiqua"/>
          <w:sz w:val="22"/>
          <w:lang w:eastAsia="en-US"/>
        </w:rPr>
        <w:t>pågældende revisionsvirksomhed.</w:t>
      </w:r>
    </w:p>
    <w:p w:rsidR="00A13090" w:rsidRPr="00292206" w:rsidRDefault="00A13090" w:rsidP="00A13090">
      <w:pPr>
        <w:jc w:val="both"/>
        <w:rPr>
          <w:rFonts w:ascii="Book Antiqua" w:hAnsi="Book Antiqua"/>
          <w:sz w:val="22"/>
          <w:lang w:eastAsia="en-US"/>
        </w:rPr>
      </w:pPr>
    </w:p>
    <w:p w:rsidR="00A13090" w:rsidRDefault="00A13090" w:rsidP="00A13090">
      <w:pPr>
        <w:jc w:val="both"/>
        <w:rPr>
          <w:rFonts w:ascii="Book Antiqua" w:hAnsi="Book Antiqua"/>
          <w:sz w:val="22"/>
          <w:lang w:eastAsia="en-US"/>
        </w:rPr>
      </w:pPr>
      <w:r>
        <w:rPr>
          <w:rFonts w:ascii="Book Antiqua" w:hAnsi="Book Antiqua"/>
          <w:sz w:val="22"/>
          <w:lang w:eastAsia="en-US"/>
        </w:rPr>
        <w:t xml:space="preserve">Når Tilsynet har registreret kontrollantens bekræftelse om, </w:t>
      </w:r>
      <w:r w:rsidRPr="00292206">
        <w:rPr>
          <w:rFonts w:ascii="Book Antiqua" w:hAnsi="Book Antiqua"/>
          <w:sz w:val="22"/>
          <w:lang w:eastAsia="en-US"/>
        </w:rPr>
        <w:t xml:space="preserve">at </w:t>
      </w:r>
      <w:r>
        <w:rPr>
          <w:rFonts w:ascii="Book Antiqua" w:hAnsi="Book Antiqua"/>
          <w:sz w:val="22"/>
          <w:lang w:eastAsia="en-US"/>
        </w:rPr>
        <w:t xml:space="preserve">pågældende opfylder </w:t>
      </w:r>
      <w:r w:rsidRPr="00292206">
        <w:rPr>
          <w:rFonts w:ascii="Book Antiqua" w:hAnsi="Book Antiqua"/>
          <w:sz w:val="22"/>
          <w:lang w:eastAsia="en-US"/>
        </w:rPr>
        <w:t xml:space="preserve">uafhængighedsreglerne, </w:t>
      </w:r>
      <w:r>
        <w:rPr>
          <w:rFonts w:ascii="Book Antiqua" w:hAnsi="Book Antiqua"/>
          <w:sz w:val="22"/>
          <w:lang w:eastAsia="en-US"/>
        </w:rPr>
        <w:t xml:space="preserve">samt </w:t>
      </w:r>
      <w:r w:rsidRPr="00292206">
        <w:rPr>
          <w:rFonts w:ascii="Book Antiqua" w:hAnsi="Book Antiqua"/>
          <w:sz w:val="22"/>
          <w:lang w:eastAsia="en-US"/>
        </w:rPr>
        <w:t xml:space="preserve">at </w:t>
      </w:r>
      <w:r>
        <w:rPr>
          <w:rFonts w:ascii="Book Antiqua" w:hAnsi="Book Antiqua"/>
          <w:sz w:val="22"/>
          <w:lang w:eastAsia="en-US"/>
        </w:rPr>
        <w:t xml:space="preserve">pågældende </w:t>
      </w:r>
      <w:r w:rsidRPr="00292206">
        <w:rPr>
          <w:rFonts w:ascii="Book Antiqua" w:hAnsi="Book Antiqua"/>
          <w:sz w:val="22"/>
          <w:lang w:eastAsia="en-US"/>
        </w:rPr>
        <w:t xml:space="preserve">er i besiddelse af de </w:t>
      </w:r>
      <w:r>
        <w:rPr>
          <w:rFonts w:ascii="Book Antiqua" w:hAnsi="Book Antiqua"/>
          <w:sz w:val="22"/>
          <w:lang w:eastAsia="en-US"/>
        </w:rPr>
        <w:t>fornødne kvalifikationer og erfaringer</w:t>
      </w:r>
      <w:r w:rsidRPr="00292206">
        <w:rPr>
          <w:rFonts w:ascii="Book Antiqua" w:hAnsi="Book Antiqua"/>
          <w:sz w:val="22"/>
          <w:lang w:eastAsia="en-US"/>
        </w:rPr>
        <w:t xml:space="preserve"> til at kunne gennemføre kontrol</w:t>
      </w:r>
      <w:r>
        <w:rPr>
          <w:rFonts w:ascii="Book Antiqua" w:hAnsi="Book Antiqua"/>
          <w:sz w:val="22"/>
          <w:lang w:eastAsia="en-US"/>
        </w:rPr>
        <w:t>len</w:t>
      </w:r>
      <w:r w:rsidRPr="00292206">
        <w:rPr>
          <w:rFonts w:ascii="Book Antiqua" w:hAnsi="Book Antiqua"/>
          <w:sz w:val="22"/>
          <w:lang w:eastAsia="en-US"/>
        </w:rPr>
        <w:t>,</w:t>
      </w:r>
      <w:r>
        <w:rPr>
          <w:rFonts w:ascii="Book Antiqua" w:hAnsi="Book Antiqua"/>
          <w:sz w:val="22"/>
          <w:lang w:eastAsia="en-US"/>
        </w:rPr>
        <w:t xml:space="preserve"> tager Tilsynet stilling til godkendelsen af de oplysninger, som kontrollanten har meddelt vedrørende størrelsen af den kontrollerede virksomhed, omfang af kontrollen, timetal m.v. Kontrollantens orienteres om </w:t>
      </w:r>
      <w:r w:rsidR="006E52FA">
        <w:rPr>
          <w:rFonts w:ascii="Book Antiqua" w:hAnsi="Book Antiqua"/>
          <w:sz w:val="22"/>
          <w:lang w:eastAsia="en-US"/>
        </w:rPr>
        <w:t>T</w:t>
      </w:r>
      <w:r>
        <w:rPr>
          <w:rFonts w:ascii="Book Antiqua" w:hAnsi="Book Antiqua"/>
          <w:sz w:val="22"/>
          <w:lang w:eastAsia="en-US"/>
        </w:rPr>
        <w:t>ilsynets godkendelse.</w:t>
      </w:r>
    </w:p>
    <w:p w:rsidR="00A13090" w:rsidRPr="00292206" w:rsidRDefault="00A13090" w:rsidP="00A13090">
      <w:pPr>
        <w:jc w:val="both"/>
        <w:rPr>
          <w:rFonts w:ascii="Book Antiqua" w:hAnsi="Book Antiqua"/>
          <w:sz w:val="22"/>
          <w:lang w:eastAsia="en-US"/>
        </w:rPr>
      </w:pPr>
    </w:p>
    <w:p w:rsidR="00A13090" w:rsidRPr="00292206" w:rsidRDefault="00A13090" w:rsidP="00A13090">
      <w:pPr>
        <w:jc w:val="both"/>
        <w:rPr>
          <w:rFonts w:ascii="Book Antiqua" w:hAnsi="Book Antiqua"/>
          <w:sz w:val="22"/>
          <w:lang w:eastAsia="en-US"/>
        </w:rPr>
      </w:pPr>
      <w:r w:rsidRPr="00292206">
        <w:rPr>
          <w:rFonts w:ascii="Book Antiqua" w:hAnsi="Book Antiqua"/>
          <w:sz w:val="22"/>
          <w:lang w:eastAsia="en-US"/>
        </w:rPr>
        <w:t xml:space="preserve">Konstaterer kvalitetskontrollanten senere i kontrolforløbet, at denne ikke er uafhængig eller ikke opfylder betingelserne for at udføre kvalitetskontrollen, skal dette straks meddeles skriftligt til Revisortilsynet, hvorefter </w:t>
      </w:r>
      <w:r>
        <w:rPr>
          <w:rFonts w:ascii="Book Antiqua" w:hAnsi="Book Antiqua"/>
          <w:sz w:val="22"/>
          <w:lang w:eastAsia="en-US"/>
        </w:rPr>
        <w:t xml:space="preserve">Tilsynet tager stilling til, om </w:t>
      </w:r>
      <w:r w:rsidRPr="00292206">
        <w:rPr>
          <w:rFonts w:ascii="Book Antiqua" w:hAnsi="Book Antiqua"/>
          <w:sz w:val="22"/>
          <w:lang w:eastAsia="en-US"/>
        </w:rPr>
        <w:t xml:space="preserve">der udpeges en ny kvalitetskontrollant til den pågældende </w:t>
      </w:r>
      <w:r>
        <w:rPr>
          <w:rFonts w:ascii="Book Antiqua" w:hAnsi="Book Antiqua"/>
          <w:sz w:val="22"/>
          <w:lang w:eastAsia="en-US"/>
        </w:rPr>
        <w:t>kvalitetskontrol, eller kontrollen kan udskydes</w:t>
      </w:r>
      <w:r w:rsidRPr="00292206">
        <w:rPr>
          <w:rFonts w:ascii="Book Antiqua" w:hAnsi="Book Antiqua"/>
          <w:sz w:val="22"/>
          <w:lang w:eastAsia="en-US"/>
        </w:rPr>
        <w:t>.</w:t>
      </w:r>
    </w:p>
    <w:p w:rsidR="00292206" w:rsidRPr="00292206" w:rsidRDefault="00292206" w:rsidP="00292206">
      <w:pPr>
        <w:keepNext/>
        <w:spacing w:before="240" w:after="60"/>
        <w:jc w:val="both"/>
        <w:outlineLvl w:val="0"/>
        <w:rPr>
          <w:rFonts w:ascii="Book Antiqua" w:hAnsi="Book Antiqua"/>
          <w:b/>
          <w:kern w:val="32"/>
          <w:sz w:val="32"/>
          <w:lang w:eastAsia="en-US"/>
        </w:rPr>
      </w:pPr>
    </w:p>
    <w:p w:rsidR="0050719D" w:rsidRDefault="0050719D" w:rsidP="00292206">
      <w:pPr>
        <w:keepNext/>
        <w:spacing w:before="240" w:after="60"/>
        <w:jc w:val="both"/>
        <w:outlineLvl w:val="1"/>
      </w:pPr>
    </w:p>
    <w:sectPr w:rsidR="0050719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6C" w:rsidRDefault="00F76C6C" w:rsidP="00597049">
      <w:r>
        <w:separator/>
      </w:r>
    </w:p>
  </w:endnote>
  <w:endnote w:type="continuationSeparator" w:id="0">
    <w:p w:rsidR="00F76C6C" w:rsidRDefault="00F76C6C" w:rsidP="0059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4C" w:rsidRDefault="0087064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86385"/>
      <w:docPartObj>
        <w:docPartGallery w:val="Page Numbers (Bottom of Page)"/>
        <w:docPartUnique/>
      </w:docPartObj>
    </w:sdtPr>
    <w:sdtEndPr/>
    <w:sdtContent>
      <w:p w:rsidR="0060787C" w:rsidRDefault="0060787C">
        <w:pPr>
          <w:pStyle w:val="Sidefod"/>
          <w:jc w:val="right"/>
        </w:pPr>
        <w:r>
          <w:fldChar w:fldCharType="begin"/>
        </w:r>
        <w:r>
          <w:instrText>PAGE   \* MERGEFORMAT</w:instrText>
        </w:r>
        <w:r>
          <w:fldChar w:fldCharType="separate"/>
        </w:r>
        <w:r w:rsidR="00271657">
          <w:rPr>
            <w:noProof/>
          </w:rPr>
          <w:t>1</w:t>
        </w:r>
        <w:r>
          <w:fldChar w:fldCharType="end"/>
        </w:r>
      </w:p>
    </w:sdtContent>
  </w:sdt>
  <w:p w:rsidR="0060787C" w:rsidRDefault="0060787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4C" w:rsidRDefault="008706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6C" w:rsidRDefault="00F76C6C" w:rsidP="00597049">
      <w:r>
        <w:separator/>
      </w:r>
    </w:p>
  </w:footnote>
  <w:footnote w:type="continuationSeparator" w:id="0">
    <w:p w:rsidR="00F76C6C" w:rsidRDefault="00F76C6C" w:rsidP="00597049">
      <w:r>
        <w:continuationSeparator/>
      </w:r>
    </w:p>
  </w:footnote>
  <w:footnote w:id="1">
    <w:p w:rsidR="0060787C" w:rsidRDefault="0060787C">
      <w:pPr>
        <w:pStyle w:val="Fodnotetekst"/>
      </w:pPr>
      <w:r>
        <w:rPr>
          <w:rStyle w:val="Fodnotehenvisning"/>
        </w:rPr>
        <w:footnoteRef/>
      </w:r>
      <w:r>
        <w:t xml:space="preserve"> </w:t>
      </w:r>
      <w:r w:rsidR="00217D3E">
        <w:rPr>
          <w:rFonts w:ascii="Book Antiqua" w:hAnsi="Book Antiqua"/>
        </w:rPr>
        <w:t>Af 4. juli</w:t>
      </w:r>
      <w:r w:rsidRPr="004312E2">
        <w:rPr>
          <w:rFonts w:ascii="Book Antiqua" w:hAnsi="Book Antiqua"/>
        </w:rPr>
        <w:t xml:space="preserve"> 201</w:t>
      </w:r>
      <w:r w:rsidR="00F12DBD">
        <w:rPr>
          <w:rFonts w:ascii="Book Antiqua" w:hAnsi="Book Antiqua"/>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4C" w:rsidRDefault="0087064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4C" w:rsidRDefault="0087064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4C" w:rsidRDefault="0087064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01"/>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0DCC"/>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97604"/>
    <w:rsid w:val="000A00BF"/>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626A"/>
    <w:rsid w:val="00151163"/>
    <w:rsid w:val="00152E68"/>
    <w:rsid w:val="00155B2A"/>
    <w:rsid w:val="00163DB7"/>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FD8"/>
    <w:rsid w:val="001C43CE"/>
    <w:rsid w:val="001D064E"/>
    <w:rsid w:val="001D0A66"/>
    <w:rsid w:val="001E0045"/>
    <w:rsid w:val="001E1C05"/>
    <w:rsid w:val="001E1CBB"/>
    <w:rsid w:val="001F010C"/>
    <w:rsid w:val="001F2FE2"/>
    <w:rsid w:val="001F4948"/>
    <w:rsid w:val="001F5D65"/>
    <w:rsid w:val="001F7185"/>
    <w:rsid w:val="001F74D6"/>
    <w:rsid w:val="001F7B02"/>
    <w:rsid w:val="00200C43"/>
    <w:rsid w:val="002105F4"/>
    <w:rsid w:val="00212E3D"/>
    <w:rsid w:val="0021660B"/>
    <w:rsid w:val="00217D3E"/>
    <w:rsid w:val="00221E45"/>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7DD"/>
    <w:rsid w:val="00261A27"/>
    <w:rsid w:val="00262561"/>
    <w:rsid w:val="00267BEE"/>
    <w:rsid w:val="002705B2"/>
    <w:rsid w:val="00270B69"/>
    <w:rsid w:val="00271657"/>
    <w:rsid w:val="002819D0"/>
    <w:rsid w:val="00282C02"/>
    <w:rsid w:val="00283398"/>
    <w:rsid w:val="00287767"/>
    <w:rsid w:val="0029051C"/>
    <w:rsid w:val="00292206"/>
    <w:rsid w:val="00292A52"/>
    <w:rsid w:val="00292B1F"/>
    <w:rsid w:val="002935BB"/>
    <w:rsid w:val="00293C22"/>
    <w:rsid w:val="002A0AC8"/>
    <w:rsid w:val="002A15A3"/>
    <w:rsid w:val="002A196C"/>
    <w:rsid w:val="002A53A7"/>
    <w:rsid w:val="002A725E"/>
    <w:rsid w:val="002A7291"/>
    <w:rsid w:val="002B064D"/>
    <w:rsid w:val="002B441B"/>
    <w:rsid w:val="002C0131"/>
    <w:rsid w:val="002C3200"/>
    <w:rsid w:val="002C666D"/>
    <w:rsid w:val="002C707F"/>
    <w:rsid w:val="002D1D71"/>
    <w:rsid w:val="002D31B6"/>
    <w:rsid w:val="002D4A69"/>
    <w:rsid w:val="002E4319"/>
    <w:rsid w:val="002E5BBB"/>
    <w:rsid w:val="002E72C8"/>
    <w:rsid w:val="002F042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949"/>
    <w:rsid w:val="00375E7D"/>
    <w:rsid w:val="0039017E"/>
    <w:rsid w:val="003918EB"/>
    <w:rsid w:val="00392A91"/>
    <w:rsid w:val="00395B6C"/>
    <w:rsid w:val="00397E93"/>
    <w:rsid w:val="003A0743"/>
    <w:rsid w:val="003A2684"/>
    <w:rsid w:val="003A3093"/>
    <w:rsid w:val="003B4024"/>
    <w:rsid w:val="003B6CB6"/>
    <w:rsid w:val="003C6E9D"/>
    <w:rsid w:val="003C7DA5"/>
    <w:rsid w:val="003D13CA"/>
    <w:rsid w:val="003D1834"/>
    <w:rsid w:val="003D27F4"/>
    <w:rsid w:val="003D53B9"/>
    <w:rsid w:val="003E0A2B"/>
    <w:rsid w:val="003E32B5"/>
    <w:rsid w:val="003E55C3"/>
    <w:rsid w:val="003E58F5"/>
    <w:rsid w:val="003E636E"/>
    <w:rsid w:val="003E6637"/>
    <w:rsid w:val="003E68E6"/>
    <w:rsid w:val="003E7CB1"/>
    <w:rsid w:val="003F1077"/>
    <w:rsid w:val="003F4EFC"/>
    <w:rsid w:val="003F725E"/>
    <w:rsid w:val="00410611"/>
    <w:rsid w:val="004222ED"/>
    <w:rsid w:val="004312E2"/>
    <w:rsid w:val="00431458"/>
    <w:rsid w:val="004332F6"/>
    <w:rsid w:val="004338E9"/>
    <w:rsid w:val="00446BF2"/>
    <w:rsid w:val="00452FB1"/>
    <w:rsid w:val="004561E5"/>
    <w:rsid w:val="0046088E"/>
    <w:rsid w:val="0046395D"/>
    <w:rsid w:val="00464BFC"/>
    <w:rsid w:val="00470BE8"/>
    <w:rsid w:val="00470C43"/>
    <w:rsid w:val="0047142B"/>
    <w:rsid w:val="00474C52"/>
    <w:rsid w:val="004772DB"/>
    <w:rsid w:val="0048067B"/>
    <w:rsid w:val="004812B0"/>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719D"/>
    <w:rsid w:val="005120A2"/>
    <w:rsid w:val="00513275"/>
    <w:rsid w:val="0051391D"/>
    <w:rsid w:val="00517881"/>
    <w:rsid w:val="00523D29"/>
    <w:rsid w:val="0052518F"/>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914A0"/>
    <w:rsid w:val="00595FF5"/>
    <w:rsid w:val="00597049"/>
    <w:rsid w:val="005B59B2"/>
    <w:rsid w:val="005B631E"/>
    <w:rsid w:val="005C2C57"/>
    <w:rsid w:val="005C665C"/>
    <w:rsid w:val="005C6DC3"/>
    <w:rsid w:val="005C7933"/>
    <w:rsid w:val="005D03EE"/>
    <w:rsid w:val="005D0824"/>
    <w:rsid w:val="005D14A0"/>
    <w:rsid w:val="005D2234"/>
    <w:rsid w:val="005D2856"/>
    <w:rsid w:val="005D3475"/>
    <w:rsid w:val="005D5889"/>
    <w:rsid w:val="005D6351"/>
    <w:rsid w:val="005E11EA"/>
    <w:rsid w:val="005E388E"/>
    <w:rsid w:val="005E64CC"/>
    <w:rsid w:val="005F58F9"/>
    <w:rsid w:val="00604ED6"/>
    <w:rsid w:val="00606297"/>
    <w:rsid w:val="00606E31"/>
    <w:rsid w:val="0060787C"/>
    <w:rsid w:val="006101F9"/>
    <w:rsid w:val="00612409"/>
    <w:rsid w:val="00612465"/>
    <w:rsid w:val="00617387"/>
    <w:rsid w:val="00620CFA"/>
    <w:rsid w:val="0063537D"/>
    <w:rsid w:val="0063601B"/>
    <w:rsid w:val="006408A4"/>
    <w:rsid w:val="006439E5"/>
    <w:rsid w:val="00653EA9"/>
    <w:rsid w:val="00656576"/>
    <w:rsid w:val="006578EE"/>
    <w:rsid w:val="00657B0C"/>
    <w:rsid w:val="006627DD"/>
    <w:rsid w:val="00662F37"/>
    <w:rsid w:val="00663356"/>
    <w:rsid w:val="00672DE6"/>
    <w:rsid w:val="00672E81"/>
    <w:rsid w:val="00673CE4"/>
    <w:rsid w:val="00673F93"/>
    <w:rsid w:val="00677C3D"/>
    <w:rsid w:val="00682A79"/>
    <w:rsid w:val="00685357"/>
    <w:rsid w:val="006859FB"/>
    <w:rsid w:val="0069012E"/>
    <w:rsid w:val="00694514"/>
    <w:rsid w:val="006A2FCB"/>
    <w:rsid w:val="006A720C"/>
    <w:rsid w:val="006A75CE"/>
    <w:rsid w:val="006B13B7"/>
    <w:rsid w:val="006B3243"/>
    <w:rsid w:val="006B3EC7"/>
    <w:rsid w:val="006B5ABF"/>
    <w:rsid w:val="006B63D9"/>
    <w:rsid w:val="006C5382"/>
    <w:rsid w:val="006C6C7A"/>
    <w:rsid w:val="006D0DF7"/>
    <w:rsid w:val="006D2C3F"/>
    <w:rsid w:val="006D49AD"/>
    <w:rsid w:val="006D5B5F"/>
    <w:rsid w:val="006E52FA"/>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7675"/>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375A"/>
    <w:rsid w:val="0085399B"/>
    <w:rsid w:val="00856DF5"/>
    <w:rsid w:val="00857771"/>
    <w:rsid w:val="00860140"/>
    <w:rsid w:val="0086198C"/>
    <w:rsid w:val="00863110"/>
    <w:rsid w:val="00863D2A"/>
    <w:rsid w:val="008642E5"/>
    <w:rsid w:val="00864D9B"/>
    <w:rsid w:val="0087064C"/>
    <w:rsid w:val="00874B4C"/>
    <w:rsid w:val="00880B8C"/>
    <w:rsid w:val="00880BD9"/>
    <w:rsid w:val="00882453"/>
    <w:rsid w:val="00886ACE"/>
    <w:rsid w:val="00891EA4"/>
    <w:rsid w:val="008927D0"/>
    <w:rsid w:val="00896E99"/>
    <w:rsid w:val="008A15AE"/>
    <w:rsid w:val="008A19A3"/>
    <w:rsid w:val="008A4D09"/>
    <w:rsid w:val="008B1FD6"/>
    <w:rsid w:val="008B4C54"/>
    <w:rsid w:val="008B5CFE"/>
    <w:rsid w:val="008B6B99"/>
    <w:rsid w:val="008B798A"/>
    <w:rsid w:val="008C1B18"/>
    <w:rsid w:val="008C64C1"/>
    <w:rsid w:val="008C69A9"/>
    <w:rsid w:val="008D0EC1"/>
    <w:rsid w:val="008E1E7D"/>
    <w:rsid w:val="008E3C73"/>
    <w:rsid w:val="008E3DA7"/>
    <w:rsid w:val="008E58DF"/>
    <w:rsid w:val="008F3C01"/>
    <w:rsid w:val="008F5B14"/>
    <w:rsid w:val="008F711C"/>
    <w:rsid w:val="009000DD"/>
    <w:rsid w:val="009001E2"/>
    <w:rsid w:val="009072BE"/>
    <w:rsid w:val="009109CD"/>
    <w:rsid w:val="00915D37"/>
    <w:rsid w:val="009178B8"/>
    <w:rsid w:val="00920966"/>
    <w:rsid w:val="00926384"/>
    <w:rsid w:val="00927008"/>
    <w:rsid w:val="00931EE4"/>
    <w:rsid w:val="00934FFA"/>
    <w:rsid w:val="00940391"/>
    <w:rsid w:val="0094408F"/>
    <w:rsid w:val="00945825"/>
    <w:rsid w:val="009473D5"/>
    <w:rsid w:val="0095405E"/>
    <w:rsid w:val="00954099"/>
    <w:rsid w:val="00954821"/>
    <w:rsid w:val="00954F95"/>
    <w:rsid w:val="009603E4"/>
    <w:rsid w:val="009604F7"/>
    <w:rsid w:val="0096247D"/>
    <w:rsid w:val="00962C57"/>
    <w:rsid w:val="00963BC7"/>
    <w:rsid w:val="00970C99"/>
    <w:rsid w:val="00975E0D"/>
    <w:rsid w:val="009774A0"/>
    <w:rsid w:val="009774BF"/>
    <w:rsid w:val="00980ADC"/>
    <w:rsid w:val="00981DC6"/>
    <w:rsid w:val="0098355A"/>
    <w:rsid w:val="00985453"/>
    <w:rsid w:val="00994D86"/>
    <w:rsid w:val="009966B1"/>
    <w:rsid w:val="009A0951"/>
    <w:rsid w:val="009A2400"/>
    <w:rsid w:val="009A3A30"/>
    <w:rsid w:val="009A4C12"/>
    <w:rsid w:val="009B237A"/>
    <w:rsid w:val="009B260C"/>
    <w:rsid w:val="009B337C"/>
    <w:rsid w:val="009B5D96"/>
    <w:rsid w:val="009C352B"/>
    <w:rsid w:val="009C5784"/>
    <w:rsid w:val="009C779D"/>
    <w:rsid w:val="009D035E"/>
    <w:rsid w:val="009D22F0"/>
    <w:rsid w:val="009D3DBE"/>
    <w:rsid w:val="009E4A87"/>
    <w:rsid w:val="009F1D38"/>
    <w:rsid w:val="009F5B09"/>
    <w:rsid w:val="00A02642"/>
    <w:rsid w:val="00A038D5"/>
    <w:rsid w:val="00A065B4"/>
    <w:rsid w:val="00A07070"/>
    <w:rsid w:val="00A117DA"/>
    <w:rsid w:val="00A13090"/>
    <w:rsid w:val="00A15317"/>
    <w:rsid w:val="00A21854"/>
    <w:rsid w:val="00A25876"/>
    <w:rsid w:val="00A32D63"/>
    <w:rsid w:val="00A364DF"/>
    <w:rsid w:val="00A37BEA"/>
    <w:rsid w:val="00A41385"/>
    <w:rsid w:val="00A41810"/>
    <w:rsid w:val="00A504D1"/>
    <w:rsid w:val="00A51E60"/>
    <w:rsid w:val="00A51EE9"/>
    <w:rsid w:val="00A55B73"/>
    <w:rsid w:val="00A6170F"/>
    <w:rsid w:val="00A64AFE"/>
    <w:rsid w:val="00A747DF"/>
    <w:rsid w:val="00A748B4"/>
    <w:rsid w:val="00A75AEF"/>
    <w:rsid w:val="00A7661D"/>
    <w:rsid w:val="00A77AF8"/>
    <w:rsid w:val="00A80280"/>
    <w:rsid w:val="00A828BD"/>
    <w:rsid w:val="00A902FF"/>
    <w:rsid w:val="00A93DF4"/>
    <w:rsid w:val="00A948FC"/>
    <w:rsid w:val="00AA2930"/>
    <w:rsid w:val="00AA455B"/>
    <w:rsid w:val="00AA464E"/>
    <w:rsid w:val="00AA608C"/>
    <w:rsid w:val="00AB2B4D"/>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154A2"/>
    <w:rsid w:val="00B174C7"/>
    <w:rsid w:val="00B17D96"/>
    <w:rsid w:val="00B2187D"/>
    <w:rsid w:val="00B30B62"/>
    <w:rsid w:val="00B36098"/>
    <w:rsid w:val="00B37A90"/>
    <w:rsid w:val="00B41474"/>
    <w:rsid w:val="00B439B9"/>
    <w:rsid w:val="00B447AB"/>
    <w:rsid w:val="00B44F74"/>
    <w:rsid w:val="00B45CDB"/>
    <w:rsid w:val="00B465AF"/>
    <w:rsid w:val="00B5242B"/>
    <w:rsid w:val="00B52555"/>
    <w:rsid w:val="00B615C3"/>
    <w:rsid w:val="00B62718"/>
    <w:rsid w:val="00B637CC"/>
    <w:rsid w:val="00B72BCB"/>
    <w:rsid w:val="00B75C06"/>
    <w:rsid w:val="00B76F65"/>
    <w:rsid w:val="00B81591"/>
    <w:rsid w:val="00B848E1"/>
    <w:rsid w:val="00B90A18"/>
    <w:rsid w:val="00B911F2"/>
    <w:rsid w:val="00B91DA2"/>
    <w:rsid w:val="00B920A9"/>
    <w:rsid w:val="00B953D0"/>
    <w:rsid w:val="00B96F41"/>
    <w:rsid w:val="00B97A93"/>
    <w:rsid w:val="00BA31A4"/>
    <w:rsid w:val="00BA609E"/>
    <w:rsid w:val="00BB44C9"/>
    <w:rsid w:val="00BB5E23"/>
    <w:rsid w:val="00BB69D4"/>
    <w:rsid w:val="00BB6DF0"/>
    <w:rsid w:val="00BC2807"/>
    <w:rsid w:val="00BD004D"/>
    <w:rsid w:val="00BD0DFE"/>
    <w:rsid w:val="00BD1950"/>
    <w:rsid w:val="00BD1A5C"/>
    <w:rsid w:val="00BD4090"/>
    <w:rsid w:val="00BD4CC1"/>
    <w:rsid w:val="00BE46A3"/>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6B11"/>
    <w:rsid w:val="00C27310"/>
    <w:rsid w:val="00C330A8"/>
    <w:rsid w:val="00C42019"/>
    <w:rsid w:val="00C57776"/>
    <w:rsid w:val="00C60949"/>
    <w:rsid w:val="00C63E88"/>
    <w:rsid w:val="00C64B15"/>
    <w:rsid w:val="00C65DEB"/>
    <w:rsid w:val="00C66D89"/>
    <w:rsid w:val="00C72BE1"/>
    <w:rsid w:val="00C7649E"/>
    <w:rsid w:val="00C76AD9"/>
    <w:rsid w:val="00C80C8E"/>
    <w:rsid w:val="00C811AF"/>
    <w:rsid w:val="00C83650"/>
    <w:rsid w:val="00C86F01"/>
    <w:rsid w:val="00C915EE"/>
    <w:rsid w:val="00C93A7A"/>
    <w:rsid w:val="00C973BD"/>
    <w:rsid w:val="00CA02FB"/>
    <w:rsid w:val="00CA3156"/>
    <w:rsid w:val="00CA34D6"/>
    <w:rsid w:val="00CA5C1C"/>
    <w:rsid w:val="00CB22E8"/>
    <w:rsid w:val="00CB29BC"/>
    <w:rsid w:val="00CB33CB"/>
    <w:rsid w:val="00CB43C2"/>
    <w:rsid w:val="00CB67BB"/>
    <w:rsid w:val="00CC27FE"/>
    <w:rsid w:val="00CC37AE"/>
    <w:rsid w:val="00CC696C"/>
    <w:rsid w:val="00CC6FDA"/>
    <w:rsid w:val="00CD0AA8"/>
    <w:rsid w:val="00CD1B09"/>
    <w:rsid w:val="00CD3529"/>
    <w:rsid w:val="00CD3995"/>
    <w:rsid w:val="00CE2072"/>
    <w:rsid w:val="00CE28D9"/>
    <w:rsid w:val="00CE3510"/>
    <w:rsid w:val="00CE4E3F"/>
    <w:rsid w:val="00CE6337"/>
    <w:rsid w:val="00CE634D"/>
    <w:rsid w:val="00CF1586"/>
    <w:rsid w:val="00CF1BFF"/>
    <w:rsid w:val="00CF20CA"/>
    <w:rsid w:val="00CF3C4A"/>
    <w:rsid w:val="00CF5152"/>
    <w:rsid w:val="00CF7567"/>
    <w:rsid w:val="00CF7CBA"/>
    <w:rsid w:val="00D0128D"/>
    <w:rsid w:val="00D034D9"/>
    <w:rsid w:val="00D06517"/>
    <w:rsid w:val="00D06EAE"/>
    <w:rsid w:val="00D11226"/>
    <w:rsid w:val="00D146B4"/>
    <w:rsid w:val="00D16B7C"/>
    <w:rsid w:val="00D207A7"/>
    <w:rsid w:val="00D219EF"/>
    <w:rsid w:val="00D236A8"/>
    <w:rsid w:val="00D23A2B"/>
    <w:rsid w:val="00D23C46"/>
    <w:rsid w:val="00D2641E"/>
    <w:rsid w:val="00D308D3"/>
    <w:rsid w:val="00D30D45"/>
    <w:rsid w:val="00D3493C"/>
    <w:rsid w:val="00D3561E"/>
    <w:rsid w:val="00D3769C"/>
    <w:rsid w:val="00D40608"/>
    <w:rsid w:val="00D4349F"/>
    <w:rsid w:val="00D47F1E"/>
    <w:rsid w:val="00D5465A"/>
    <w:rsid w:val="00D5668E"/>
    <w:rsid w:val="00D63BD2"/>
    <w:rsid w:val="00D654B5"/>
    <w:rsid w:val="00D6663B"/>
    <w:rsid w:val="00D66D49"/>
    <w:rsid w:val="00D71829"/>
    <w:rsid w:val="00D71F8C"/>
    <w:rsid w:val="00D72777"/>
    <w:rsid w:val="00D7385F"/>
    <w:rsid w:val="00D83DAD"/>
    <w:rsid w:val="00D90F43"/>
    <w:rsid w:val="00D9258E"/>
    <w:rsid w:val="00DA147F"/>
    <w:rsid w:val="00DA1E49"/>
    <w:rsid w:val="00DA3C75"/>
    <w:rsid w:val="00DB06F6"/>
    <w:rsid w:val="00DB1FE7"/>
    <w:rsid w:val="00DC1313"/>
    <w:rsid w:val="00DC299B"/>
    <w:rsid w:val="00DC34A7"/>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8675E"/>
    <w:rsid w:val="00E919CE"/>
    <w:rsid w:val="00E91B68"/>
    <w:rsid w:val="00E96CF1"/>
    <w:rsid w:val="00E974BB"/>
    <w:rsid w:val="00EA3712"/>
    <w:rsid w:val="00EB0BC8"/>
    <w:rsid w:val="00EB761C"/>
    <w:rsid w:val="00EC1759"/>
    <w:rsid w:val="00EC2560"/>
    <w:rsid w:val="00EC30F9"/>
    <w:rsid w:val="00EE01D7"/>
    <w:rsid w:val="00EE1CF2"/>
    <w:rsid w:val="00EE27B9"/>
    <w:rsid w:val="00EE2CB5"/>
    <w:rsid w:val="00EE35DE"/>
    <w:rsid w:val="00EE56A1"/>
    <w:rsid w:val="00EE71F5"/>
    <w:rsid w:val="00EF6658"/>
    <w:rsid w:val="00EF6E5D"/>
    <w:rsid w:val="00F02656"/>
    <w:rsid w:val="00F12DBD"/>
    <w:rsid w:val="00F14CFE"/>
    <w:rsid w:val="00F15ED2"/>
    <w:rsid w:val="00F2053E"/>
    <w:rsid w:val="00F23729"/>
    <w:rsid w:val="00F3272B"/>
    <w:rsid w:val="00F3418C"/>
    <w:rsid w:val="00F40A6A"/>
    <w:rsid w:val="00F517AA"/>
    <w:rsid w:val="00F55F58"/>
    <w:rsid w:val="00F61418"/>
    <w:rsid w:val="00F635DD"/>
    <w:rsid w:val="00F66FA4"/>
    <w:rsid w:val="00F728DE"/>
    <w:rsid w:val="00F76C6C"/>
    <w:rsid w:val="00F76EB7"/>
    <w:rsid w:val="00F7748E"/>
    <w:rsid w:val="00F8227A"/>
    <w:rsid w:val="00F85CD2"/>
    <w:rsid w:val="00F869AD"/>
    <w:rsid w:val="00F91199"/>
    <w:rsid w:val="00F931F5"/>
    <w:rsid w:val="00F9656B"/>
    <w:rsid w:val="00F9707F"/>
    <w:rsid w:val="00FA224D"/>
    <w:rsid w:val="00FB2A93"/>
    <w:rsid w:val="00FB2C84"/>
    <w:rsid w:val="00FB372C"/>
    <w:rsid w:val="00FB54C3"/>
    <w:rsid w:val="00FB5716"/>
    <w:rsid w:val="00FC1E40"/>
    <w:rsid w:val="00FC6D18"/>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3E3231-8779-49A4-A3B5-49AA6F7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01"/>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customStyle="1" w:styleId="Typografi1">
    <w:name w:val="Typografi1"/>
    <w:basedOn w:val="Normal"/>
    <w:link w:val="Typografi1Tegn"/>
    <w:qFormat/>
    <w:rsid w:val="00CD3529"/>
    <w:pPr>
      <w:jc w:val="both"/>
    </w:pPr>
    <w:rPr>
      <w:rFonts w:ascii="Book Antiqua" w:hAnsi="Book Antiqua"/>
      <w:sz w:val="22"/>
      <w:lang w:eastAsia="en-US"/>
    </w:rPr>
  </w:style>
  <w:style w:type="character" w:customStyle="1" w:styleId="Typografi1Tegn">
    <w:name w:val="Typografi1 Tegn"/>
    <w:basedOn w:val="Standardskrifttypeiafsnit"/>
    <w:link w:val="Typografi1"/>
    <w:rsid w:val="00CD3529"/>
    <w:rPr>
      <w:rFonts w:ascii="Book Antiqua" w:hAnsi="Book Antiqua"/>
      <w:sz w:val="22"/>
      <w:lang w:eastAsia="en-US"/>
    </w:rPr>
  </w:style>
  <w:style w:type="paragraph" w:styleId="Sidehoved">
    <w:name w:val="header"/>
    <w:basedOn w:val="Normal"/>
    <w:link w:val="SidehovedTegn"/>
    <w:uiPriority w:val="99"/>
    <w:unhideWhenUsed/>
    <w:rsid w:val="00597049"/>
    <w:pPr>
      <w:tabs>
        <w:tab w:val="center" w:pos="4819"/>
        <w:tab w:val="right" w:pos="9638"/>
      </w:tabs>
    </w:pPr>
  </w:style>
  <w:style w:type="character" w:customStyle="1" w:styleId="SidehovedTegn">
    <w:name w:val="Sidehoved Tegn"/>
    <w:basedOn w:val="Standardskrifttypeiafsnit"/>
    <w:link w:val="Sidehoved"/>
    <w:uiPriority w:val="99"/>
    <w:rsid w:val="00597049"/>
    <w:rPr>
      <w:rFonts w:ascii="Arial" w:hAnsi="Arial"/>
      <w:sz w:val="24"/>
    </w:rPr>
  </w:style>
  <w:style w:type="paragraph" w:styleId="Sidefod">
    <w:name w:val="footer"/>
    <w:basedOn w:val="Normal"/>
    <w:link w:val="SidefodTegn"/>
    <w:uiPriority w:val="99"/>
    <w:unhideWhenUsed/>
    <w:rsid w:val="00597049"/>
    <w:pPr>
      <w:tabs>
        <w:tab w:val="center" w:pos="4819"/>
        <w:tab w:val="right" w:pos="9638"/>
      </w:tabs>
    </w:pPr>
  </w:style>
  <w:style w:type="character" w:customStyle="1" w:styleId="SidefodTegn">
    <w:name w:val="Sidefod Tegn"/>
    <w:basedOn w:val="Standardskrifttypeiafsnit"/>
    <w:link w:val="Sidefod"/>
    <w:uiPriority w:val="99"/>
    <w:rsid w:val="00597049"/>
    <w:rPr>
      <w:rFonts w:ascii="Arial" w:hAnsi="Arial"/>
      <w:sz w:val="24"/>
    </w:rPr>
  </w:style>
  <w:style w:type="paragraph" w:styleId="Fodnotetekst">
    <w:name w:val="footnote text"/>
    <w:basedOn w:val="Normal"/>
    <w:link w:val="FodnotetekstTegn"/>
    <w:uiPriority w:val="99"/>
    <w:semiHidden/>
    <w:unhideWhenUsed/>
    <w:rsid w:val="004312E2"/>
    <w:rPr>
      <w:sz w:val="20"/>
    </w:rPr>
  </w:style>
  <w:style w:type="character" w:customStyle="1" w:styleId="FodnotetekstTegn">
    <w:name w:val="Fodnotetekst Tegn"/>
    <w:basedOn w:val="Standardskrifttypeiafsnit"/>
    <w:link w:val="Fodnotetekst"/>
    <w:uiPriority w:val="99"/>
    <w:semiHidden/>
    <w:rsid w:val="004312E2"/>
    <w:rPr>
      <w:rFonts w:ascii="Arial" w:hAnsi="Arial"/>
    </w:rPr>
  </w:style>
  <w:style w:type="character" w:styleId="Fodnotehenvisning">
    <w:name w:val="footnote reference"/>
    <w:basedOn w:val="Standardskrifttypeiafsnit"/>
    <w:uiPriority w:val="99"/>
    <w:semiHidden/>
    <w:unhideWhenUsed/>
    <w:rsid w:val="004312E2"/>
    <w:rPr>
      <w:vertAlign w:val="superscript"/>
    </w:rPr>
  </w:style>
  <w:style w:type="paragraph" w:styleId="Markeringsbobletekst">
    <w:name w:val="Balloon Text"/>
    <w:basedOn w:val="Normal"/>
    <w:link w:val="MarkeringsbobletekstTegn"/>
    <w:uiPriority w:val="99"/>
    <w:semiHidden/>
    <w:unhideWhenUsed/>
    <w:rsid w:val="00CF20C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0CA"/>
    <w:rPr>
      <w:rFonts w:ascii="Tahoma" w:hAnsi="Tahoma" w:cs="Tahoma"/>
      <w:sz w:val="16"/>
      <w:szCs w:val="16"/>
    </w:rPr>
  </w:style>
  <w:style w:type="paragraph" w:customStyle="1" w:styleId="liste1">
    <w:name w:val="liste1"/>
    <w:basedOn w:val="Normal"/>
    <w:rsid w:val="00A902FF"/>
    <w:pPr>
      <w:ind w:left="280"/>
    </w:pPr>
    <w:rPr>
      <w:rFonts w:ascii="Tahoma" w:hAnsi="Tahoma" w:cs="Tahoma"/>
      <w:color w:val="000000"/>
      <w:szCs w:val="24"/>
    </w:rPr>
  </w:style>
  <w:style w:type="character" w:customStyle="1" w:styleId="liste1nr1">
    <w:name w:val="liste1nr1"/>
    <w:basedOn w:val="Standardskrifttypeiafsnit"/>
    <w:rsid w:val="00A902FF"/>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5710">
      <w:bodyDiv w:val="1"/>
      <w:marLeft w:val="0"/>
      <w:marRight w:val="0"/>
      <w:marTop w:val="0"/>
      <w:marBottom w:val="0"/>
      <w:divBdr>
        <w:top w:val="none" w:sz="0" w:space="0" w:color="auto"/>
        <w:left w:val="none" w:sz="0" w:space="0" w:color="auto"/>
        <w:bottom w:val="none" w:sz="0" w:space="0" w:color="auto"/>
        <w:right w:val="none" w:sz="0" w:space="0" w:color="auto"/>
      </w:divBdr>
      <w:divsChild>
        <w:div w:id="1686980134">
          <w:marLeft w:val="0"/>
          <w:marRight w:val="0"/>
          <w:marTop w:val="0"/>
          <w:marBottom w:val="300"/>
          <w:divBdr>
            <w:top w:val="none" w:sz="0" w:space="0" w:color="auto"/>
            <w:left w:val="none" w:sz="0" w:space="0" w:color="auto"/>
            <w:bottom w:val="none" w:sz="0" w:space="0" w:color="auto"/>
            <w:right w:val="none" w:sz="0" w:space="0" w:color="auto"/>
          </w:divBdr>
          <w:divsChild>
            <w:div w:id="1631325020">
              <w:marLeft w:val="0"/>
              <w:marRight w:val="0"/>
              <w:marTop w:val="0"/>
              <w:marBottom w:val="0"/>
              <w:divBdr>
                <w:top w:val="none" w:sz="0" w:space="0" w:color="auto"/>
                <w:left w:val="single" w:sz="6" w:space="1" w:color="FFFFFF"/>
                <w:bottom w:val="none" w:sz="0" w:space="0" w:color="auto"/>
                <w:right w:val="single" w:sz="6" w:space="1" w:color="FFFFFF"/>
              </w:divBdr>
              <w:divsChild>
                <w:div w:id="1255741628">
                  <w:marLeft w:val="0"/>
                  <w:marRight w:val="0"/>
                  <w:marTop w:val="0"/>
                  <w:marBottom w:val="0"/>
                  <w:divBdr>
                    <w:top w:val="none" w:sz="0" w:space="0" w:color="auto"/>
                    <w:left w:val="none" w:sz="0" w:space="0" w:color="auto"/>
                    <w:bottom w:val="none" w:sz="0" w:space="0" w:color="auto"/>
                    <w:right w:val="none" w:sz="0" w:space="0" w:color="auto"/>
                  </w:divBdr>
                  <w:divsChild>
                    <w:div w:id="1872523981">
                      <w:marLeft w:val="0"/>
                      <w:marRight w:val="0"/>
                      <w:marTop w:val="0"/>
                      <w:marBottom w:val="0"/>
                      <w:divBdr>
                        <w:top w:val="none" w:sz="0" w:space="0" w:color="auto"/>
                        <w:left w:val="none" w:sz="0" w:space="0" w:color="auto"/>
                        <w:bottom w:val="none" w:sz="0" w:space="0" w:color="auto"/>
                        <w:right w:val="none" w:sz="0" w:space="0" w:color="auto"/>
                      </w:divBdr>
                      <w:divsChild>
                        <w:div w:id="362823584">
                          <w:marLeft w:val="0"/>
                          <w:marRight w:val="0"/>
                          <w:marTop w:val="0"/>
                          <w:marBottom w:val="0"/>
                          <w:divBdr>
                            <w:top w:val="none" w:sz="0" w:space="0" w:color="auto"/>
                            <w:left w:val="none" w:sz="0" w:space="0" w:color="auto"/>
                            <w:bottom w:val="none" w:sz="0" w:space="0" w:color="auto"/>
                            <w:right w:val="none" w:sz="0" w:space="0" w:color="auto"/>
                          </w:divBdr>
                          <w:divsChild>
                            <w:div w:id="1750152373">
                              <w:marLeft w:val="0"/>
                              <w:marRight w:val="0"/>
                              <w:marTop w:val="0"/>
                              <w:marBottom w:val="0"/>
                              <w:divBdr>
                                <w:top w:val="none" w:sz="0" w:space="0" w:color="auto"/>
                                <w:left w:val="none" w:sz="0" w:space="0" w:color="auto"/>
                                <w:bottom w:val="none" w:sz="0" w:space="0" w:color="auto"/>
                                <w:right w:val="none" w:sz="0" w:space="0" w:color="auto"/>
                              </w:divBdr>
                              <w:divsChild>
                                <w:div w:id="1587349787">
                                  <w:marLeft w:val="0"/>
                                  <w:marRight w:val="0"/>
                                  <w:marTop w:val="0"/>
                                  <w:marBottom w:val="0"/>
                                  <w:divBdr>
                                    <w:top w:val="none" w:sz="0" w:space="0" w:color="auto"/>
                                    <w:left w:val="none" w:sz="0" w:space="0" w:color="auto"/>
                                    <w:bottom w:val="none" w:sz="0" w:space="0" w:color="auto"/>
                                    <w:right w:val="none" w:sz="0" w:space="0" w:color="auto"/>
                                  </w:divBdr>
                                  <w:divsChild>
                                    <w:div w:id="12410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rk.dk/revire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DABA-B7FF-4370-9137-62A246F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6576</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2014-05-06T11:36:00Z</cp:lastPrinted>
  <dcterms:created xsi:type="dcterms:W3CDTF">2019-02-08T13:48:00Z</dcterms:created>
  <dcterms:modified xsi:type="dcterms:W3CDTF">2019-02-08T13:48:00Z</dcterms:modified>
</cp:coreProperties>
</file>