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5C" w:rsidRDefault="0045775C" w:rsidP="0045775C">
      <w:pPr>
        <w:pStyle w:val="Indholdsfortegnelse1"/>
        <w:rPr>
          <w:rFonts w:ascii="Sylfaen" w:hAnsi="Sylfaen"/>
          <w:sz w:val="40"/>
          <w:szCs w:val="40"/>
        </w:rPr>
      </w:pPr>
      <w:bookmarkStart w:id="0" w:name="_Toc203202676"/>
      <w:bookmarkStart w:id="1" w:name="_Toc66165629"/>
      <w:bookmarkStart w:id="2" w:name="_Toc66170174"/>
      <w:bookmarkStart w:id="3" w:name="_Toc73425156"/>
    </w:p>
    <w:p w:rsidR="0045775C" w:rsidRDefault="0045775C" w:rsidP="0045775C">
      <w:pPr>
        <w:pStyle w:val="Indholdsfortegnelse1"/>
        <w:rPr>
          <w:rFonts w:ascii="Sylfaen" w:hAnsi="Sylfaen"/>
          <w:sz w:val="40"/>
          <w:szCs w:val="40"/>
        </w:rPr>
      </w:pPr>
    </w:p>
    <w:p w:rsidR="0045775C" w:rsidRPr="005D2A59" w:rsidRDefault="0045775C" w:rsidP="0045775C">
      <w:pPr>
        <w:pStyle w:val="Indholdsfortegnelse1"/>
        <w:rPr>
          <w:rFonts w:ascii="Sylfaen" w:hAnsi="Sylfaen"/>
          <w:sz w:val="48"/>
          <w:szCs w:val="48"/>
        </w:rPr>
      </w:pPr>
    </w:p>
    <w:p w:rsidR="005D2A59" w:rsidRDefault="005D2A59" w:rsidP="0045775C">
      <w:pPr>
        <w:pStyle w:val="Indholdsfortegnelse1"/>
        <w:spacing w:line="360" w:lineRule="auto"/>
        <w:rPr>
          <w:rFonts w:ascii="Sylfaen" w:hAnsi="Sylfaen"/>
          <w:sz w:val="48"/>
          <w:szCs w:val="48"/>
        </w:rPr>
      </w:pPr>
      <w:bookmarkStart w:id="4" w:name="_GoBack"/>
      <w:r w:rsidRPr="005D2A59">
        <w:rPr>
          <w:rFonts w:ascii="Sylfaen" w:hAnsi="Sylfaen"/>
          <w:sz w:val="48"/>
          <w:szCs w:val="48"/>
        </w:rPr>
        <w:t xml:space="preserve">Gennemførelse af kvalitetskontrol for revisionsvirksomheder </w:t>
      </w:r>
      <w:bookmarkEnd w:id="4"/>
      <w:r w:rsidRPr="005D2A59">
        <w:rPr>
          <w:rFonts w:ascii="Sylfaen" w:hAnsi="Sylfaen"/>
          <w:sz w:val="48"/>
          <w:szCs w:val="48"/>
        </w:rPr>
        <w:t>omfattet af revisorlovens § 21, stk. 3</w:t>
      </w:r>
      <w:r w:rsidR="009E6B0C">
        <w:rPr>
          <w:rFonts w:ascii="Sylfaen" w:hAnsi="Sylfaen"/>
          <w:sz w:val="48"/>
          <w:szCs w:val="48"/>
        </w:rPr>
        <w:t>,</w:t>
      </w:r>
      <w:r w:rsidRPr="005D2A59">
        <w:rPr>
          <w:rFonts w:ascii="Sylfaen" w:hAnsi="Sylfaen"/>
          <w:sz w:val="48"/>
          <w:szCs w:val="48"/>
        </w:rPr>
        <w:t xml:space="preserve"> og rapportering herom</w:t>
      </w:r>
    </w:p>
    <w:p w:rsidR="0045775C" w:rsidRPr="00155534" w:rsidRDefault="005D2A59" w:rsidP="0045775C">
      <w:pPr>
        <w:pStyle w:val="Indholdsfortegnelse1"/>
        <w:spacing w:line="360" w:lineRule="auto"/>
        <w:rPr>
          <w:rFonts w:ascii="Sylfaen" w:hAnsi="Sylfaen"/>
          <w:sz w:val="48"/>
          <w:szCs w:val="48"/>
        </w:rPr>
      </w:pPr>
      <w:r>
        <w:rPr>
          <w:rFonts w:ascii="Sylfaen" w:hAnsi="Sylfaen"/>
          <w:sz w:val="48"/>
          <w:szCs w:val="48"/>
        </w:rPr>
        <w:t xml:space="preserve"> </w:t>
      </w:r>
      <w:r w:rsidR="00FF7914">
        <w:rPr>
          <w:rFonts w:ascii="Sylfaen" w:hAnsi="Sylfaen"/>
          <w:sz w:val="48"/>
          <w:szCs w:val="48"/>
        </w:rPr>
        <w:t>(</w:t>
      </w:r>
      <w:r w:rsidR="001E70D5">
        <w:rPr>
          <w:rFonts w:ascii="Sylfaen" w:hAnsi="Sylfaen"/>
          <w:sz w:val="48"/>
          <w:szCs w:val="48"/>
        </w:rPr>
        <w:t>PIE revisionsvirksomheder</w:t>
      </w:r>
      <w:r w:rsidR="00FF7914">
        <w:rPr>
          <w:rFonts w:ascii="Sylfaen" w:hAnsi="Sylfaen"/>
          <w:sz w:val="48"/>
          <w:szCs w:val="48"/>
        </w:rPr>
        <w:t>)</w:t>
      </w:r>
      <w:r w:rsidR="000B5AC1">
        <w:rPr>
          <w:rStyle w:val="Fodnotehenvisning"/>
          <w:rFonts w:ascii="Sylfaen" w:hAnsi="Sylfaen"/>
          <w:sz w:val="48"/>
          <w:szCs w:val="48"/>
        </w:rPr>
        <w:footnoteReference w:id="1"/>
      </w:r>
      <w:r w:rsidR="0045775C" w:rsidRPr="00155534">
        <w:rPr>
          <w:rFonts w:ascii="Sylfaen" w:hAnsi="Sylfaen"/>
          <w:sz w:val="48"/>
          <w:szCs w:val="48"/>
        </w:rPr>
        <w:t xml:space="preserve"> </w:t>
      </w:r>
    </w:p>
    <w:p w:rsidR="0045775C" w:rsidRPr="00155534" w:rsidRDefault="0045775C" w:rsidP="0045775C">
      <w:pPr>
        <w:pStyle w:val="Indholdsfortegnelse1"/>
        <w:spacing w:line="360" w:lineRule="auto"/>
        <w:rPr>
          <w:rFonts w:ascii="Sylfaen" w:hAnsi="Sylfaen"/>
          <w:sz w:val="40"/>
          <w:szCs w:val="40"/>
        </w:rPr>
      </w:pPr>
    </w:p>
    <w:p w:rsidR="0045775C" w:rsidRPr="00155534" w:rsidRDefault="0045775C" w:rsidP="0045775C">
      <w:pPr>
        <w:pStyle w:val="Indholdsfortegnelse1"/>
        <w:spacing w:line="360" w:lineRule="auto"/>
        <w:rPr>
          <w:rFonts w:ascii="Sylfaen" w:hAnsi="Sylfaen"/>
          <w:sz w:val="40"/>
          <w:szCs w:val="40"/>
        </w:rPr>
      </w:pPr>
    </w:p>
    <w:p w:rsidR="00DD1C5A" w:rsidRDefault="0045775C" w:rsidP="00DD1C5A">
      <w:pPr>
        <w:pStyle w:val="Indholdsfortegnelse1"/>
        <w:spacing w:line="360" w:lineRule="auto"/>
      </w:pPr>
      <w:r>
        <w:br w:type="page"/>
      </w:r>
      <w:r w:rsidRPr="00C74702">
        <w:lastRenderedPageBreak/>
        <w:t>Indholdsfortegnelse</w:t>
      </w:r>
    </w:p>
    <w:p w:rsidR="000242C2" w:rsidRDefault="0045775C" w:rsidP="000242C2">
      <w:pPr>
        <w:pStyle w:val="Indholdsfortegnelse1"/>
        <w:rPr>
          <w:noProof/>
        </w:rPr>
      </w:pPr>
      <w:r>
        <w:rPr>
          <w:rFonts w:ascii="Book Antiqua" w:hAnsi="Book Antiqua"/>
        </w:rPr>
        <w:fldChar w:fldCharType="begin"/>
      </w:r>
      <w:r>
        <w:rPr>
          <w:rFonts w:ascii="Book Antiqua" w:hAnsi="Book Antiqua"/>
        </w:rPr>
        <w:instrText xml:space="preserve"> TOC \o "1-3" </w:instrText>
      </w:r>
      <w:r>
        <w:rPr>
          <w:rFonts w:ascii="Book Antiqua" w:hAnsi="Book Antiqua"/>
        </w:rPr>
        <w:fldChar w:fldCharType="separate"/>
      </w:r>
      <w:r w:rsidR="00C94291" w:rsidRPr="00E23C86">
        <w:rPr>
          <w:rFonts w:ascii="Book Antiqua" w:hAnsi="Book Antiqua"/>
          <w:noProof/>
        </w:rPr>
        <w:t>1. Revisortilsynets kontrol</w:t>
      </w:r>
      <w:r w:rsidR="00C94291">
        <w:rPr>
          <w:noProof/>
        </w:rPr>
        <w:tab/>
      </w:r>
      <w:r w:rsidR="00C94291">
        <w:rPr>
          <w:noProof/>
        </w:rPr>
        <w:fldChar w:fldCharType="begin"/>
      </w:r>
      <w:r w:rsidR="00C94291">
        <w:rPr>
          <w:noProof/>
        </w:rPr>
        <w:instrText xml:space="preserve"> PAGEREF _Toc387059605 \h </w:instrText>
      </w:r>
      <w:r w:rsidR="00C94291">
        <w:rPr>
          <w:noProof/>
        </w:rPr>
      </w:r>
      <w:r w:rsidR="00C94291">
        <w:rPr>
          <w:noProof/>
        </w:rPr>
        <w:fldChar w:fldCharType="separate"/>
      </w:r>
      <w:r w:rsidR="000977BD">
        <w:rPr>
          <w:noProof/>
        </w:rPr>
        <w:t>3</w:t>
      </w:r>
      <w:r w:rsidR="00C94291">
        <w:rPr>
          <w:noProof/>
        </w:rPr>
        <w:fldChar w:fldCharType="end"/>
      </w:r>
    </w:p>
    <w:p w:rsidR="000977BD" w:rsidRPr="000242C2" w:rsidRDefault="000242C2" w:rsidP="000242C2">
      <w:pPr>
        <w:pStyle w:val="Indholdsfortegnelse2"/>
        <w:jc w:val="center"/>
        <w:rPr>
          <w:rFonts w:asciiTheme="minorHAnsi" w:eastAsiaTheme="minorEastAsia" w:hAnsiTheme="minorHAnsi" w:cstheme="minorBidi"/>
          <w:noProof/>
          <w:sz w:val="22"/>
          <w:szCs w:val="22"/>
          <w:lang w:eastAsia="da-DK"/>
        </w:rPr>
      </w:pPr>
      <w:r w:rsidRPr="00E23C86">
        <w:rPr>
          <w:noProof/>
        </w:rPr>
        <w:t>1.</w:t>
      </w:r>
      <w:r>
        <w:rPr>
          <w:noProof/>
        </w:rPr>
        <w:t>1</w:t>
      </w:r>
      <w:r w:rsidRPr="00E23C86">
        <w:rPr>
          <w:noProof/>
        </w:rPr>
        <w:t xml:space="preserve"> </w:t>
      </w:r>
      <w:r>
        <w:rPr>
          <w:noProof/>
        </w:rPr>
        <w:t>Indledende møde om tilrettelæggelse af kvalitetskontrollen………………………</w:t>
      </w:r>
      <w:r>
        <w:rPr>
          <w:noProof/>
        </w:rPr>
        <w:tab/>
      </w:r>
      <w:r>
        <w:rPr>
          <w:noProof/>
        </w:rPr>
        <w:fldChar w:fldCharType="begin"/>
      </w:r>
      <w:r>
        <w:rPr>
          <w:noProof/>
        </w:rPr>
        <w:instrText xml:space="preserve"> PAGEREF _Toc387059606 \h </w:instrText>
      </w:r>
      <w:r>
        <w:rPr>
          <w:noProof/>
        </w:rPr>
      </w:r>
      <w:r>
        <w:rPr>
          <w:noProof/>
        </w:rPr>
        <w:fldChar w:fldCharType="separate"/>
      </w:r>
      <w:r>
        <w:rPr>
          <w:noProof/>
        </w:rPr>
        <w:t>3</w:t>
      </w:r>
      <w:r>
        <w:rPr>
          <w:noProof/>
        </w:rPr>
        <w:fldChar w:fldCharType="end"/>
      </w:r>
      <w:r w:rsidR="000977BD">
        <w:rPr>
          <w:lang w:val="nb-NO"/>
        </w:rPr>
        <w:t xml:space="preserve">                                                            </w:t>
      </w:r>
    </w:p>
    <w:p w:rsidR="00C94291" w:rsidRDefault="00C94291" w:rsidP="000242C2">
      <w:pPr>
        <w:pStyle w:val="Indholdsfortegnelse2"/>
        <w:jc w:val="center"/>
        <w:rPr>
          <w:rFonts w:asciiTheme="minorHAnsi" w:eastAsiaTheme="minorEastAsia" w:hAnsiTheme="minorHAnsi" w:cstheme="minorBidi"/>
          <w:noProof/>
          <w:sz w:val="22"/>
          <w:szCs w:val="22"/>
          <w:lang w:eastAsia="da-DK"/>
        </w:rPr>
      </w:pPr>
      <w:r w:rsidRPr="00E23C86">
        <w:rPr>
          <w:noProof/>
        </w:rPr>
        <w:t>1.2 Stikprøvens størrelse og sammensætning</w:t>
      </w:r>
      <w:r>
        <w:rPr>
          <w:noProof/>
        </w:rPr>
        <w:tab/>
      </w:r>
      <w:r>
        <w:rPr>
          <w:noProof/>
        </w:rPr>
        <w:fldChar w:fldCharType="begin"/>
      </w:r>
      <w:r>
        <w:rPr>
          <w:noProof/>
        </w:rPr>
        <w:instrText xml:space="preserve"> PAGEREF _Toc387059606 \h </w:instrText>
      </w:r>
      <w:r>
        <w:rPr>
          <w:noProof/>
        </w:rPr>
      </w:r>
      <w:r>
        <w:rPr>
          <w:noProof/>
        </w:rPr>
        <w:fldChar w:fldCharType="separate"/>
      </w:r>
      <w:r w:rsidR="000977BD">
        <w:rPr>
          <w:noProof/>
        </w:rPr>
        <w:t>3</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noProof/>
        </w:rPr>
        <w:t>1.3 Kontrollens gennemførelse</w:t>
      </w:r>
      <w:r>
        <w:rPr>
          <w:noProof/>
        </w:rPr>
        <w:tab/>
      </w:r>
      <w:r>
        <w:rPr>
          <w:noProof/>
        </w:rPr>
        <w:fldChar w:fldCharType="begin"/>
      </w:r>
      <w:r>
        <w:rPr>
          <w:noProof/>
        </w:rPr>
        <w:instrText xml:space="preserve"> PAGEREF _Toc387059607 \h </w:instrText>
      </w:r>
      <w:r>
        <w:rPr>
          <w:noProof/>
        </w:rPr>
      </w:r>
      <w:r>
        <w:rPr>
          <w:noProof/>
        </w:rPr>
        <w:fldChar w:fldCharType="separate"/>
      </w:r>
      <w:r w:rsidR="000977BD">
        <w:rPr>
          <w:noProof/>
        </w:rPr>
        <w:t>3</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noProof/>
        </w:rPr>
        <w:t>1.4 Kontrollens afslutning</w:t>
      </w:r>
      <w:r>
        <w:rPr>
          <w:noProof/>
        </w:rPr>
        <w:tab/>
      </w:r>
      <w:r>
        <w:rPr>
          <w:noProof/>
        </w:rPr>
        <w:fldChar w:fldCharType="begin"/>
      </w:r>
      <w:r>
        <w:rPr>
          <w:noProof/>
        </w:rPr>
        <w:instrText xml:space="preserve"> PAGEREF _Toc387059608 \h </w:instrText>
      </w:r>
      <w:r>
        <w:rPr>
          <w:noProof/>
        </w:rPr>
      </w:r>
      <w:r>
        <w:rPr>
          <w:noProof/>
        </w:rPr>
        <w:fldChar w:fldCharType="separate"/>
      </w:r>
      <w:r w:rsidR="000977BD">
        <w:rPr>
          <w:noProof/>
        </w:rPr>
        <w:t>4</w:t>
      </w:r>
      <w:r>
        <w:rPr>
          <w:noProof/>
        </w:rPr>
        <w:fldChar w:fldCharType="end"/>
      </w:r>
    </w:p>
    <w:p w:rsidR="00C94291" w:rsidRDefault="00C94291">
      <w:pPr>
        <w:pStyle w:val="Indholdsfortegnelse1"/>
        <w:rPr>
          <w:rFonts w:asciiTheme="minorHAnsi" w:eastAsiaTheme="minorEastAsia" w:hAnsiTheme="minorHAnsi" w:cstheme="minorBidi"/>
          <w:b w:val="0"/>
          <w:noProof/>
          <w:sz w:val="22"/>
          <w:szCs w:val="22"/>
          <w:lang w:val="da-DK" w:eastAsia="da-DK"/>
        </w:rPr>
      </w:pPr>
      <w:r w:rsidRPr="00E23C86">
        <w:rPr>
          <w:rFonts w:ascii="Book Antiqua" w:hAnsi="Book Antiqua"/>
          <w:noProof/>
        </w:rPr>
        <w:t>2. Udvælgelse af revisionsvirksomheder til kvalitetskontrol</w:t>
      </w:r>
      <w:r>
        <w:rPr>
          <w:noProof/>
        </w:rPr>
        <w:tab/>
      </w:r>
      <w:r>
        <w:rPr>
          <w:noProof/>
        </w:rPr>
        <w:fldChar w:fldCharType="begin"/>
      </w:r>
      <w:r>
        <w:rPr>
          <w:noProof/>
        </w:rPr>
        <w:instrText xml:space="preserve"> PAGEREF _Toc387059609 \h </w:instrText>
      </w:r>
      <w:r>
        <w:rPr>
          <w:noProof/>
        </w:rPr>
      </w:r>
      <w:r>
        <w:rPr>
          <w:noProof/>
        </w:rPr>
        <w:fldChar w:fldCharType="separate"/>
      </w:r>
      <w:r w:rsidR="000977BD">
        <w:rPr>
          <w:noProof/>
        </w:rPr>
        <w:t>4</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noProof/>
        </w:rPr>
        <w:t>2.1. Virksomhedstype og hyppighed</w:t>
      </w:r>
      <w:r>
        <w:rPr>
          <w:noProof/>
        </w:rPr>
        <w:tab/>
      </w:r>
      <w:r>
        <w:rPr>
          <w:noProof/>
        </w:rPr>
        <w:fldChar w:fldCharType="begin"/>
      </w:r>
      <w:r>
        <w:rPr>
          <w:noProof/>
        </w:rPr>
        <w:instrText xml:space="preserve"> PAGEREF _Toc387059610 \h </w:instrText>
      </w:r>
      <w:r>
        <w:rPr>
          <w:noProof/>
        </w:rPr>
      </w:r>
      <w:r>
        <w:rPr>
          <w:noProof/>
        </w:rPr>
        <w:fldChar w:fldCharType="separate"/>
      </w:r>
      <w:r w:rsidR="000977BD">
        <w:rPr>
          <w:noProof/>
        </w:rPr>
        <w:t>4</w:t>
      </w:r>
      <w:r>
        <w:rPr>
          <w:noProof/>
        </w:rPr>
        <w:fldChar w:fldCharType="end"/>
      </w:r>
    </w:p>
    <w:p w:rsidR="00C94291" w:rsidRDefault="00C94291">
      <w:pPr>
        <w:pStyle w:val="Indholdsfortegnelse1"/>
        <w:rPr>
          <w:rFonts w:asciiTheme="minorHAnsi" w:eastAsiaTheme="minorEastAsia" w:hAnsiTheme="minorHAnsi" w:cstheme="minorBidi"/>
          <w:b w:val="0"/>
          <w:noProof/>
          <w:sz w:val="22"/>
          <w:szCs w:val="22"/>
          <w:lang w:val="da-DK" w:eastAsia="da-DK"/>
        </w:rPr>
      </w:pPr>
      <w:r w:rsidRPr="00E23C86">
        <w:rPr>
          <w:rFonts w:ascii="Book Antiqua" w:hAnsi="Book Antiqua"/>
          <w:noProof/>
        </w:rPr>
        <w:t>3. Før kvalitetskontrollen</w:t>
      </w:r>
      <w:r>
        <w:rPr>
          <w:noProof/>
        </w:rPr>
        <w:tab/>
      </w:r>
      <w:r>
        <w:rPr>
          <w:noProof/>
        </w:rPr>
        <w:fldChar w:fldCharType="begin"/>
      </w:r>
      <w:r>
        <w:rPr>
          <w:noProof/>
        </w:rPr>
        <w:instrText xml:space="preserve"> PAGEREF _Toc387059611 \h </w:instrText>
      </w:r>
      <w:r>
        <w:rPr>
          <w:noProof/>
        </w:rPr>
      </w:r>
      <w:r>
        <w:rPr>
          <w:noProof/>
        </w:rPr>
        <w:fldChar w:fldCharType="separate"/>
      </w:r>
      <w:r w:rsidR="000977BD">
        <w:rPr>
          <w:noProof/>
        </w:rPr>
        <w:t>4</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noProof/>
        </w:rPr>
        <w:t>3.1. Kontrolteams</w:t>
      </w:r>
      <w:r>
        <w:rPr>
          <w:noProof/>
        </w:rPr>
        <w:tab/>
      </w:r>
      <w:r>
        <w:rPr>
          <w:noProof/>
        </w:rPr>
        <w:fldChar w:fldCharType="begin"/>
      </w:r>
      <w:r>
        <w:rPr>
          <w:noProof/>
        </w:rPr>
        <w:instrText xml:space="preserve"> PAGEREF _Toc387059612 \h </w:instrText>
      </w:r>
      <w:r>
        <w:rPr>
          <w:noProof/>
        </w:rPr>
      </w:r>
      <w:r>
        <w:rPr>
          <w:noProof/>
        </w:rPr>
        <w:fldChar w:fldCharType="separate"/>
      </w:r>
      <w:r w:rsidR="000977BD">
        <w:rPr>
          <w:noProof/>
        </w:rPr>
        <w:t>4</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bCs/>
          <w:iCs/>
          <w:noProof/>
        </w:rPr>
        <w:t>3.2. Kontrolteamets uafhængighed</w:t>
      </w:r>
      <w:r>
        <w:rPr>
          <w:noProof/>
        </w:rPr>
        <w:tab/>
      </w:r>
      <w:r>
        <w:rPr>
          <w:noProof/>
        </w:rPr>
        <w:fldChar w:fldCharType="begin"/>
      </w:r>
      <w:r>
        <w:rPr>
          <w:noProof/>
        </w:rPr>
        <w:instrText xml:space="preserve"> PAGEREF _Toc387059613 \h </w:instrText>
      </w:r>
      <w:r>
        <w:rPr>
          <w:noProof/>
        </w:rPr>
      </w:r>
      <w:r>
        <w:rPr>
          <w:noProof/>
        </w:rPr>
        <w:fldChar w:fldCharType="separate"/>
      </w:r>
      <w:r w:rsidR="000977BD">
        <w:rPr>
          <w:noProof/>
        </w:rPr>
        <w:t>5</w:t>
      </w:r>
      <w:r>
        <w:rPr>
          <w:noProof/>
        </w:rPr>
        <w:fldChar w:fldCharType="end"/>
      </w:r>
    </w:p>
    <w:p w:rsidR="00C94291" w:rsidRDefault="00C94291">
      <w:pPr>
        <w:pStyle w:val="Indholdsfortegnelse1"/>
        <w:rPr>
          <w:rFonts w:asciiTheme="minorHAnsi" w:eastAsiaTheme="minorEastAsia" w:hAnsiTheme="minorHAnsi" w:cstheme="minorBidi"/>
          <w:b w:val="0"/>
          <w:noProof/>
          <w:sz w:val="22"/>
          <w:szCs w:val="22"/>
          <w:lang w:val="da-DK" w:eastAsia="da-DK"/>
        </w:rPr>
      </w:pPr>
      <w:r w:rsidRPr="00E23C86">
        <w:rPr>
          <w:rFonts w:ascii="Book Antiqua" w:hAnsi="Book Antiqua"/>
          <w:noProof/>
        </w:rPr>
        <w:t>4. Gennemførelse af kvalitetskontrollen</w:t>
      </w:r>
      <w:r>
        <w:rPr>
          <w:noProof/>
        </w:rPr>
        <w:tab/>
      </w:r>
      <w:r>
        <w:rPr>
          <w:noProof/>
        </w:rPr>
        <w:fldChar w:fldCharType="begin"/>
      </w:r>
      <w:r>
        <w:rPr>
          <w:noProof/>
        </w:rPr>
        <w:instrText xml:space="preserve"> PAGEREF _Toc387059614 \h </w:instrText>
      </w:r>
      <w:r>
        <w:rPr>
          <w:noProof/>
        </w:rPr>
      </w:r>
      <w:r>
        <w:rPr>
          <w:noProof/>
        </w:rPr>
        <w:fldChar w:fldCharType="separate"/>
      </w:r>
      <w:r w:rsidR="000977BD">
        <w:rPr>
          <w:noProof/>
        </w:rPr>
        <w:t>5</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4.1 Yderligere gennemgang af kvalitetsstyringssystemet</w:t>
      </w:r>
      <w:r>
        <w:rPr>
          <w:noProof/>
        </w:rPr>
        <w:tab/>
      </w:r>
      <w:r>
        <w:rPr>
          <w:noProof/>
        </w:rPr>
        <w:fldChar w:fldCharType="begin"/>
      </w:r>
      <w:r>
        <w:rPr>
          <w:noProof/>
        </w:rPr>
        <w:instrText xml:space="preserve"> PAGEREF _Toc387059615 \h </w:instrText>
      </w:r>
      <w:r>
        <w:rPr>
          <w:noProof/>
        </w:rPr>
      </w:r>
      <w:r>
        <w:rPr>
          <w:noProof/>
        </w:rPr>
        <w:fldChar w:fldCharType="separate"/>
      </w:r>
      <w:r w:rsidR="000977BD">
        <w:rPr>
          <w:noProof/>
        </w:rPr>
        <w:t>5</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4.2 Gennemgang af gennemsigtighedsrapport</w:t>
      </w:r>
      <w:r>
        <w:rPr>
          <w:noProof/>
        </w:rPr>
        <w:tab/>
      </w:r>
      <w:r>
        <w:rPr>
          <w:noProof/>
        </w:rPr>
        <w:fldChar w:fldCharType="begin"/>
      </w:r>
      <w:r>
        <w:rPr>
          <w:noProof/>
        </w:rPr>
        <w:instrText xml:space="preserve"> PAGEREF _Toc387059616 \h </w:instrText>
      </w:r>
      <w:r>
        <w:rPr>
          <w:noProof/>
        </w:rPr>
      </w:r>
      <w:r>
        <w:rPr>
          <w:noProof/>
        </w:rPr>
        <w:fldChar w:fldCharType="separate"/>
      </w:r>
      <w:r w:rsidR="000977BD">
        <w:rPr>
          <w:noProof/>
        </w:rPr>
        <w:t>5</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sidRPr="00E23C86">
        <w:rPr>
          <w:bCs/>
          <w:iCs/>
          <w:noProof/>
        </w:rPr>
        <w:t>4.3 Stikprøvestørrelse</w:t>
      </w:r>
      <w:r>
        <w:rPr>
          <w:noProof/>
        </w:rPr>
        <w:tab/>
      </w:r>
      <w:r>
        <w:rPr>
          <w:noProof/>
        </w:rPr>
        <w:fldChar w:fldCharType="begin"/>
      </w:r>
      <w:r>
        <w:rPr>
          <w:noProof/>
        </w:rPr>
        <w:instrText xml:space="preserve"> PAGEREF _Toc387059617 \h </w:instrText>
      </w:r>
      <w:r>
        <w:rPr>
          <w:noProof/>
        </w:rPr>
      </w:r>
      <w:r>
        <w:rPr>
          <w:noProof/>
        </w:rPr>
        <w:fldChar w:fldCharType="separate"/>
      </w:r>
      <w:r w:rsidR="000977BD">
        <w:rPr>
          <w:noProof/>
        </w:rPr>
        <w:t>5</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4.4 Sammensætningen af de sager, der skal udvælges til sagskontrol (typer af sager)</w:t>
      </w:r>
      <w:r>
        <w:rPr>
          <w:noProof/>
        </w:rPr>
        <w:tab/>
      </w:r>
      <w:r>
        <w:rPr>
          <w:noProof/>
        </w:rPr>
        <w:fldChar w:fldCharType="begin"/>
      </w:r>
      <w:r>
        <w:rPr>
          <w:noProof/>
        </w:rPr>
        <w:instrText xml:space="preserve"> PAGEREF _Toc387059618 \h </w:instrText>
      </w:r>
      <w:r>
        <w:rPr>
          <w:noProof/>
        </w:rPr>
      </w:r>
      <w:r>
        <w:rPr>
          <w:noProof/>
        </w:rPr>
        <w:fldChar w:fldCharType="separate"/>
      </w:r>
      <w:r w:rsidR="000977BD">
        <w:rPr>
          <w:noProof/>
        </w:rPr>
        <w:t>6</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4.5 Særligt ved kontrol af sager omfattet af revisorlovens § 21, stk. 3.</w:t>
      </w:r>
      <w:r>
        <w:rPr>
          <w:noProof/>
        </w:rPr>
        <w:tab/>
      </w:r>
      <w:r>
        <w:rPr>
          <w:noProof/>
        </w:rPr>
        <w:fldChar w:fldCharType="begin"/>
      </w:r>
      <w:r>
        <w:rPr>
          <w:noProof/>
        </w:rPr>
        <w:instrText xml:space="preserve"> PAGEREF _Toc387059619 \h </w:instrText>
      </w:r>
      <w:r>
        <w:rPr>
          <w:noProof/>
        </w:rPr>
      </w:r>
      <w:r>
        <w:rPr>
          <w:noProof/>
        </w:rPr>
        <w:fldChar w:fldCharType="separate"/>
      </w:r>
      <w:r w:rsidR="000977BD">
        <w:rPr>
          <w:noProof/>
        </w:rPr>
        <w:t>7</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4.6 Fokusområder i kvalitetskontrollen</w:t>
      </w:r>
      <w:r>
        <w:rPr>
          <w:noProof/>
        </w:rPr>
        <w:tab/>
      </w:r>
      <w:r>
        <w:rPr>
          <w:noProof/>
        </w:rPr>
        <w:fldChar w:fldCharType="begin"/>
      </w:r>
      <w:r>
        <w:rPr>
          <w:noProof/>
        </w:rPr>
        <w:instrText xml:space="preserve"> PAGEREF _Toc387059620 \h </w:instrText>
      </w:r>
      <w:r>
        <w:rPr>
          <w:noProof/>
        </w:rPr>
      </w:r>
      <w:r>
        <w:rPr>
          <w:noProof/>
        </w:rPr>
        <w:fldChar w:fldCharType="separate"/>
      </w:r>
      <w:r w:rsidR="000977BD">
        <w:rPr>
          <w:noProof/>
        </w:rPr>
        <w:t>9</w:t>
      </w:r>
      <w:r>
        <w:rPr>
          <w:noProof/>
        </w:rPr>
        <w:fldChar w:fldCharType="end"/>
      </w:r>
    </w:p>
    <w:p w:rsidR="00C94291" w:rsidRDefault="00C94291">
      <w:pPr>
        <w:pStyle w:val="Indholdsfortegnelse2"/>
        <w:rPr>
          <w:rFonts w:asciiTheme="minorHAnsi" w:eastAsiaTheme="minorEastAsia" w:hAnsiTheme="minorHAnsi" w:cstheme="minorBidi"/>
          <w:noProof/>
          <w:sz w:val="22"/>
          <w:szCs w:val="22"/>
          <w:lang w:eastAsia="da-DK"/>
        </w:rPr>
      </w:pPr>
      <w:r>
        <w:rPr>
          <w:noProof/>
        </w:rPr>
        <w:t>4.7 Rapportens indhold og form</w:t>
      </w:r>
      <w:r>
        <w:rPr>
          <w:noProof/>
        </w:rPr>
        <w:tab/>
      </w:r>
      <w:r>
        <w:rPr>
          <w:noProof/>
        </w:rPr>
        <w:fldChar w:fldCharType="begin"/>
      </w:r>
      <w:r>
        <w:rPr>
          <w:noProof/>
        </w:rPr>
        <w:instrText xml:space="preserve"> PAGEREF _Toc387059621 \h </w:instrText>
      </w:r>
      <w:r>
        <w:rPr>
          <w:noProof/>
        </w:rPr>
      </w:r>
      <w:r>
        <w:rPr>
          <w:noProof/>
        </w:rPr>
        <w:fldChar w:fldCharType="separate"/>
      </w:r>
      <w:r w:rsidR="000977BD">
        <w:rPr>
          <w:noProof/>
        </w:rPr>
        <w:t>10</w:t>
      </w:r>
      <w:r>
        <w:rPr>
          <w:noProof/>
        </w:rPr>
        <w:fldChar w:fldCharType="end"/>
      </w:r>
    </w:p>
    <w:p w:rsidR="0045775C" w:rsidRPr="00C23F46" w:rsidRDefault="0045775C" w:rsidP="00C23F46">
      <w:pPr>
        <w:pStyle w:val="Indholdsfortegnelse2"/>
        <w:rPr>
          <w:b/>
          <w:i/>
          <w:sz w:val="28"/>
          <w:szCs w:val="28"/>
        </w:rPr>
      </w:pPr>
      <w:r>
        <w:fldChar w:fldCharType="end"/>
      </w:r>
      <w:r>
        <w:br w:type="page"/>
      </w:r>
    </w:p>
    <w:p w:rsidR="00EA3F26" w:rsidRPr="00DB1BA5" w:rsidRDefault="007313E5" w:rsidP="00EA3F26">
      <w:pPr>
        <w:pStyle w:val="Overskrift1"/>
        <w:jc w:val="both"/>
        <w:rPr>
          <w:rFonts w:ascii="Book Antiqua" w:hAnsi="Book Antiqua"/>
        </w:rPr>
      </w:pPr>
      <w:bookmarkStart w:id="5" w:name="_Toc387059605"/>
      <w:bookmarkStart w:id="6" w:name="_Toc203202656"/>
      <w:r>
        <w:rPr>
          <w:rFonts w:ascii="Book Antiqua" w:hAnsi="Book Antiqua"/>
        </w:rPr>
        <w:lastRenderedPageBreak/>
        <w:t>1</w:t>
      </w:r>
      <w:r w:rsidR="00EA3F26" w:rsidRPr="00DB1BA5">
        <w:rPr>
          <w:rFonts w:ascii="Book Antiqua" w:hAnsi="Book Antiqua"/>
        </w:rPr>
        <w:t>. Revisortilsynets kontrol</w:t>
      </w:r>
      <w:bookmarkEnd w:id="5"/>
      <w:r w:rsidR="00EA3F26" w:rsidRPr="00DB1BA5">
        <w:rPr>
          <w:rFonts w:ascii="Book Antiqua" w:hAnsi="Book Antiqua"/>
        </w:rPr>
        <w:t xml:space="preserve"> </w:t>
      </w:r>
    </w:p>
    <w:p w:rsidR="0078290E" w:rsidRDefault="0078290E" w:rsidP="00EA3F26">
      <w:pPr>
        <w:jc w:val="both"/>
        <w:rPr>
          <w:rFonts w:ascii="Book Antiqua" w:hAnsi="Book Antiqua"/>
        </w:rPr>
      </w:pPr>
    </w:p>
    <w:p w:rsidR="0078290E" w:rsidRDefault="00DB1BA5" w:rsidP="00EA3F26">
      <w:pPr>
        <w:jc w:val="both"/>
        <w:rPr>
          <w:rFonts w:ascii="Book Antiqua" w:hAnsi="Book Antiqua"/>
        </w:rPr>
      </w:pPr>
      <w:r>
        <w:rPr>
          <w:rFonts w:ascii="Book Antiqua" w:hAnsi="Book Antiqua"/>
        </w:rPr>
        <w:t xml:space="preserve">Revisortilsynet </w:t>
      </w:r>
      <w:r w:rsidR="009E6B0C">
        <w:rPr>
          <w:rFonts w:ascii="Book Antiqua" w:hAnsi="Book Antiqua"/>
        </w:rPr>
        <w:t xml:space="preserve">foretager </w:t>
      </w:r>
      <w:r>
        <w:rPr>
          <w:rFonts w:ascii="Book Antiqua" w:hAnsi="Book Antiqua"/>
        </w:rPr>
        <w:t>kvalitetskontrollen i revisionsvirksomheder</w:t>
      </w:r>
      <w:r w:rsidR="00EA3F26" w:rsidRPr="00DB1BA5">
        <w:rPr>
          <w:rFonts w:ascii="Book Antiqua" w:hAnsi="Book Antiqua"/>
        </w:rPr>
        <w:t xml:space="preserve">, der udfører </w:t>
      </w:r>
      <w:r>
        <w:rPr>
          <w:rFonts w:ascii="Book Antiqua" w:hAnsi="Book Antiqua"/>
        </w:rPr>
        <w:t>opgaver efter revisorlovens § 1, stk.2, i virksomheder</w:t>
      </w:r>
      <w:r w:rsidR="006112F0">
        <w:rPr>
          <w:rFonts w:ascii="Book Antiqua" w:hAnsi="Book Antiqua"/>
        </w:rPr>
        <w:t>,</w:t>
      </w:r>
      <w:r>
        <w:rPr>
          <w:rFonts w:ascii="Book Antiqua" w:hAnsi="Book Antiqua"/>
        </w:rPr>
        <w:t xml:space="preserve"> der aflægger regnskaber </w:t>
      </w:r>
      <w:r w:rsidR="00EA3F26" w:rsidRPr="00DB1BA5">
        <w:rPr>
          <w:rFonts w:ascii="Book Antiqua" w:hAnsi="Book Antiqua"/>
        </w:rPr>
        <w:t>af interesse for offentligheden, jf. revisorlovens § 21, stk. 3</w:t>
      </w:r>
      <w:r w:rsidR="002F059D">
        <w:rPr>
          <w:rFonts w:ascii="Book Antiqua" w:hAnsi="Book Antiqua"/>
        </w:rPr>
        <w:t xml:space="preserve"> (PIE revisionsvirksomheder)</w:t>
      </w:r>
      <w:r>
        <w:rPr>
          <w:rFonts w:ascii="Book Antiqua" w:hAnsi="Book Antiqua"/>
        </w:rPr>
        <w:t>. Kvalitetskontrollen udføres af kvalitetskontrollanter, der er ansat i Erhvervsstyrelsen.</w:t>
      </w:r>
    </w:p>
    <w:p w:rsidR="0004187C" w:rsidRDefault="0004187C" w:rsidP="00EA3F26">
      <w:pPr>
        <w:jc w:val="both"/>
        <w:rPr>
          <w:rFonts w:ascii="Book Antiqua" w:hAnsi="Book Antiqua"/>
        </w:rPr>
      </w:pPr>
    </w:p>
    <w:p w:rsidR="002F059D" w:rsidRDefault="002F059D" w:rsidP="00EA3F26">
      <w:pPr>
        <w:jc w:val="both"/>
        <w:rPr>
          <w:rFonts w:ascii="Book Antiqua" w:hAnsi="Book Antiqua"/>
        </w:rPr>
      </w:pPr>
      <w:r w:rsidRPr="002F059D">
        <w:rPr>
          <w:rFonts w:ascii="Book Antiqua" w:hAnsi="Book Antiqua"/>
        </w:rPr>
        <w:t>Revisortilsynets kontrol gennemfør</w:t>
      </w:r>
      <w:r w:rsidR="009E6B0C">
        <w:rPr>
          <w:rFonts w:ascii="Book Antiqua" w:hAnsi="Book Antiqua"/>
        </w:rPr>
        <w:t>es</w:t>
      </w:r>
      <w:r w:rsidRPr="002F059D">
        <w:rPr>
          <w:rFonts w:ascii="Book Antiqua" w:hAnsi="Book Antiqua"/>
        </w:rPr>
        <w:t xml:space="preserve"> efter de samme retningslin</w:t>
      </w:r>
      <w:r w:rsidR="006112F0">
        <w:rPr>
          <w:rFonts w:ascii="Book Antiqua" w:hAnsi="Book Antiqua"/>
        </w:rPr>
        <w:t>j</w:t>
      </w:r>
      <w:r w:rsidRPr="002F059D">
        <w:rPr>
          <w:rFonts w:ascii="Book Antiqua" w:hAnsi="Book Antiqua"/>
        </w:rPr>
        <w:t>er</w:t>
      </w:r>
      <w:r>
        <w:rPr>
          <w:rFonts w:ascii="Book Antiqua" w:hAnsi="Book Antiqua"/>
        </w:rPr>
        <w:t xml:space="preserve">, som er gældende for </w:t>
      </w:r>
      <w:r w:rsidR="006E1AC9">
        <w:rPr>
          <w:rFonts w:ascii="Book Antiqua" w:hAnsi="Book Antiqua"/>
        </w:rPr>
        <w:t>gennemførelse</w:t>
      </w:r>
      <w:r w:rsidR="00C65DE1">
        <w:rPr>
          <w:rFonts w:ascii="Book Antiqua" w:hAnsi="Book Antiqua"/>
        </w:rPr>
        <w:t xml:space="preserve"> </w:t>
      </w:r>
      <w:r w:rsidR="006E1AC9">
        <w:rPr>
          <w:rFonts w:ascii="Book Antiqua" w:hAnsi="Book Antiqua"/>
        </w:rPr>
        <w:t>af kvalitetskontrol for</w:t>
      </w:r>
      <w:r>
        <w:rPr>
          <w:rFonts w:ascii="Book Antiqua" w:hAnsi="Book Antiqua"/>
        </w:rPr>
        <w:t xml:space="preserve"> ikke-PIE revisionsvirksomheder med de afvigelser</w:t>
      </w:r>
      <w:r w:rsidR="006112F0">
        <w:rPr>
          <w:rFonts w:ascii="Book Antiqua" w:hAnsi="Book Antiqua"/>
        </w:rPr>
        <w:t>,</w:t>
      </w:r>
      <w:r>
        <w:rPr>
          <w:rFonts w:ascii="Book Antiqua" w:hAnsi="Book Antiqua"/>
        </w:rPr>
        <w:t xml:space="preserve"> der følge</w:t>
      </w:r>
      <w:r w:rsidR="00C65DE1">
        <w:rPr>
          <w:rFonts w:ascii="Book Antiqua" w:hAnsi="Book Antiqua"/>
        </w:rPr>
        <w:t>r</w:t>
      </w:r>
      <w:r>
        <w:rPr>
          <w:rFonts w:ascii="Book Antiqua" w:hAnsi="Book Antiqua"/>
        </w:rPr>
        <w:t xml:space="preserve"> af, at kvalitetskontrollen af PIE revisionsvirksomheder </w:t>
      </w:r>
      <w:r w:rsidR="002131AD">
        <w:rPr>
          <w:rFonts w:ascii="Book Antiqua" w:hAnsi="Book Antiqua"/>
        </w:rPr>
        <w:t>gennemføres</w:t>
      </w:r>
      <w:r w:rsidR="00A13AED">
        <w:rPr>
          <w:rFonts w:ascii="Book Antiqua" w:hAnsi="Book Antiqua"/>
        </w:rPr>
        <w:t xml:space="preserve"> </w:t>
      </w:r>
      <w:r>
        <w:rPr>
          <w:rFonts w:ascii="Book Antiqua" w:hAnsi="Book Antiqua"/>
        </w:rPr>
        <w:t xml:space="preserve">af </w:t>
      </w:r>
      <w:r w:rsidR="00AD7C9C">
        <w:rPr>
          <w:rFonts w:ascii="Book Antiqua" w:hAnsi="Book Antiqua"/>
        </w:rPr>
        <w:t>kvalitetskontrollanter ansat i Erhvervsstyrelsen.</w:t>
      </w:r>
      <w:r w:rsidR="00764586">
        <w:rPr>
          <w:rFonts w:ascii="Book Antiqua" w:hAnsi="Book Antiqua"/>
        </w:rPr>
        <w:t xml:space="preserve"> </w:t>
      </w:r>
    </w:p>
    <w:p w:rsidR="00C8293C" w:rsidRDefault="00C8293C" w:rsidP="00EA3F26">
      <w:pPr>
        <w:jc w:val="both"/>
        <w:rPr>
          <w:rFonts w:ascii="Book Antiqua" w:hAnsi="Book Antiqua"/>
        </w:rPr>
      </w:pPr>
    </w:p>
    <w:p w:rsidR="00C8293C" w:rsidRDefault="00C65DE1" w:rsidP="00EA3F26">
      <w:pPr>
        <w:jc w:val="both"/>
        <w:rPr>
          <w:rFonts w:ascii="Book Antiqua" w:hAnsi="Book Antiqua"/>
        </w:rPr>
      </w:pPr>
      <w:r>
        <w:rPr>
          <w:rFonts w:ascii="Book Antiqua" w:hAnsi="Book Antiqua"/>
        </w:rPr>
        <w:t>Der er s</w:t>
      </w:r>
      <w:r w:rsidR="00C8293C">
        <w:rPr>
          <w:rFonts w:ascii="Book Antiqua" w:hAnsi="Book Antiqua"/>
        </w:rPr>
        <w:t xml:space="preserve">ærligt </w:t>
      </w:r>
      <w:r>
        <w:rPr>
          <w:rFonts w:ascii="Book Antiqua" w:hAnsi="Book Antiqua"/>
        </w:rPr>
        <w:t xml:space="preserve">tale om følgende </w:t>
      </w:r>
      <w:r w:rsidR="00C8293C">
        <w:rPr>
          <w:rFonts w:ascii="Book Antiqua" w:hAnsi="Book Antiqua"/>
        </w:rPr>
        <w:t>afvigelser:</w:t>
      </w:r>
    </w:p>
    <w:p w:rsidR="0004187C" w:rsidRDefault="0004187C" w:rsidP="00EA3F26">
      <w:pPr>
        <w:jc w:val="both"/>
        <w:rPr>
          <w:rFonts w:ascii="Book Antiqua" w:hAnsi="Book Antiqua"/>
        </w:rPr>
      </w:pPr>
    </w:p>
    <w:p w:rsidR="0004187C" w:rsidRDefault="0004187C" w:rsidP="0004187C">
      <w:pPr>
        <w:keepNext/>
        <w:spacing w:before="240" w:after="60"/>
        <w:outlineLvl w:val="1"/>
        <w:rPr>
          <w:rFonts w:ascii="Book Antiqua" w:hAnsi="Book Antiqua"/>
          <w:b/>
          <w:bCs/>
          <w:i/>
          <w:iCs/>
          <w:sz w:val="28"/>
        </w:rPr>
      </w:pPr>
      <w:bookmarkStart w:id="7" w:name="_Toc328580870"/>
      <w:r>
        <w:rPr>
          <w:rFonts w:ascii="Book Antiqua" w:hAnsi="Book Antiqua"/>
          <w:b/>
          <w:bCs/>
          <w:i/>
          <w:iCs/>
          <w:sz w:val="28"/>
        </w:rPr>
        <w:t>1.</w:t>
      </w:r>
      <w:r w:rsidR="0065071C">
        <w:rPr>
          <w:rFonts w:ascii="Book Antiqua" w:hAnsi="Book Antiqua"/>
          <w:b/>
          <w:bCs/>
          <w:i/>
          <w:iCs/>
          <w:sz w:val="28"/>
        </w:rPr>
        <w:t xml:space="preserve">1 </w:t>
      </w:r>
      <w:r w:rsidR="006F5753">
        <w:rPr>
          <w:rFonts w:ascii="Book Antiqua" w:hAnsi="Book Antiqua"/>
          <w:b/>
          <w:bCs/>
          <w:i/>
          <w:iCs/>
          <w:sz w:val="28"/>
        </w:rPr>
        <w:t>Indledende møde</w:t>
      </w:r>
      <w:r>
        <w:rPr>
          <w:rFonts w:ascii="Book Antiqua" w:hAnsi="Book Antiqua"/>
          <w:b/>
          <w:bCs/>
          <w:i/>
          <w:iCs/>
          <w:sz w:val="28"/>
        </w:rPr>
        <w:t xml:space="preserve"> om </w:t>
      </w:r>
      <w:r w:rsidR="006F5753">
        <w:rPr>
          <w:rFonts w:ascii="Book Antiqua" w:hAnsi="Book Antiqua"/>
          <w:b/>
          <w:bCs/>
          <w:i/>
          <w:iCs/>
          <w:sz w:val="28"/>
        </w:rPr>
        <w:t xml:space="preserve">tilrettelæggelse af </w:t>
      </w:r>
      <w:r>
        <w:rPr>
          <w:rFonts w:ascii="Book Antiqua" w:hAnsi="Book Antiqua"/>
          <w:b/>
          <w:bCs/>
          <w:i/>
          <w:iCs/>
          <w:sz w:val="28"/>
        </w:rPr>
        <w:t>kvalitetskontrol</w:t>
      </w:r>
      <w:bookmarkEnd w:id="7"/>
      <w:r w:rsidR="006F5753">
        <w:rPr>
          <w:rFonts w:ascii="Book Antiqua" w:hAnsi="Book Antiqua"/>
          <w:b/>
          <w:bCs/>
          <w:i/>
          <w:iCs/>
          <w:sz w:val="28"/>
        </w:rPr>
        <w:t>len</w:t>
      </w:r>
    </w:p>
    <w:p w:rsidR="00740800" w:rsidRDefault="0065071C" w:rsidP="00EA3F26">
      <w:pPr>
        <w:jc w:val="both"/>
        <w:rPr>
          <w:rFonts w:ascii="Book Antiqua" w:hAnsi="Book Antiqua"/>
        </w:rPr>
      </w:pPr>
      <w:r>
        <w:rPr>
          <w:rFonts w:ascii="Book Antiqua" w:hAnsi="Book Antiqua"/>
        </w:rPr>
        <w:t>Ved opstart af kontrollen afholde</w:t>
      </w:r>
      <w:r w:rsidR="006F5753">
        <w:rPr>
          <w:rFonts w:ascii="Book Antiqua" w:hAnsi="Book Antiqua"/>
        </w:rPr>
        <w:t>r kontrollanten</w:t>
      </w:r>
      <w:r>
        <w:rPr>
          <w:rFonts w:ascii="Book Antiqua" w:hAnsi="Book Antiqua"/>
        </w:rPr>
        <w:t xml:space="preserve"> et indl</w:t>
      </w:r>
      <w:r w:rsidR="0004187C">
        <w:rPr>
          <w:rFonts w:ascii="Book Antiqua" w:hAnsi="Book Antiqua"/>
        </w:rPr>
        <w:t>edende planlægnings</w:t>
      </w:r>
      <w:r>
        <w:rPr>
          <w:rFonts w:ascii="Book Antiqua" w:hAnsi="Book Antiqua"/>
        </w:rPr>
        <w:t xml:space="preserve">møde med revisionsvirksomheden, hvor omfang og tidsmæssig placering af kvalitetskontrollen drøftes. </w:t>
      </w:r>
      <w:r w:rsidR="0004187C">
        <w:rPr>
          <w:rFonts w:ascii="Book Antiqua" w:hAnsi="Book Antiqua"/>
        </w:rPr>
        <w:t>De aftaler</w:t>
      </w:r>
      <w:r w:rsidR="006F5753">
        <w:rPr>
          <w:rFonts w:ascii="Book Antiqua" w:hAnsi="Book Antiqua"/>
        </w:rPr>
        <w:t>,</w:t>
      </w:r>
      <w:r w:rsidR="0004187C">
        <w:rPr>
          <w:rFonts w:ascii="Book Antiqua" w:hAnsi="Book Antiqua"/>
        </w:rPr>
        <w:t xml:space="preserve"> der træffes om kontrollens gennemførelse</w:t>
      </w:r>
      <w:r w:rsidR="006F5753">
        <w:rPr>
          <w:rFonts w:ascii="Book Antiqua" w:hAnsi="Book Antiqua"/>
        </w:rPr>
        <w:t>,</w:t>
      </w:r>
      <w:r w:rsidR="0004187C">
        <w:rPr>
          <w:rFonts w:ascii="Book Antiqua" w:hAnsi="Book Antiqua"/>
        </w:rPr>
        <w:t xml:space="preserve"> </w:t>
      </w:r>
      <w:r>
        <w:rPr>
          <w:rFonts w:ascii="Book Antiqua" w:hAnsi="Book Antiqua"/>
        </w:rPr>
        <w:t xml:space="preserve">medtages i et referat af mødet. Af referatet vil antal kontorsteder, der planlægges besøgt, forventede antal udtagne enkeltsager og forventede antal timer til brug for gennemførelse af kontrollen </w:t>
      </w:r>
      <w:r w:rsidR="006F5753">
        <w:rPr>
          <w:rFonts w:ascii="Book Antiqua" w:hAnsi="Book Antiqua"/>
        </w:rPr>
        <w:t>fremgå</w:t>
      </w:r>
      <w:r>
        <w:rPr>
          <w:rFonts w:ascii="Book Antiqua" w:hAnsi="Book Antiqua"/>
        </w:rPr>
        <w:t>.</w:t>
      </w:r>
      <w:r w:rsidR="00DF5C31">
        <w:rPr>
          <w:rFonts w:ascii="Book Antiqua" w:hAnsi="Book Antiqua"/>
        </w:rPr>
        <w:t xml:space="preserve"> </w:t>
      </w:r>
      <w:r w:rsidR="00740800">
        <w:rPr>
          <w:rFonts w:ascii="Book Antiqua" w:hAnsi="Book Antiqua"/>
        </w:rPr>
        <w:t xml:space="preserve">Forventningerne til kontrollens omfang vil basere sig de </w:t>
      </w:r>
      <w:r w:rsidR="005F7849">
        <w:rPr>
          <w:rFonts w:ascii="Book Antiqua" w:hAnsi="Book Antiqua"/>
        </w:rPr>
        <w:t xml:space="preserve">på mødet drøftede </w:t>
      </w:r>
      <w:r w:rsidR="00740800">
        <w:rPr>
          <w:rFonts w:ascii="Book Antiqua" w:hAnsi="Book Antiqua"/>
        </w:rPr>
        <w:t>indledende forudsætninger om kontrollens tilrettelæggelse.</w:t>
      </w:r>
    </w:p>
    <w:p w:rsidR="0065071C" w:rsidRDefault="0065071C" w:rsidP="00EA3F26">
      <w:pPr>
        <w:jc w:val="both"/>
        <w:rPr>
          <w:rFonts w:ascii="Book Antiqua" w:hAnsi="Book Antiqua"/>
        </w:rPr>
      </w:pPr>
    </w:p>
    <w:p w:rsidR="00740800" w:rsidRDefault="00740800" w:rsidP="00EA3F26">
      <w:pPr>
        <w:jc w:val="both"/>
        <w:rPr>
          <w:rFonts w:ascii="Book Antiqua" w:hAnsi="Book Antiqua"/>
        </w:rPr>
      </w:pPr>
      <w:r>
        <w:rPr>
          <w:rFonts w:ascii="Book Antiqua" w:hAnsi="Book Antiqua"/>
        </w:rPr>
        <w:t>Kontrollen tilrettelægges så det i videst muligt omfang er muligt at afslutte enkeltsagsgennemgangen inden 31. december.</w:t>
      </w:r>
      <w:r w:rsidR="00D50FB2">
        <w:rPr>
          <w:rFonts w:ascii="Book Antiqua" w:hAnsi="Book Antiqua"/>
        </w:rPr>
        <w:t xml:space="preserve"> Udkast til rapporte</w:t>
      </w:r>
      <w:r w:rsidR="003E7896">
        <w:rPr>
          <w:rFonts w:ascii="Book Antiqua" w:hAnsi="Book Antiqua"/>
        </w:rPr>
        <w:t>ring fremsendes 1 måned efter afslutnin</w:t>
      </w:r>
      <w:r w:rsidR="000977BD">
        <w:rPr>
          <w:rFonts w:ascii="Book Antiqua" w:hAnsi="Book Antiqua"/>
        </w:rPr>
        <w:t>gen af en</w:t>
      </w:r>
      <w:r w:rsidR="003E7896">
        <w:rPr>
          <w:rFonts w:ascii="Book Antiqua" w:hAnsi="Book Antiqua"/>
        </w:rPr>
        <w:t>keltsagsgennemgangen</w:t>
      </w:r>
      <w:r w:rsidR="00D50FB2">
        <w:rPr>
          <w:rFonts w:ascii="Book Antiqua" w:hAnsi="Book Antiqua"/>
        </w:rPr>
        <w:t>.</w:t>
      </w:r>
    </w:p>
    <w:p w:rsidR="00740800" w:rsidRDefault="00740800" w:rsidP="00EA3F26">
      <w:pPr>
        <w:jc w:val="both"/>
        <w:rPr>
          <w:rFonts w:ascii="Book Antiqua" w:hAnsi="Book Antiqua"/>
        </w:rPr>
      </w:pPr>
    </w:p>
    <w:p w:rsidR="00C8293C" w:rsidRDefault="007313E5" w:rsidP="007313E5">
      <w:pPr>
        <w:pStyle w:val="Overskrift2"/>
        <w:jc w:val="both"/>
        <w:rPr>
          <w:rFonts w:ascii="Book Antiqua" w:hAnsi="Book Antiqua"/>
        </w:rPr>
      </w:pPr>
      <w:bookmarkStart w:id="8" w:name="_Toc387059606"/>
      <w:r>
        <w:rPr>
          <w:rFonts w:ascii="Book Antiqua" w:hAnsi="Book Antiqua"/>
        </w:rPr>
        <w:t>1.</w:t>
      </w:r>
      <w:r w:rsidR="008C24EC">
        <w:rPr>
          <w:rFonts w:ascii="Book Antiqua" w:hAnsi="Book Antiqua"/>
        </w:rPr>
        <w:t>2</w:t>
      </w:r>
      <w:r>
        <w:rPr>
          <w:rFonts w:ascii="Book Antiqua" w:hAnsi="Book Antiqua"/>
        </w:rPr>
        <w:t xml:space="preserve"> </w:t>
      </w:r>
      <w:r w:rsidR="00C8293C">
        <w:rPr>
          <w:rFonts w:ascii="Book Antiqua" w:hAnsi="Book Antiqua"/>
        </w:rPr>
        <w:t>Stikprøvens størrelse og sammensætning</w:t>
      </w:r>
      <w:bookmarkEnd w:id="8"/>
    </w:p>
    <w:p w:rsidR="00C8293C" w:rsidRDefault="0076379E" w:rsidP="00EA3F26">
      <w:pPr>
        <w:jc w:val="both"/>
        <w:rPr>
          <w:rFonts w:ascii="Book Antiqua" w:hAnsi="Book Antiqua"/>
        </w:rPr>
      </w:pPr>
      <w:r>
        <w:rPr>
          <w:rFonts w:ascii="Book Antiqua" w:hAnsi="Book Antiqua"/>
        </w:rPr>
        <w:t xml:space="preserve">Kontrollen af sager, der omfattes af </w:t>
      </w:r>
      <w:r w:rsidR="006112F0">
        <w:rPr>
          <w:rFonts w:ascii="Book Antiqua" w:hAnsi="Book Antiqua"/>
        </w:rPr>
        <w:t>r</w:t>
      </w:r>
      <w:r>
        <w:rPr>
          <w:rFonts w:ascii="Book Antiqua" w:hAnsi="Book Antiqua"/>
        </w:rPr>
        <w:t>evisorlovens § 21, stk. 3</w:t>
      </w:r>
      <w:r w:rsidR="00C65DE1">
        <w:rPr>
          <w:rFonts w:ascii="Book Antiqua" w:hAnsi="Book Antiqua"/>
        </w:rPr>
        <w:t>,</w:t>
      </w:r>
      <w:r w:rsidR="001004D8">
        <w:rPr>
          <w:rFonts w:ascii="Book Antiqua" w:hAnsi="Book Antiqua"/>
        </w:rPr>
        <w:t xml:space="preserve"> </w:t>
      </w:r>
      <w:r w:rsidR="00C65DE1">
        <w:rPr>
          <w:rFonts w:ascii="Book Antiqua" w:hAnsi="Book Antiqua"/>
        </w:rPr>
        <w:t xml:space="preserve">er yderligere sager </w:t>
      </w:r>
      <w:r>
        <w:rPr>
          <w:rFonts w:ascii="Book Antiqua" w:hAnsi="Book Antiqua"/>
        </w:rPr>
        <w:t>i</w:t>
      </w:r>
      <w:r w:rsidR="00C65DE1">
        <w:rPr>
          <w:rFonts w:ascii="Book Antiqua" w:hAnsi="Book Antiqua"/>
        </w:rPr>
        <w:t xml:space="preserve"> forhold til</w:t>
      </w:r>
      <w:r>
        <w:rPr>
          <w:rFonts w:ascii="Book Antiqua" w:hAnsi="Book Antiqua"/>
        </w:rPr>
        <w:t xml:space="preserve"> de sager</w:t>
      </w:r>
      <w:r w:rsidR="006112F0">
        <w:rPr>
          <w:rFonts w:ascii="Book Antiqua" w:hAnsi="Book Antiqua"/>
        </w:rPr>
        <w:t>,</w:t>
      </w:r>
      <w:r>
        <w:rPr>
          <w:rFonts w:ascii="Book Antiqua" w:hAnsi="Book Antiqua"/>
        </w:rPr>
        <w:t xml:space="preserve"> der er omtalt i</w:t>
      </w:r>
      <w:r w:rsidR="006112F0">
        <w:rPr>
          <w:rFonts w:ascii="Book Antiqua" w:hAnsi="Book Antiqua"/>
        </w:rPr>
        <w:t xml:space="preserve"> ”G</w:t>
      </w:r>
      <w:r>
        <w:rPr>
          <w:rFonts w:ascii="Book Antiqua" w:hAnsi="Book Antiqua"/>
        </w:rPr>
        <w:t>ennemførelse af kvalite</w:t>
      </w:r>
      <w:r w:rsidR="001004D8">
        <w:rPr>
          <w:rFonts w:ascii="Book Antiqua" w:hAnsi="Book Antiqua"/>
        </w:rPr>
        <w:t>t</w:t>
      </w:r>
      <w:r>
        <w:rPr>
          <w:rFonts w:ascii="Book Antiqua" w:hAnsi="Book Antiqua"/>
        </w:rPr>
        <w:t>skontrol</w:t>
      </w:r>
      <w:r w:rsidR="006112F0">
        <w:rPr>
          <w:rFonts w:ascii="Book Antiqua" w:hAnsi="Book Antiqua"/>
        </w:rPr>
        <w:t xml:space="preserve"> for ikke-PIE revisionsvirksomheder og rapportering herom”</w:t>
      </w:r>
      <w:r>
        <w:rPr>
          <w:rFonts w:ascii="Book Antiqua" w:hAnsi="Book Antiqua"/>
        </w:rPr>
        <w:t xml:space="preserve">. </w:t>
      </w:r>
    </w:p>
    <w:p w:rsidR="00425F4F" w:rsidRDefault="00425F4F" w:rsidP="00EA3F26">
      <w:pPr>
        <w:jc w:val="both"/>
        <w:rPr>
          <w:rFonts w:ascii="Book Antiqua" w:hAnsi="Book Antiqua"/>
        </w:rPr>
      </w:pPr>
    </w:p>
    <w:p w:rsidR="001004D8" w:rsidRDefault="001004D8" w:rsidP="00EA3F26">
      <w:pPr>
        <w:jc w:val="both"/>
        <w:rPr>
          <w:rFonts w:ascii="Book Antiqua" w:hAnsi="Book Antiqua"/>
        </w:rPr>
      </w:pPr>
      <w:r>
        <w:rPr>
          <w:rFonts w:ascii="Book Antiqua" w:hAnsi="Book Antiqua"/>
        </w:rPr>
        <w:t xml:space="preserve">Der henvises til </w:t>
      </w:r>
      <w:r w:rsidRPr="00470F9F">
        <w:rPr>
          <w:rFonts w:ascii="Book Antiqua" w:hAnsi="Book Antiqua"/>
        </w:rPr>
        <w:t xml:space="preserve">særskilt afsnit </w:t>
      </w:r>
      <w:r w:rsidR="007313E5">
        <w:rPr>
          <w:rFonts w:ascii="Book Antiqua" w:hAnsi="Book Antiqua"/>
        </w:rPr>
        <w:t>4</w:t>
      </w:r>
      <w:r w:rsidR="00DE2FE1" w:rsidRPr="00DE49E8">
        <w:rPr>
          <w:rFonts w:ascii="Book Antiqua" w:hAnsi="Book Antiqua"/>
        </w:rPr>
        <w:t>.</w:t>
      </w:r>
      <w:r w:rsidR="00470F9F" w:rsidRPr="00DE49E8">
        <w:rPr>
          <w:rFonts w:ascii="Book Antiqua" w:hAnsi="Book Antiqua"/>
        </w:rPr>
        <w:t xml:space="preserve">3 </w:t>
      </w:r>
      <w:r w:rsidR="00DE2FE1" w:rsidRPr="00DE49E8">
        <w:rPr>
          <w:rFonts w:ascii="Book Antiqua" w:hAnsi="Book Antiqua"/>
        </w:rPr>
        <w:t xml:space="preserve">og </w:t>
      </w:r>
      <w:r w:rsidR="007313E5">
        <w:rPr>
          <w:rFonts w:ascii="Book Antiqua" w:hAnsi="Book Antiqua"/>
        </w:rPr>
        <w:t>4</w:t>
      </w:r>
      <w:r w:rsidR="00DE2FE1" w:rsidRPr="00DE49E8">
        <w:rPr>
          <w:rFonts w:ascii="Book Antiqua" w:hAnsi="Book Antiqua"/>
        </w:rPr>
        <w:t>.</w:t>
      </w:r>
      <w:r w:rsidR="00470F9F" w:rsidRPr="00470F9F">
        <w:rPr>
          <w:rFonts w:ascii="Book Antiqua" w:hAnsi="Book Antiqua"/>
        </w:rPr>
        <w:t xml:space="preserve">4 </w:t>
      </w:r>
      <w:r w:rsidR="009E6B0C">
        <w:rPr>
          <w:rFonts w:ascii="Book Antiqua" w:hAnsi="Book Antiqua"/>
        </w:rPr>
        <w:t xml:space="preserve">nedenfor </w:t>
      </w:r>
      <w:r w:rsidRPr="00470F9F">
        <w:rPr>
          <w:rFonts w:ascii="Book Antiqua" w:hAnsi="Book Antiqua"/>
        </w:rPr>
        <w:t>for</w:t>
      </w:r>
      <w:r>
        <w:rPr>
          <w:rFonts w:ascii="Book Antiqua" w:hAnsi="Book Antiqua"/>
        </w:rPr>
        <w:t xml:space="preserve"> en beskrivelse af stikprøvens størrelse og sammensæt</w:t>
      </w:r>
      <w:r w:rsidR="00FD0D66">
        <w:rPr>
          <w:rFonts w:ascii="Book Antiqua" w:hAnsi="Book Antiqua"/>
        </w:rPr>
        <w:t>ning.</w:t>
      </w:r>
    </w:p>
    <w:p w:rsidR="00C8293C" w:rsidRDefault="00C8293C" w:rsidP="00EA3F26">
      <w:pPr>
        <w:jc w:val="both"/>
        <w:rPr>
          <w:rFonts w:ascii="Book Antiqua" w:hAnsi="Book Antiqua"/>
        </w:rPr>
      </w:pPr>
    </w:p>
    <w:p w:rsidR="0076379E" w:rsidRDefault="007313E5" w:rsidP="00C8293C">
      <w:pPr>
        <w:pStyle w:val="Overskrift2"/>
        <w:jc w:val="both"/>
        <w:rPr>
          <w:rFonts w:ascii="Book Antiqua" w:hAnsi="Book Antiqua"/>
        </w:rPr>
      </w:pPr>
      <w:bookmarkStart w:id="9" w:name="_Toc387059607"/>
      <w:r>
        <w:rPr>
          <w:rFonts w:ascii="Book Antiqua" w:hAnsi="Book Antiqua"/>
        </w:rPr>
        <w:t>1</w:t>
      </w:r>
      <w:r w:rsidR="0076379E">
        <w:rPr>
          <w:rFonts w:ascii="Book Antiqua" w:hAnsi="Book Antiqua"/>
        </w:rPr>
        <w:t>.</w:t>
      </w:r>
      <w:r w:rsidR="008C24EC">
        <w:rPr>
          <w:rFonts w:ascii="Book Antiqua" w:hAnsi="Book Antiqua"/>
        </w:rPr>
        <w:t>3</w:t>
      </w:r>
      <w:r w:rsidR="00C65DE1">
        <w:rPr>
          <w:rFonts w:ascii="Book Antiqua" w:hAnsi="Book Antiqua"/>
        </w:rPr>
        <w:t xml:space="preserve"> </w:t>
      </w:r>
      <w:r w:rsidR="0076379E">
        <w:rPr>
          <w:rFonts w:ascii="Book Antiqua" w:hAnsi="Book Antiqua"/>
        </w:rPr>
        <w:t>Kontrollens gennemførelse</w:t>
      </w:r>
      <w:bookmarkEnd w:id="9"/>
    </w:p>
    <w:p w:rsidR="0076379E" w:rsidRDefault="001004D8" w:rsidP="00093E59">
      <w:pPr>
        <w:jc w:val="both"/>
        <w:rPr>
          <w:rFonts w:ascii="Book Antiqua" w:hAnsi="Book Antiqua"/>
        </w:rPr>
      </w:pPr>
      <w:r>
        <w:rPr>
          <w:rFonts w:ascii="Book Antiqua" w:hAnsi="Book Antiqua"/>
        </w:rPr>
        <w:t>Kvalitetskontroll</w:t>
      </w:r>
      <w:r w:rsidR="00C65DE1">
        <w:rPr>
          <w:rFonts w:ascii="Book Antiqua" w:hAnsi="Book Antiqua"/>
        </w:rPr>
        <w:t>ant</w:t>
      </w:r>
      <w:r>
        <w:rPr>
          <w:rFonts w:ascii="Book Antiqua" w:hAnsi="Book Antiqua"/>
        </w:rPr>
        <w:t>ens gennemgang af revisionsvirksomhedens forhold og dens kvalitetsstyring</w:t>
      </w:r>
      <w:r w:rsidR="00C65DE1">
        <w:rPr>
          <w:rFonts w:ascii="Book Antiqua" w:hAnsi="Book Antiqua"/>
        </w:rPr>
        <w:t>ssystem</w:t>
      </w:r>
      <w:r>
        <w:rPr>
          <w:rFonts w:ascii="Book Antiqua" w:hAnsi="Book Antiqua"/>
        </w:rPr>
        <w:t xml:space="preserve"> vil blive gennemført efter de samme </w:t>
      </w:r>
      <w:r w:rsidR="00FD0D66">
        <w:rPr>
          <w:rFonts w:ascii="Book Antiqua" w:hAnsi="Book Antiqua"/>
        </w:rPr>
        <w:t xml:space="preserve">grundlæggende </w:t>
      </w:r>
      <w:r>
        <w:rPr>
          <w:rFonts w:ascii="Book Antiqua" w:hAnsi="Book Antiqua"/>
        </w:rPr>
        <w:t>arbejdsprogrammer som i ikke-PIE revisionsvirksomheder dog med et tillæg af arbejdsprogrammer</w:t>
      </w:r>
      <w:r w:rsidR="006112F0">
        <w:rPr>
          <w:rFonts w:ascii="Book Antiqua" w:hAnsi="Book Antiqua"/>
        </w:rPr>
        <w:t>,</w:t>
      </w:r>
      <w:r>
        <w:rPr>
          <w:rFonts w:ascii="Book Antiqua" w:hAnsi="Book Antiqua"/>
        </w:rPr>
        <w:t xml:space="preserve"> der særskilt adresserer </w:t>
      </w:r>
      <w:r w:rsidR="00FD0D66">
        <w:rPr>
          <w:rFonts w:ascii="Book Antiqua" w:hAnsi="Book Antiqua"/>
        </w:rPr>
        <w:t>de yderligere krav i revisorlovgivningen og standarderne, som følger for PIE revisionsvirksomheder.</w:t>
      </w:r>
    </w:p>
    <w:p w:rsidR="00335CF6" w:rsidRDefault="00335CF6" w:rsidP="00093E59">
      <w:pPr>
        <w:jc w:val="both"/>
        <w:rPr>
          <w:rFonts w:ascii="Book Antiqua" w:hAnsi="Book Antiqua"/>
        </w:rPr>
      </w:pPr>
    </w:p>
    <w:p w:rsidR="00335CF6" w:rsidRDefault="00335CF6" w:rsidP="00093E59">
      <w:pPr>
        <w:jc w:val="both"/>
        <w:rPr>
          <w:rFonts w:ascii="Book Antiqua" w:hAnsi="Book Antiqua"/>
        </w:rPr>
      </w:pPr>
      <w:r>
        <w:rPr>
          <w:rFonts w:ascii="Book Antiqua" w:hAnsi="Book Antiqua"/>
        </w:rPr>
        <w:t xml:space="preserve">Kontrol af PIE enkeltsager vil blive gennemført efter de samme grundlæggende arbejdsprogrammer som ikke-PIE </w:t>
      </w:r>
      <w:r w:rsidR="00470F9F">
        <w:rPr>
          <w:rFonts w:ascii="Book Antiqua" w:hAnsi="Book Antiqua"/>
        </w:rPr>
        <w:t xml:space="preserve">enkeltsager </w:t>
      </w:r>
      <w:r>
        <w:rPr>
          <w:rFonts w:ascii="Book Antiqua" w:hAnsi="Book Antiqua"/>
        </w:rPr>
        <w:t>dog med et tillæg af arbejds</w:t>
      </w:r>
      <w:r w:rsidR="008A5DED">
        <w:rPr>
          <w:rFonts w:ascii="Book Antiqua" w:hAnsi="Book Antiqua"/>
        </w:rPr>
        <w:t>programmer</w:t>
      </w:r>
      <w:r w:rsidR="006112F0">
        <w:rPr>
          <w:rFonts w:ascii="Book Antiqua" w:hAnsi="Book Antiqua"/>
        </w:rPr>
        <w:t>,</w:t>
      </w:r>
      <w:r w:rsidR="008A5DED">
        <w:rPr>
          <w:rFonts w:ascii="Book Antiqua" w:hAnsi="Book Antiqua"/>
        </w:rPr>
        <w:t xml:space="preserve"> </w:t>
      </w:r>
      <w:r>
        <w:rPr>
          <w:rFonts w:ascii="Book Antiqua" w:hAnsi="Book Antiqua"/>
        </w:rPr>
        <w:t xml:space="preserve">der særskilt adresserer de yderligere krav i revisorlovgivningen og standarderne, som </w:t>
      </w:r>
      <w:r w:rsidR="00C65DE1">
        <w:rPr>
          <w:rFonts w:ascii="Book Antiqua" w:hAnsi="Book Antiqua"/>
        </w:rPr>
        <w:t xml:space="preserve">er gældende </w:t>
      </w:r>
      <w:r>
        <w:rPr>
          <w:rFonts w:ascii="Book Antiqua" w:hAnsi="Book Antiqua"/>
        </w:rPr>
        <w:t>for PIE virksomheder.</w:t>
      </w:r>
    </w:p>
    <w:p w:rsidR="002F0741" w:rsidRDefault="002F0741" w:rsidP="0076379E">
      <w:pPr>
        <w:rPr>
          <w:rFonts w:ascii="Book Antiqua" w:hAnsi="Book Antiqua"/>
        </w:rPr>
      </w:pPr>
    </w:p>
    <w:p w:rsidR="0076379E" w:rsidRPr="0076379E" w:rsidRDefault="0076379E" w:rsidP="0076379E"/>
    <w:p w:rsidR="00C8293C" w:rsidRDefault="007313E5" w:rsidP="00C8293C">
      <w:pPr>
        <w:pStyle w:val="Overskrift2"/>
        <w:jc w:val="both"/>
        <w:rPr>
          <w:rFonts w:ascii="Book Antiqua" w:hAnsi="Book Antiqua"/>
        </w:rPr>
      </w:pPr>
      <w:bookmarkStart w:id="10" w:name="_Toc387059608"/>
      <w:r>
        <w:rPr>
          <w:rFonts w:ascii="Book Antiqua" w:hAnsi="Book Antiqua"/>
        </w:rPr>
        <w:lastRenderedPageBreak/>
        <w:t>1</w:t>
      </w:r>
      <w:r w:rsidR="00C8293C">
        <w:rPr>
          <w:rFonts w:ascii="Book Antiqua" w:hAnsi="Book Antiqua"/>
        </w:rPr>
        <w:t>.</w:t>
      </w:r>
      <w:r w:rsidR="008C24EC">
        <w:rPr>
          <w:rFonts w:ascii="Book Antiqua" w:hAnsi="Book Antiqua"/>
        </w:rPr>
        <w:t>4</w:t>
      </w:r>
      <w:r w:rsidR="00C8293C">
        <w:rPr>
          <w:rFonts w:ascii="Book Antiqua" w:hAnsi="Book Antiqua"/>
        </w:rPr>
        <w:t xml:space="preserve"> Kontrollens afslutning</w:t>
      </w:r>
      <w:bookmarkEnd w:id="10"/>
    </w:p>
    <w:p w:rsidR="00710719" w:rsidRDefault="006C67F1" w:rsidP="00710719">
      <w:pPr>
        <w:jc w:val="both"/>
        <w:rPr>
          <w:rFonts w:ascii="Book Antiqua" w:hAnsi="Book Antiqua"/>
        </w:rPr>
      </w:pPr>
      <w:r>
        <w:rPr>
          <w:rFonts w:ascii="Book Antiqua" w:hAnsi="Book Antiqua"/>
        </w:rPr>
        <w:t>Som følge af at k</w:t>
      </w:r>
      <w:r w:rsidR="00710719">
        <w:rPr>
          <w:rFonts w:ascii="Book Antiqua" w:hAnsi="Book Antiqua"/>
        </w:rPr>
        <w:t>valitetskontrollen udføres af kvalitetskontrollanter, der er ansat i Erhvervsstyrelsen, vil</w:t>
      </w:r>
      <w:r>
        <w:rPr>
          <w:rFonts w:ascii="Book Antiqua" w:hAnsi="Book Antiqua"/>
        </w:rPr>
        <w:t xml:space="preserve"> der</w:t>
      </w:r>
      <w:r w:rsidR="00710719">
        <w:rPr>
          <w:rFonts w:ascii="Book Antiqua" w:hAnsi="Book Antiqua"/>
        </w:rPr>
        <w:t xml:space="preserve"> </w:t>
      </w:r>
      <w:r>
        <w:rPr>
          <w:rFonts w:ascii="Book Antiqua" w:hAnsi="Book Antiqua"/>
        </w:rPr>
        <w:t>til virksomhedens ledelse</w:t>
      </w:r>
      <w:r w:rsidDel="006C67F1">
        <w:rPr>
          <w:rFonts w:ascii="Book Antiqua" w:hAnsi="Book Antiqua"/>
        </w:rPr>
        <w:t xml:space="preserve"> </w:t>
      </w:r>
      <w:r w:rsidR="00710719">
        <w:rPr>
          <w:rFonts w:ascii="Book Antiqua" w:hAnsi="Book Antiqua"/>
        </w:rPr>
        <w:t xml:space="preserve">ikke blive udarbejdet </w:t>
      </w:r>
      <w:r>
        <w:rPr>
          <w:rFonts w:ascii="Book Antiqua" w:hAnsi="Book Antiqua"/>
        </w:rPr>
        <w:t xml:space="preserve">en </w:t>
      </w:r>
      <w:r w:rsidR="00710719">
        <w:rPr>
          <w:rFonts w:ascii="Book Antiqua" w:hAnsi="Book Antiqua"/>
        </w:rPr>
        <w:t>erklæring, men en rapport om kontrollens udførelse.</w:t>
      </w:r>
    </w:p>
    <w:p w:rsidR="00FB6A5F" w:rsidRDefault="00FB6A5F" w:rsidP="00710719">
      <w:pPr>
        <w:jc w:val="both"/>
        <w:rPr>
          <w:rFonts w:ascii="Book Antiqua" w:hAnsi="Book Antiqua"/>
        </w:rPr>
      </w:pPr>
    </w:p>
    <w:p w:rsidR="00FB6A5F" w:rsidRDefault="00FB6A5F" w:rsidP="00710719">
      <w:pPr>
        <w:jc w:val="both"/>
        <w:rPr>
          <w:rFonts w:ascii="Book Antiqua" w:hAnsi="Book Antiqua"/>
        </w:rPr>
      </w:pPr>
      <w:r>
        <w:rPr>
          <w:rFonts w:ascii="Book Antiqua" w:hAnsi="Book Antiqua"/>
        </w:rPr>
        <w:t>Rapporten vil opsummere resultaterne af kvalitetskontrollen</w:t>
      </w:r>
      <w:r w:rsidR="006C67F1">
        <w:rPr>
          <w:rFonts w:ascii="Book Antiqua" w:hAnsi="Book Antiqua"/>
        </w:rPr>
        <w:t>.</w:t>
      </w:r>
      <w:r>
        <w:rPr>
          <w:rFonts w:ascii="Book Antiqua" w:hAnsi="Book Antiqua"/>
        </w:rPr>
        <w:t xml:space="preserve"> </w:t>
      </w:r>
      <w:r w:rsidR="006C67F1">
        <w:rPr>
          <w:rFonts w:ascii="Book Antiqua" w:hAnsi="Book Antiqua"/>
        </w:rPr>
        <w:t>R</w:t>
      </w:r>
      <w:r>
        <w:rPr>
          <w:rFonts w:ascii="Book Antiqua" w:hAnsi="Book Antiqua"/>
        </w:rPr>
        <w:t xml:space="preserve">evisionsvirksomheden </w:t>
      </w:r>
      <w:r w:rsidR="00425F4F">
        <w:rPr>
          <w:rFonts w:ascii="Book Antiqua" w:hAnsi="Book Antiqua"/>
        </w:rPr>
        <w:t>modtager et udkast til rapport</w:t>
      </w:r>
      <w:r w:rsidR="005A1999">
        <w:rPr>
          <w:rFonts w:ascii="Book Antiqua" w:hAnsi="Book Antiqua"/>
        </w:rPr>
        <w:t>en</w:t>
      </w:r>
      <w:r w:rsidR="006C67F1">
        <w:rPr>
          <w:rFonts w:ascii="Book Antiqua" w:hAnsi="Book Antiqua"/>
        </w:rPr>
        <w:t>,</w:t>
      </w:r>
      <w:r>
        <w:rPr>
          <w:rFonts w:ascii="Book Antiqua" w:hAnsi="Book Antiqua"/>
        </w:rPr>
        <w:t xml:space="preserve"> inden den endelige rapport afgives.</w:t>
      </w:r>
    </w:p>
    <w:p w:rsidR="002F0741" w:rsidRDefault="002F0741" w:rsidP="00752F66">
      <w:pPr>
        <w:jc w:val="both"/>
        <w:rPr>
          <w:rFonts w:ascii="Book Antiqua" w:hAnsi="Book Antiqua"/>
        </w:rPr>
      </w:pPr>
    </w:p>
    <w:p w:rsidR="003473C1" w:rsidRDefault="003473C1" w:rsidP="00752F66">
      <w:pPr>
        <w:jc w:val="both"/>
        <w:rPr>
          <w:rFonts w:ascii="Book Antiqua" w:hAnsi="Book Antiqua"/>
        </w:rPr>
      </w:pPr>
    </w:p>
    <w:p w:rsidR="00752F66" w:rsidRDefault="00752F66" w:rsidP="00752F66">
      <w:pPr>
        <w:jc w:val="both"/>
        <w:rPr>
          <w:rFonts w:ascii="Book Antiqua" w:hAnsi="Book Antiqua"/>
        </w:rPr>
      </w:pPr>
      <w:r>
        <w:rPr>
          <w:rFonts w:ascii="Book Antiqua" w:hAnsi="Book Antiqua"/>
        </w:rPr>
        <w:t xml:space="preserve">Der henvises til særskilt afsnit </w:t>
      </w:r>
      <w:r w:rsidR="007313E5">
        <w:rPr>
          <w:rFonts w:ascii="Book Antiqua" w:hAnsi="Book Antiqua"/>
        </w:rPr>
        <w:t>4</w:t>
      </w:r>
      <w:r w:rsidR="00152BFC">
        <w:rPr>
          <w:rFonts w:ascii="Book Antiqua" w:hAnsi="Book Antiqua"/>
        </w:rPr>
        <w:t>.7</w:t>
      </w:r>
      <w:r>
        <w:rPr>
          <w:rFonts w:ascii="Book Antiqua" w:hAnsi="Book Antiqua"/>
        </w:rPr>
        <w:t xml:space="preserve"> for en </w:t>
      </w:r>
      <w:r w:rsidR="00E9433F">
        <w:rPr>
          <w:rFonts w:ascii="Book Antiqua" w:hAnsi="Book Antiqua"/>
        </w:rPr>
        <w:t xml:space="preserve">yderligere </w:t>
      </w:r>
      <w:r>
        <w:rPr>
          <w:rFonts w:ascii="Book Antiqua" w:hAnsi="Book Antiqua"/>
        </w:rPr>
        <w:t>beskrivelse af rapportens indhold.</w:t>
      </w:r>
    </w:p>
    <w:p w:rsidR="00F8331D" w:rsidRDefault="00F8331D" w:rsidP="00752F66">
      <w:pPr>
        <w:jc w:val="both"/>
        <w:rPr>
          <w:rFonts w:ascii="Book Antiqua" w:hAnsi="Book Antiqua"/>
        </w:rPr>
      </w:pPr>
    </w:p>
    <w:p w:rsidR="00F8331D" w:rsidRDefault="00F8331D" w:rsidP="00752F66">
      <w:pPr>
        <w:jc w:val="both"/>
        <w:rPr>
          <w:rFonts w:ascii="Book Antiqua" w:hAnsi="Book Antiqua"/>
        </w:rPr>
      </w:pPr>
      <w:r>
        <w:rPr>
          <w:rFonts w:ascii="Book Antiqua" w:hAnsi="Book Antiqua"/>
        </w:rPr>
        <w:t>Den endelige rapport anvendes af Revisortilsynets sekretariat som grundlag for den efterfølgende sagsbehandling. Kvalitetskontrollantens rapport forelægges Revisortilsynet som et led</w:t>
      </w:r>
      <w:r w:rsidR="006F5753">
        <w:rPr>
          <w:rFonts w:ascii="Book Antiqua" w:hAnsi="Book Antiqua"/>
        </w:rPr>
        <w:t xml:space="preserve"> i</w:t>
      </w:r>
      <w:r>
        <w:rPr>
          <w:rFonts w:ascii="Book Antiqua" w:hAnsi="Book Antiqua"/>
        </w:rPr>
        <w:t xml:space="preserve"> tilsynets behandling af sagen.</w:t>
      </w:r>
    </w:p>
    <w:p w:rsidR="004301EE" w:rsidRDefault="004301EE" w:rsidP="00752F66">
      <w:pPr>
        <w:jc w:val="both"/>
        <w:rPr>
          <w:rFonts w:ascii="Book Antiqua" w:hAnsi="Book Antiqua"/>
        </w:rPr>
      </w:pPr>
    </w:p>
    <w:p w:rsidR="00351DF2" w:rsidRPr="00093E59" w:rsidRDefault="00351DF2" w:rsidP="00093E59">
      <w:pPr>
        <w:jc w:val="both"/>
        <w:rPr>
          <w:rFonts w:ascii="Book Antiqua" w:hAnsi="Book Antiqua"/>
        </w:rPr>
      </w:pPr>
      <w:r w:rsidRPr="00093E59">
        <w:rPr>
          <w:rFonts w:ascii="Book Antiqua" w:hAnsi="Book Antiqua"/>
        </w:rPr>
        <w:t xml:space="preserve">Kvalitetskontrollen er afsluttet, </w:t>
      </w:r>
      <w:r w:rsidR="006F5753" w:rsidRPr="00093E59">
        <w:rPr>
          <w:rFonts w:ascii="Book Antiqua" w:hAnsi="Book Antiqua"/>
        </w:rPr>
        <w:t xml:space="preserve">når </w:t>
      </w:r>
      <w:r w:rsidRPr="00093E59">
        <w:rPr>
          <w:rFonts w:ascii="Book Antiqua" w:hAnsi="Book Antiqua"/>
        </w:rPr>
        <w:t xml:space="preserve">Revisortilsynet har truffet </w:t>
      </w:r>
      <w:r w:rsidR="006F5753" w:rsidRPr="00093E59">
        <w:rPr>
          <w:rFonts w:ascii="Book Antiqua" w:hAnsi="Book Antiqua"/>
        </w:rPr>
        <w:t xml:space="preserve">sin </w:t>
      </w:r>
      <w:r w:rsidRPr="00093E59">
        <w:rPr>
          <w:rFonts w:ascii="Book Antiqua" w:hAnsi="Book Antiqua"/>
        </w:rPr>
        <w:t>endelig</w:t>
      </w:r>
      <w:r w:rsidR="006F5753" w:rsidRPr="00093E59">
        <w:rPr>
          <w:rFonts w:ascii="Book Antiqua" w:hAnsi="Book Antiqua"/>
        </w:rPr>
        <w:t>e</w:t>
      </w:r>
      <w:r w:rsidRPr="00093E59">
        <w:rPr>
          <w:rFonts w:ascii="Book Antiqua" w:hAnsi="Book Antiqua"/>
        </w:rPr>
        <w:t xml:space="preserve"> afgørelse</w:t>
      </w:r>
      <w:r w:rsidR="006F5753" w:rsidRPr="00093E59">
        <w:rPr>
          <w:rFonts w:ascii="Book Antiqua" w:hAnsi="Book Antiqua"/>
        </w:rPr>
        <w:t xml:space="preserve"> med hensyn til, om kontrollen kan afsluttes uden yderligere bemærkninger, eller om den kontrollerede virksomhed, herunder revisorer skal tildeles en sanktion i form af påtale, fornyet kontrol, indbringelse for Revisornævnet mv., jf. kontrolbekendtgørelsens § 37, stk. 2</w:t>
      </w:r>
      <w:r w:rsidRPr="00093E59">
        <w:rPr>
          <w:rFonts w:ascii="Book Antiqua" w:hAnsi="Book Antiqua"/>
        </w:rPr>
        <w:t>.</w:t>
      </w:r>
    </w:p>
    <w:p w:rsidR="00050265" w:rsidRDefault="00050265" w:rsidP="00EA3F26">
      <w:pPr>
        <w:jc w:val="both"/>
        <w:rPr>
          <w:rFonts w:ascii="Book Antiqua" w:hAnsi="Book Antiqua"/>
        </w:rPr>
      </w:pPr>
    </w:p>
    <w:p w:rsidR="00C8293C" w:rsidRDefault="00C8293C" w:rsidP="00EA3F26">
      <w:pPr>
        <w:jc w:val="both"/>
        <w:rPr>
          <w:rFonts w:ascii="Book Antiqua" w:hAnsi="Book Antiqua"/>
        </w:rPr>
      </w:pPr>
    </w:p>
    <w:p w:rsidR="0045775C" w:rsidRDefault="007313E5" w:rsidP="0045775C">
      <w:pPr>
        <w:pStyle w:val="Overskrift1"/>
        <w:jc w:val="both"/>
        <w:rPr>
          <w:rFonts w:ascii="Book Antiqua" w:hAnsi="Book Antiqua"/>
        </w:rPr>
      </w:pPr>
      <w:bookmarkStart w:id="11" w:name="_Toc387059609"/>
      <w:r>
        <w:rPr>
          <w:rFonts w:ascii="Book Antiqua" w:hAnsi="Book Antiqua"/>
        </w:rPr>
        <w:t>2</w:t>
      </w:r>
      <w:r w:rsidR="0045775C">
        <w:rPr>
          <w:rFonts w:ascii="Book Antiqua" w:hAnsi="Book Antiqua"/>
        </w:rPr>
        <w:t>. Udvælgelse af revisionsvirksomheder til kvalitetskontrol</w:t>
      </w:r>
      <w:bookmarkEnd w:id="11"/>
      <w:r w:rsidR="0045775C">
        <w:rPr>
          <w:rFonts w:ascii="Book Antiqua" w:hAnsi="Book Antiqua"/>
        </w:rPr>
        <w:t xml:space="preserve"> </w:t>
      </w:r>
    </w:p>
    <w:p w:rsidR="0045775C" w:rsidRDefault="007313E5" w:rsidP="0045775C">
      <w:pPr>
        <w:pStyle w:val="Overskrift2"/>
        <w:jc w:val="both"/>
        <w:rPr>
          <w:rFonts w:ascii="Book Antiqua" w:hAnsi="Book Antiqua"/>
        </w:rPr>
      </w:pPr>
      <w:bookmarkStart w:id="12" w:name="_Toc387059610"/>
      <w:r>
        <w:rPr>
          <w:rFonts w:ascii="Book Antiqua" w:hAnsi="Book Antiqua"/>
        </w:rPr>
        <w:t>2</w:t>
      </w:r>
      <w:r w:rsidR="0045775C">
        <w:rPr>
          <w:rFonts w:ascii="Book Antiqua" w:hAnsi="Book Antiqua"/>
        </w:rPr>
        <w:t>.1. Virksomhedstype og hyppighed</w:t>
      </w:r>
      <w:bookmarkEnd w:id="12"/>
    </w:p>
    <w:bookmarkEnd w:id="6"/>
    <w:p w:rsidR="0045775C" w:rsidRDefault="0045775C" w:rsidP="0045775C">
      <w:pPr>
        <w:jc w:val="both"/>
        <w:rPr>
          <w:rFonts w:ascii="Book Antiqua" w:hAnsi="Book Antiqua"/>
        </w:rPr>
      </w:pPr>
      <w:r w:rsidRPr="005108B5">
        <w:rPr>
          <w:rFonts w:ascii="Book Antiqua" w:hAnsi="Book Antiqua"/>
        </w:rPr>
        <w:t xml:space="preserve">Ifølge revisorlovens § </w:t>
      </w:r>
      <w:r>
        <w:rPr>
          <w:rFonts w:ascii="Book Antiqua" w:hAnsi="Book Antiqua"/>
        </w:rPr>
        <w:t>29, stk. 3,</w:t>
      </w:r>
      <w:r w:rsidRPr="005108B5">
        <w:rPr>
          <w:rFonts w:ascii="Book Antiqua" w:hAnsi="Book Antiqua"/>
        </w:rPr>
        <w:t xml:space="preserve"> skal en revisionsvirksomhed</w:t>
      </w:r>
      <w:r w:rsidR="006C67F1">
        <w:rPr>
          <w:rFonts w:ascii="Book Antiqua" w:hAnsi="Book Antiqua"/>
        </w:rPr>
        <w:t>,</w:t>
      </w:r>
      <w:r w:rsidR="006C67F1" w:rsidRPr="006C67F1">
        <w:rPr>
          <w:rFonts w:ascii="Book Antiqua" w:hAnsi="Book Antiqua"/>
        </w:rPr>
        <w:t xml:space="preserve"> </w:t>
      </w:r>
      <w:r w:rsidR="006C67F1">
        <w:rPr>
          <w:rFonts w:ascii="Book Antiqua" w:hAnsi="Book Antiqua"/>
        </w:rPr>
        <w:t>der udfører revision af regnskaber aflagt af virksomheder af interesse for offentligheden, jf. revisorlovens § 21, stk. 3,</w:t>
      </w:r>
      <w:r w:rsidRPr="005108B5">
        <w:rPr>
          <w:rFonts w:ascii="Book Antiqua" w:hAnsi="Book Antiqua"/>
        </w:rPr>
        <w:t xml:space="preserve"> kvalitetskontrolleres med hø</w:t>
      </w:r>
      <w:r>
        <w:rPr>
          <w:rFonts w:ascii="Book Antiqua" w:hAnsi="Book Antiqua"/>
        </w:rPr>
        <w:t xml:space="preserve">jst 3 års mellemrum. </w:t>
      </w:r>
    </w:p>
    <w:p w:rsidR="0045775C" w:rsidRDefault="0045775C" w:rsidP="0045775C">
      <w:pPr>
        <w:jc w:val="both"/>
        <w:rPr>
          <w:rFonts w:ascii="Book Antiqua" w:hAnsi="Book Antiqua"/>
        </w:rPr>
      </w:pPr>
    </w:p>
    <w:p w:rsidR="0045775C" w:rsidRDefault="0045775C" w:rsidP="0045775C">
      <w:pPr>
        <w:jc w:val="both"/>
        <w:rPr>
          <w:rFonts w:ascii="Book Antiqua" w:hAnsi="Book Antiqua"/>
        </w:rPr>
      </w:pPr>
      <w:r>
        <w:rPr>
          <w:rFonts w:ascii="Book Antiqua" w:hAnsi="Book Antiqua"/>
        </w:rPr>
        <w:t xml:space="preserve">Der </w:t>
      </w:r>
      <w:r w:rsidR="00F54A82">
        <w:rPr>
          <w:rFonts w:ascii="Book Antiqua" w:hAnsi="Book Antiqua"/>
        </w:rPr>
        <w:t>kan</w:t>
      </w:r>
      <w:r>
        <w:rPr>
          <w:rFonts w:ascii="Book Antiqua" w:hAnsi="Book Antiqua"/>
        </w:rPr>
        <w:t xml:space="preserve"> være kortere tid mellem en revisionsvirksomheds kvalitetskontrol end 3 år, idet der er indlagt en grad af tilfældighed </w:t>
      </w:r>
      <w:r w:rsidR="005A1999">
        <w:rPr>
          <w:rFonts w:ascii="Book Antiqua" w:hAnsi="Book Antiqua"/>
        </w:rPr>
        <w:t>ved</w:t>
      </w:r>
      <w:r>
        <w:rPr>
          <w:rFonts w:ascii="Book Antiqua" w:hAnsi="Book Antiqua"/>
        </w:rPr>
        <w:t xml:space="preserve"> udtrækningen</w:t>
      </w:r>
      <w:r w:rsidR="00425F4F">
        <w:rPr>
          <w:rFonts w:ascii="Book Antiqua" w:hAnsi="Book Antiqua"/>
        </w:rPr>
        <w:t xml:space="preserve"> af </w:t>
      </w:r>
      <w:r w:rsidR="005A1999">
        <w:rPr>
          <w:rFonts w:ascii="Book Antiqua" w:hAnsi="Book Antiqua"/>
        </w:rPr>
        <w:t xml:space="preserve">de </w:t>
      </w:r>
      <w:r w:rsidR="00425F4F">
        <w:rPr>
          <w:rFonts w:ascii="Book Antiqua" w:hAnsi="Book Antiqua"/>
        </w:rPr>
        <w:t>virksomheder, der skal kontrolleres</w:t>
      </w:r>
      <w:r>
        <w:rPr>
          <w:rFonts w:ascii="Book Antiqua" w:hAnsi="Book Antiqua"/>
        </w:rPr>
        <w:t xml:space="preserve">, således at der ikke skabes forudsigelighed om, hvornår en virksomhed </w:t>
      </w:r>
      <w:r w:rsidR="006C67F1">
        <w:rPr>
          <w:rFonts w:ascii="Book Antiqua" w:hAnsi="Book Antiqua"/>
        </w:rPr>
        <w:t xml:space="preserve">udtages til </w:t>
      </w:r>
      <w:r>
        <w:rPr>
          <w:rFonts w:ascii="Book Antiqua" w:hAnsi="Book Antiqua"/>
        </w:rPr>
        <w:t>kvalitetskontrol</w:t>
      </w:r>
      <w:r w:rsidR="006C67F1">
        <w:rPr>
          <w:rFonts w:ascii="Book Antiqua" w:hAnsi="Book Antiqua"/>
        </w:rPr>
        <w:t>.</w:t>
      </w:r>
      <w:r>
        <w:rPr>
          <w:rFonts w:ascii="Book Antiqua" w:hAnsi="Book Antiqua"/>
        </w:rPr>
        <w:t xml:space="preserve"> </w:t>
      </w:r>
    </w:p>
    <w:p w:rsidR="0045775C" w:rsidRDefault="0045775C" w:rsidP="0045775C">
      <w:pPr>
        <w:jc w:val="both"/>
        <w:rPr>
          <w:rFonts w:ascii="Book Antiqua" w:hAnsi="Book Antiqua"/>
        </w:rPr>
      </w:pPr>
    </w:p>
    <w:p w:rsidR="0045775C" w:rsidRPr="00D2737B" w:rsidRDefault="0045775C" w:rsidP="00BF60AC">
      <w:pPr>
        <w:jc w:val="both"/>
        <w:rPr>
          <w:rFonts w:ascii="Book Antiqua" w:hAnsi="Book Antiqua"/>
        </w:rPr>
      </w:pPr>
      <w:r>
        <w:rPr>
          <w:rFonts w:ascii="Book Antiqua" w:hAnsi="Book Antiqua"/>
        </w:rPr>
        <w:t xml:space="preserve">Der kan endvidere foreligge omstændigheder, der gør, at tilsynet beslutter en hyppigere kontrol, jf. bekendtgørelsens </w:t>
      </w:r>
      <w:r w:rsidRPr="006B5979">
        <w:rPr>
          <w:rFonts w:ascii="Book Antiqua" w:hAnsi="Book Antiqua"/>
        </w:rPr>
        <w:t xml:space="preserve">§ </w:t>
      </w:r>
      <w:r w:rsidR="006B5979" w:rsidRPr="006B5979">
        <w:rPr>
          <w:rFonts w:ascii="Book Antiqua" w:hAnsi="Book Antiqua"/>
        </w:rPr>
        <w:t>6</w:t>
      </w:r>
      <w:r>
        <w:rPr>
          <w:rFonts w:ascii="Book Antiqua" w:hAnsi="Book Antiqua"/>
        </w:rPr>
        <w:t>.</w:t>
      </w:r>
    </w:p>
    <w:p w:rsidR="00061536" w:rsidRDefault="00061536" w:rsidP="0045775C">
      <w:pPr>
        <w:jc w:val="both"/>
        <w:rPr>
          <w:b/>
          <w:color w:val="00CCFF"/>
          <w:sz w:val="32"/>
          <w:szCs w:val="32"/>
        </w:rPr>
      </w:pPr>
    </w:p>
    <w:p w:rsidR="0045775C" w:rsidRPr="00054CF2" w:rsidRDefault="007313E5" w:rsidP="0045775C">
      <w:pPr>
        <w:pStyle w:val="Overskrift1"/>
        <w:rPr>
          <w:rFonts w:ascii="Book Antiqua" w:hAnsi="Book Antiqua"/>
          <w:szCs w:val="32"/>
        </w:rPr>
      </w:pPr>
      <w:bookmarkStart w:id="13" w:name="_Toc387059611"/>
      <w:r>
        <w:rPr>
          <w:rFonts w:ascii="Book Antiqua" w:hAnsi="Book Antiqua"/>
          <w:szCs w:val="32"/>
        </w:rPr>
        <w:t>3</w:t>
      </w:r>
      <w:r w:rsidR="0045775C" w:rsidRPr="00054CF2">
        <w:rPr>
          <w:rFonts w:ascii="Book Antiqua" w:hAnsi="Book Antiqua"/>
          <w:szCs w:val="32"/>
        </w:rPr>
        <w:t xml:space="preserve">. </w:t>
      </w:r>
      <w:r w:rsidR="008A3295">
        <w:rPr>
          <w:rFonts w:ascii="Book Antiqua" w:hAnsi="Book Antiqua"/>
          <w:szCs w:val="32"/>
        </w:rPr>
        <w:t>Før kvalitetskontrollen</w:t>
      </w:r>
      <w:bookmarkEnd w:id="13"/>
    </w:p>
    <w:p w:rsidR="0045775C" w:rsidRPr="00202768" w:rsidRDefault="007313E5" w:rsidP="0045775C">
      <w:pPr>
        <w:pStyle w:val="Overskrift2"/>
        <w:jc w:val="both"/>
        <w:rPr>
          <w:rFonts w:ascii="Book Antiqua" w:hAnsi="Book Antiqua"/>
        </w:rPr>
      </w:pPr>
      <w:bookmarkStart w:id="14" w:name="_Toc387059612"/>
      <w:r>
        <w:rPr>
          <w:rFonts w:ascii="Book Antiqua" w:hAnsi="Book Antiqua"/>
        </w:rPr>
        <w:t>3</w:t>
      </w:r>
      <w:r w:rsidR="00E63E80">
        <w:rPr>
          <w:rFonts w:ascii="Book Antiqua" w:hAnsi="Book Antiqua"/>
        </w:rPr>
        <w:t>.1. K</w:t>
      </w:r>
      <w:r w:rsidR="0045775C" w:rsidRPr="00202768">
        <w:rPr>
          <w:rFonts w:ascii="Book Antiqua" w:hAnsi="Book Antiqua"/>
        </w:rPr>
        <w:t>ontrol</w:t>
      </w:r>
      <w:r w:rsidR="008A3295">
        <w:rPr>
          <w:rFonts w:ascii="Book Antiqua" w:hAnsi="Book Antiqua"/>
        </w:rPr>
        <w:t>teams</w:t>
      </w:r>
      <w:bookmarkEnd w:id="14"/>
    </w:p>
    <w:p w:rsidR="00054CF2" w:rsidRDefault="00054CF2" w:rsidP="00336F82">
      <w:pPr>
        <w:jc w:val="both"/>
        <w:rPr>
          <w:rFonts w:ascii="Book Antiqua" w:hAnsi="Book Antiqua"/>
        </w:rPr>
      </w:pPr>
      <w:r>
        <w:rPr>
          <w:rFonts w:ascii="Book Antiqua" w:hAnsi="Book Antiqua"/>
        </w:rPr>
        <w:t xml:space="preserve">Revisortilsynet sammensætter </w:t>
      </w:r>
      <w:r w:rsidR="00AE3541">
        <w:rPr>
          <w:rFonts w:ascii="Book Antiqua" w:hAnsi="Book Antiqua"/>
        </w:rPr>
        <w:t>et kontrol</w:t>
      </w:r>
      <w:r>
        <w:rPr>
          <w:rFonts w:ascii="Book Antiqua" w:hAnsi="Book Antiqua"/>
        </w:rPr>
        <w:t xml:space="preserve">team til at foretage kvalitetskontrollen i revisionsvirksomheden. </w:t>
      </w:r>
      <w:r w:rsidR="00CD2056">
        <w:rPr>
          <w:rFonts w:ascii="Book Antiqua" w:hAnsi="Book Antiqua"/>
        </w:rPr>
        <w:t xml:space="preserve">De enkelte </w:t>
      </w:r>
      <w:r w:rsidR="00AE3541">
        <w:rPr>
          <w:rFonts w:ascii="Book Antiqua" w:hAnsi="Book Antiqua"/>
        </w:rPr>
        <w:t>kontrol</w:t>
      </w:r>
      <w:r w:rsidR="00CD2056">
        <w:rPr>
          <w:rFonts w:ascii="Book Antiqua" w:hAnsi="Book Antiqua"/>
        </w:rPr>
        <w:t>te</w:t>
      </w:r>
      <w:r w:rsidR="00476DC2">
        <w:rPr>
          <w:rFonts w:ascii="Book Antiqua" w:hAnsi="Book Antiqua"/>
        </w:rPr>
        <w:t>a</w:t>
      </w:r>
      <w:r w:rsidR="00CD2056">
        <w:rPr>
          <w:rFonts w:ascii="Book Antiqua" w:hAnsi="Book Antiqua"/>
        </w:rPr>
        <w:t xml:space="preserve">ms vil </w:t>
      </w:r>
      <w:r w:rsidR="00085FA9">
        <w:rPr>
          <w:rFonts w:ascii="Book Antiqua" w:hAnsi="Book Antiqua"/>
        </w:rPr>
        <w:t xml:space="preserve">bestå af </w:t>
      </w:r>
      <w:r w:rsidR="00CD2056">
        <w:rPr>
          <w:rFonts w:ascii="Book Antiqua" w:hAnsi="Book Antiqua"/>
        </w:rPr>
        <w:t>medarbejder</w:t>
      </w:r>
      <w:r w:rsidR="00E63E80">
        <w:rPr>
          <w:rFonts w:ascii="Book Antiqua" w:hAnsi="Book Antiqua"/>
        </w:rPr>
        <w:t>e</w:t>
      </w:r>
      <w:r w:rsidR="00CD2056">
        <w:rPr>
          <w:rFonts w:ascii="Book Antiqua" w:hAnsi="Book Antiqua"/>
        </w:rPr>
        <w:t xml:space="preserve"> i Erhvervsstyrelsen</w:t>
      </w:r>
    </w:p>
    <w:p w:rsidR="00054CF2" w:rsidRDefault="00054CF2" w:rsidP="00336F82">
      <w:pPr>
        <w:jc w:val="both"/>
        <w:rPr>
          <w:rFonts w:ascii="Book Antiqua" w:hAnsi="Book Antiqua"/>
        </w:rPr>
      </w:pPr>
    </w:p>
    <w:p w:rsidR="0045775C" w:rsidRDefault="0045775C" w:rsidP="00093E59">
      <w:pPr>
        <w:jc w:val="both"/>
        <w:rPr>
          <w:rFonts w:ascii="Book Antiqua" w:hAnsi="Book Antiqua"/>
        </w:rPr>
      </w:pPr>
      <w:r w:rsidRPr="00CD2056">
        <w:rPr>
          <w:rFonts w:ascii="Book Antiqua" w:hAnsi="Book Antiqua"/>
        </w:rPr>
        <w:t xml:space="preserve">Erhvervsstyrelsen kan i konkrete tilfælde udpege andre personer </w:t>
      </w:r>
      <w:r w:rsidR="00242EF0">
        <w:rPr>
          <w:rFonts w:ascii="Book Antiqua" w:hAnsi="Book Antiqua"/>
        </w:rPr>
        <w:t>som kvalitetskontrollanter</w:t>
      </w:r>
      <w:r w:rsidRPr="00CD2056">
        <w:rPr>
          <w:rFonts w:ascii="Book Antiqua" w:hAnsi="Book Antiqua"/>
        </w:rPr>
        <w:t xml:space="preserve">, jf. revisorlovens § 35, stk. 1 og bekendtgørelsens § </w:t>
      </w:r>
      <w:r w:rsidR="00CD2056" w:rsidRPr="00CD2056">
        <w:rPr>
          <w:rFonts w:ascii="Book Antiqua" w:hAnsi="Book Antiqua"/>
        </w:rPr>
        <w:t>2</w:t>
      </w:r>
      <w:r w:rsidRPr="00CD2056">
        <w:rPr>
          <w:rFonts w:ascii="Book Antiqua" w:hAnsi="Book Antiqua"/>
        </w:rPr>
        <w:t>8</w:t>
      </w:r>
      <w:r w:rsidR="00242EF0">
        <w:rPr>
          <w:rFonts w:ascii="Book Antiqua" w:hAnsi="Book Antiqua"/>
        </w:rPr>
        <w:t>. Endvidere kan Revisortilsynet af egen drift eller efter anmodning fra kvalitetskontrollanten udpege en ekspert til at deltage i en kvalitetskontrol af en bestemt revisionsvirksomhed, når tilsynet finder det nødvendigt at inddrage særlig sagkundskab, jf. bekendtgørelsens § 32, stk. 1.</w:t>
      </w:r>
    </w:p>
    <w:p w:rsidR="00487E5B" w:rsidRDefault="00487E5B" w:rsidP="00093E59">
      <w:pPr>
        <w:jc w:val="both"/>
        <w:rPr>
          <w:rFonts w:ascii="Book Antiqua" w:hAnsi="Book Antiqua"/>
        </w:rPr>
      </w:pPr>
    </w:p>
    <w:p w:rsidR="0045775C" w:rsidRPr="00202768" w:rsidRDefault="007313E5" w:rsidP="0045775C">
      <w:pPr>
        <w:pStyle w:val="Overskrift2"/>
        <w:jc w:val="both"/>
        <w:rPr>
          <w:rFonts w:ascii="Book Antiqua" w:hAnsi="Book Antiqua"/>
          <w:bCs/>
          <w:iCs/>
        </w:rPr>
      </w:pPr>
      <w:bookmarkStart w:id="15" w:name="_Toc387059613"/>
      <w:r>
        <w:rPr>
          <w:rFonts w:ascii="Book Antiqua" w:hAnsi="Book Antiqua"/>
          <w:bCs/>
          <w:iCs/>
        </w:rPr>
        <w:lastRenderedPageBreak/>
        <w:t>3</w:t>
      </w:r>
      <w:r w:rsidR="0045775C" w:rsidRPr="00202768">
        <w:rPr>
          <w:rFonts w:ascii="Book Antiqua" w:hAnsi="Book Antiqua"/>
          <w:bCs/>
          <w:iCs/>
        </w:rPr>
        <w:t xml:space="preserve">.2. </w:t>
      </w:r>
      <w:r w:rsidR="00CD2056">
        <w:rPr>
          <w:rFonts w:ascii="Book Antiqua" w:hAnsi="Book Antiqua"/>
          <w:bCs/>
          <w:iCs/>
        </w:rPr>
        <w:t>Kontrolteamets uafhængighed</w:t>
      </w:r>
      <w:bookmarkEnd w:id="15"/>
    </w:p>
    <w:p w:rsidR="004A3252" w:rsidRPr="000242C2" w:rsidRDefault="004A3252" w:rsidP="001E2123">
      <w:pPr>
        <w:pStyle w:val="paragraf"/>
        <w:jc w:val="both"/>
        <w:rPr>
          <w:rFonts w:ascii="Book Antiqua" w:hAnsi="Book Antiqua" w:cs="Tahoma"/>
          <w:sz w:val="22"/>
          <w:szCs w:val="22"/>
        </w:rPr>
      </w:pPr>
      <w:r w:rsidRPr="000242C2">
        <w:rPr>
          <w:rFonts w:ascii="Book Antiqua" w:hAnsi="Book Antiqua"/>
          <w:sz w:val="22"/>
          <w:szCs w:val="22"/>
        </w:rPr>
        <w:t>For kontrolteamets uafhængighed gælder forvaltningslovens § 3 om inhabilitet samt de generelle uafhængighedsregler, jf. revisorlovens § 36, stk. 1, idet m</w:t>
      </w:r>
      <w:r w:rsidRPr="000242C2">
        <w:rPr>
          <w:rFonts w:ascii="Book Antiqua" w:hAnsi="Book Antiqua" w:cs="Tahoma"/>
          <w:sz w:val="22"/>
          <w:szCs w:val="22"/>
        </w:rPr>
        <w:t>edlemmerne af Revisortilsynet, kvalitetskontrollanter og andre</w:t>
      </w:r>
      <w:r w:rsidR="004C4FCA" w:rsidRPr="000242C2">
        <w:rPr>
          <w:rFonts w:ascii="Book Antiqua" w:hAnsi="Book Antiqua" w:cs="Tahoma"/>
          <w:sz w:val="22"/>
          <w:szCs w:val="22"/>
        </w:rPr>
        <w:t xml:space="preserve"> personer</w:t>
      </w:r>
      <w:r w:rsidRPr="000242C2">
        <w:rPr>
          <w:rFonts w:ascii="Book Antiqua" w:hAnsi="Book Antiqua" w:cs="Tahoma"/>
          <w:sz w:val="22"/>
          <w:szCs w:val="22"/>
        </w:rPr>
        <w:t xml:space="preserve">, som inddrages i arbejdet med kvalitetskontrollen, er underkastet regler om revisors uafhængighed, jf. </w:t>
      </w:r>
      <w:r w:rsidR="00B70CDC">
        <w:rPr>
          <w:rFonts w:ascii="Book Antiqua" w:hAnsi="Book Antiqua" w:cs="Tahoma"/>
          <w:sz w:val="22"/>
          <w:szCs w:val="22"/>
        </w:rPr>
        <w:t xml:space="preserve">revisorlovens </w:t>
      </w:r>
      <w:r w:rsidRPr="000242C2">
        <w:rPr>
          <w:rFonts w:ascii="Book Antiqua" w:hAnsi="Book Antiqua" w:cs="Tahoma"/>
          <w:sz w:val="22"/>
          <w:szCs w:val="22"/>
        </w:rPr>
        <w:t>§ 24.</w:t>
      </w:r>
    </w:p>
    <w:p w:rsidR="00734BED" w:rsidRDefault="00734BED">
      <w:pPr>
        <w:rPr>
          <w:rFonts w:ascii="Book Antiqua" w:hAnsi="Book Antiqua"/>
        </w:rPr>
      </w:pPr>
    </w:p>
    <w:p w:rsidR="0045775C" w:rsidRPr="00F4681A" w:rsidRDefault="007313E5" w:rsidP="0045775C">
      <w:pPr>
        <w:pStyle w:val="Overskrift1"/>
        <w:jc w:val="both"/>
        <w:rPr>
          <w:rFonts w:ascii="Book Antiqua" w:hAnsi="Book Antiqua"/>
          <w:szCs w:val="32"/>
        </w:rPr>
      </w:pPr>
      <w:bookmarkStart w:id="16" w:name="_Toc387059614"/>
      <w:r>
        <w:rPr>
          <w:rFonts w:ascii="Book Antiqua" w:hAnsi="Book Antiqua"/>
          <w:szCs w:val="32"/>
        </w:rPr>
        <w:t>4</w:t>
      </w:r>
      <w:r w:rsidR="0045775C" w:rsidRPr="00F4681A">
        <w:rPr>
          <w:rFonts w:ascii="Book Antiqua" w:hAnsi="Book Antiqua"/>
          <w:szCs w:val="32"/>
        </w:rPr>
        <w:t>. Gennemførelse af kvalitetskontrollen</w:t>
      </w:r>
      <w:bookmarkEnd w:id="0"/>
      <w:bookmarkEnd w:id="16"/>
    </w:p>
    <w:p w:rsidR="0045775C" w:rsidRPr="00F4681A" w:rsidRDefault="0045775C" w:rsidP="0045775C">
      <w:pPr>
        <w:rPr>
          <w:rFonts w:ascii="Book Antiqua" w:hAnsi="Book Antiqua"/>
          <w:szCs w:val="22"/>
        </w:rPr>
      </w:pPr>
    </w:p>
    <w:p w:rsidR="00371843" w:rsidRPr="00327670" w:rsidRDefault="007313E5" w:rsidP="000608F0">
      <w:pPr>
        <w:pStyle w:val="Overskrift2"/>
      </w:pPr>
      <w:bookmarkStart w:id="17" w:name="_Toc387059615"/>
      <w:bookmarkStart w:id="18" w:name="_Toc203202684"/>
      <w:r>
        <w:t>4</w:t>
      </w:r>
      <w:r w:rsidR="00371843">
        <w:t xml:space="preserve">.1 </w:t>
      </w:r>
      <w:r w:rsidR="00371843" w:rsidRPr="00327670">
        <w:t>Yderligere gennemgang af kvalitetsstyringssystemet</w:t>
      </w:r>
      <w:bookmarkEnd w:id="17"/>
    </w:p>
    <w:p w:rsidR="00371843" w:rsidRPr="00F4681A" w:rsidRDefault="00B94E96" w:rsidP="00371843">
      <w:pPr>
        <w:rPr>
          <w:rFonts w:ascii="Book Antiqua" w:hAnsi="Book Antiqua"/>
          <w:szCs w:val="22"/>
        </w:rPr>
      </w:pPr>
      <w:r>
        <w:rPr>
          <w:rFonts w:ascii="Book Antiqua" w:hAnsi="Book Antiqua"/>
          <w:szCs w:val="22"/>
        </w:rPr>
        <w:t xml:space="preserve">Kontrolteamet </w:t>
      </w:r>
      <w:r w:rsidR="005C71EE">
        <w:rPr>
          <w:rFonts w:ascii="Book Antiqua" w:hAnsi="Book Antiqua"/>
          <w:szCs w:val="22"/>
        </w:rPr>
        <w:t>kontrollerer</w:t>
      </w:r>
      <w:r w:rsidR="005C71EE" w:rsidRPr="00F4681A">
        <w:rPr>
          <w:rFonts w:ascii="Book Antiqua" w:hAnsi="Book Antiqua"/>
          <w:szCs w:val="22"/>
        </w:rPr>
        <w:t>,</w:t>
      </w:r>
      <w:r w:rsidR="00156244">
        <w:rPr>
          <w:rFonts w:ascii="Book Antiqua" w:hAnsi="Book Antiqua"/>
          <w:szCs w:val="22"/>
        </w:rPr>
        <w:t xml:space="preserve"> om</w:t>
      </w:r>
      <w:r w:rsidR="00371843" w:rsidRPr="00F4681A">
        <w:rPr>
          <w:rFonts w:ascii="Book Antiqua" w:hAnsi="Book Antiqua"/>
          <w:szCs w:val="22"/>
        </w:rPr>
        <w:t xml:space="preserve"> </w:t>
      </w:r>
      <w:r w:rsidR="00156244">
        <w:rPr>
          <w:rFonts w:ascii="Book Antiqua" w:hAnsi="Book Antiqua"/>
          <w:szCs w:val="22"/>
        </w:rPr>
        <w:t xml:space="preserve">de </w:t>
      </w:r>
      <w:r w:rsidR="00371843" w:rsidRPr="00F4681A">
        <w:rPr>
          <w:rFonts w:ascii="Book Antiqua" w:hAnsi="Book Antiqua"/>
          <w:szCs w:val="22"/>
        </w:rPr>
        <w:t>yderligere krav i revisorlovgivningen og standarderne</w:t>
      </w:r>
      <w:r w:rsidR="00156244">
        <w:rPr>
          <w:rFonts w:ascii="Book Antiqua" w:hAnsi="Book Antiqua"/>
          <w:szCs w:val="22"/>
        </w:rPr>
        <w:t xml:space="preserve"> opfyldes af</w:t>
      </w:r>
      <w:r w:rsidR="00371843" w:rsidRPr="00F4681A">
        <w:rPr>
          <w:rFonts w:ascii="Book Antiqua" w:hAnsi="Book Antiqua"/>
          <w:szCs w:val="22"/>
        </w:rPr>
        <w:t xml:space="preserve"> revisionsvirksomheder, der reviderer kunder omfatte</w:t>
      </w:r>
      <w:r w:rsidR="00156244">
        <w:rPr>
          <w:rFonts w:ascii="Book Antiqua" w:hAnsi="Book Antiqua"/>
          <w:szCs w:val="22"/>
        </w:rPr>
        <w:t>t</w:t>
      </w:r>
      <w:r w:rsidR="00371843" w:rsidRPr="00F4681A">
        <w:rPr>
          <w:rFonts w:ascii="Book Antiqua" w:hAnsi="Book Antiqua"/>
          <w:szCs w:val="22"/>
        </w:rPr>
        <w:t xml:space="preserve"> af revisorlovens § 21, stk. </w:t>
      </w:r>
      <w:proofErr w:type="gramStart"/>
      <w:r w:rsidR="00371843" w:rsidRPr="00F4681A">
        <w:rPr>
          <w:rFonts w:ascii="Book Antiqua" w:hAnsi="Book Antiqua"/>
          <w:szCs w:val="22"/>
        </w:rPr>
        <w:t>3,</w:t>
      </w:r>
      <w:r w:rsidR="00156244">
        <w:rPr>
          <w:rFonts w:ascii="Book Antiqua" w:hAnsi="Book Antiqua"/>
          <w:szCs w:val="22"/>
        </w:rPr>
        <w:t>:</w:t>
      </w:r>
      <w:proofErr w:type="gramEnd"/>
      <w:r w:rsidR="00371843" w:rsidRPr="00F4681A">
        <w:rPr>
          <w:rFonts w:ascii="Book Antiqua" w:hAnsi="Book Antiqua"/>
          <w:szCs w:val="22"/>
        </w:rPr>
        <w:t xml:space="preserve"> </w:t>
      </w:r>
    </w:p>
    <w:p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rotationspligt for revisorer, jf. revisorlovens § 25,</w:t>
      </w:r>
    </w:p>
    <w:p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særlige uafhængighedsforhold for revisorer, der reviderer virksomheder omfattet af revisorlovens § 21, stk. 3, jf. uafhængighedsbekendtgørelsens § 5,</w:t>
      </w:r>
    </w:p>
    <w:p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retningslinjer for intern viden og handel med værdipapirer for klienter, der er noteret på et reguleret marked, jf. værdipapirhandelslovens § 37, og</w:t>
      </w:r>
    </w:p>
    <w:p w:rsidR="00371843" w:rsidRPr="00F664FB" w:rsidRDefault="00371843" w:rsidP="00371843">
      <w:pPr>
        <w:pStyle w:val="Listeafsnit"/>
        <w:numPr>
          <w:ilvl w:val="0"/>
          <w:numId w:val="7"/>
        </w:numPr>
        <w:rPr>
          <w:rFonts w:ascii="Book Antiqua" w:hAnsi="Book Antiqua"/>
          <w:szCs w:val="22"/>
        </w:rPr>
      </w:pPr>
      <w:r w:rsidRPr="00F664FB">
        <w:rPr>
          <w:rFonts w:ascii="Book Antiqua" w:hAnsi="Book Antiqua"/>
          <w:szCs w:val="22"/>
        </w:rPr>
        <w:t xml:space="preserve">kvalitetssikringsgennemgang af revisionen af årsrapporten for virksomheder, der har værdipapirer noteret på et reguleret marked, jf. </w:t>
      </w:r>
      <w:r w:rsidR="005C71EE" w:rsidRPr="00F664FB">
        <w:rPr>
          <w:rFonts w:ascii="Book Antiqua" w:hAnsi="Book Antiqua"/>
          <w:szCs w:val="22"/>
        </w:rPr>
        <w:t>IS</w:t>
      </w:r>
      <w:r w:rsidR="005C71EE">
        <w:rPr>
          <w:rFonts w:ascii="Book Antiqua" w:hAnsi="Book Antiqua"/>
          <w:szCs w:val="22"/>
        </w:rPr>
        <w:t>QC</w:t>
      </w:r>
      <w:r w:rsidR="005C71EE" w:rsidRPr="00F664FB">
        <w:rPr>
          <w:rFonts w:ascii="Book Antiqua" w:hAnsi="Book Antiqua"/>
          <w:szCs w:val="22"/>
        </w:rPr>
        <w:t xml:space="preserve"> </w:t>
      </w:r>
      <w:r w:rsidRPr="00F664FB">
        <w:rPr>
          <w:rFonts w:ascii="Book Antiqua" w:hAnsi="Book Antiqua"/>
          <w:szCs w:val="22"/>
        </w:rPr>
        <w:t>1, afsnit 35 (a).</w:t>
      </w:r>
    </w:p>
    <w:p w:rsidR="00371843" w:rsidRPr="00734BED" w:rsidRDefault="00371843" w:rsidP="00734BED">
      <w:pPr>
        <w:rPr>
          <w:rFonts w:ascii="Book Antiqua" w:hAnsi="Book Antiqua"/>
          <w:szCs w:val="22"/>
        </w:rPr>
      </w:pPr>
    </w:p>
    <w:p w:rsidR="00371843" w:rsidRPr="00327670" w:rsidRDefault="007313E5" w:rsidP="000608F0">
      <w:pPr>
        <w:pStyle w:val="Overskrift2"/>
      </w:pPr>
      <w:bookmarkStart w:id="19" w:name="_Toc387059616"/>
      <w:r>
        <w:t>4</w:t>
      </w:r>
      <w:r w:rsidR="00371843">
        <w:t>.2</w:t>
      </w:r>
      <w:r w:rsidR="00371843" w:rsidRPr="00327670">
        <w:t xml:space="preserve"> Gennemgang af gennemsigtighedsrapport</w:t>
      </w:r>
      <w:bookmarkEnd w:id="19"/>
    </w:p>
    <w:p w:rsidR="0083373D" w:rsidRDefault="0083373D" w:rsidP="0083373D">
      <w:pPr>
        <w:rPr>
          <w:rFonts w:ascii="Book Antiqua" w:hAnsi="Book Antiqua"/>
          <w:szCs w:val="22"/>
        </w:rPr>
      </w:pPr>
      <w:r>
        <w:rPr>
          <w:rFonts w:ascii="Book Antiqua" w:hAnsi="Book Antiqua"/>
          <w:szCs w:val="22"/>
        </w:rPr>
        <w:t xml:space="preserve">Kontrolteamet gennemgår </w:t>
      </w:r>
      <w:r w:rsidRPr="00F4681A">
        <w:rPr>
          <w:rFonts w:ascii="Book Antiqua" w:hAnsi="Book Antiqua"/>
          <w:szCs w:val="22"/>
        </w:rPr>
        <w:t xml:space="preserve">forud for kontrolbesøget revisionsvirksomhedens gennemsigtighedsrapport, der efter revisorlovens § 27, stk. 1, skal forefindes på revisionsvirksomhedens hjemmeside. </w:t>
      </w:r>
    </w:p>
    <w:p w:rsidR="0083373D" w:rsidRPr="00F4681A" w:rsidRDefault="0083373D" w:rsidP="0083373D">
      <w:pPr>
        <w:rPr>
          <w:rFonts w:ascii="Book Antiqua" w:hAnsi="Book Antiqua"/>
          <w:szCs w:val="22"/>
        </w:rPr>
      </w:pPr>
    </w:p>
    <w:p w:rsidR="00371843" w:rsidRPr="00F4681A" w:rsidRDefault="00B94E96" w:rsidP="00371843">
      <w:pPr>
        <w:rPr>
          <w:rFonts w:ascii="Book Antiqua" w:hAnsi="Book Antiqua"/>
          <w:szCs w:val="22"/>
        </w:rPr>
      </w:pPr>
      <w:r w:rsidRPr="00E92FCF">
        <w:rPr>
          <w:rFonts w:ascii="Book Antiqua" w:hAnsi="Book Antiqua"/>
          <w:szCs w:val="22"/>
        </w:rPr>
        <w:t xml:space="preserve">Kontrolteamet </w:t>
      </w:r>
      <w:r w:rsidR="00961E90" w:rsidRPr="0083373D">
        <w:rPr>
          <w:rFonts w:ascii="Book Antiqua" w:hAnsi="Book Antiqua"/>
          <w:szCs w:val="22"/>
        </w:rPr>
        <w:t>foretager</w:t>
      </w:r>
      <w:r w:rsidR="0094168F" w:rsidRPr="0083373D">
        <w:rPr>
          <w:rFonts w:ascii="Book Antiqua" w:hAnsi="Book Antiqua"/>
          <w:szCs w:val="22"/>
        </w:rPr>
        <w:t>,</w:t>
      </w:r>
      <w:r w:rsidR="00961E90" w:rsidRPr="0083373D">
        <w:rPr>
          <w:rFonts w:ascii="Book Antiqua" w:hAnsi="Book Antiqua"/>
          <w:szCs w:val="22"/>
        </w:rPr>
        <w:t xml:space="preserve"> jf. </w:t>
      </w:r>
      <w:r w:rsidR="00371843" w:rsidRPr="00DE49E8">
        <w:rPr>
          <w:rFonts w:ascii="Book Antiqua" w:hAnsi="Book Antiqua"/>
          <w:szCs w:val="22"/>
        </w:rPr>
        <w:t xml:space="preserve">bekendtgørelsens § </w:t>
      </w:r>
      <w:r w:rsidR="00E92FCF" w:rsidRPr="00DE49E8">
        <w:rPr>
          <w:rFonts w:ascii="Book Antiqua" w:hAnsi="Book Antiqua"/>
          <w:szCs w:val="22"/>
        </w:rPr>
        <w:t>35</w:t>
      </w:r>
      <w:r w:rsidR="00371843" w:rsidRPr="00DE49E8">
        <w:rPr>
          <w:rFonts w:ascii="Book Antiqua" w:hAnsi="Book Antiqua"/>
          <w:szCs w:val="22"/>
        </w:rPr>
        <w:t>, stk. 3</w:t>
      </w:r>
      <w:r w:rsidR="00371843" w:rsidRPr="00E92FCF">
        <w:rPr>
          <w:rFonts w:ascii="Book Antiqua" w:hAnsi="Book Antiqua"/>
          <w:szCs w:val="22"/>
        </w:rPr>
        <w:t>, en vurdering af</w:t>
      </w:r>
      <w:r w:rsidR="00371843" w:rsidRPr="0083373D">
        <w:rPr>
          <w:rFonts w:ascii="Book Antiqua" w:hAnsi="Book Antiqua"/>
          <w:szCs w:val="22"/>
        </w:rPr>
        <w:t>, om revisionsvirk</w:t>
      </w:r>
      <w:r w:rsidR="00371843" w:rsidRPr="00F4681A">
        <w:rPr>
          <w:rFonts w:ascii="Book Antiqua" w:hAnsi="Book Antiqua"/>
          <w:szCs w:val="22"/>
        </w:rPr>
        <w:t>somhedens gennemsigtighedsrapport</w:t>
      </w:r>
      <w:r w:rsidR="00371843">
        <w:rPr>
          <w:rFonts w:ascii="Book Antiqua" w:hAnsi="Book Antiqua"/>
          <w:szCs w:val="22"/>
        </w:rPr>
        <w:t xml:space="preserve"> lever op til revisorloven</w:t>
      </w:r>
      <w:r w:rsidR="00371843" w:rsidRPr="00F4681A">
        <w:rPr>
          <w:rFonts w:ascii="Book Antiqua" w:hAnsi="Book Antiqua"/>
          <w:szCs w:val="22"/>
        </w:rPr>
        <w:t xml:space="preserve">. Gennemsigtighedsrapporten skal indeholde følgende oplysninger: </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den juridiske struktur og ejerskabet,</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revisionsvirksomhedens ledelsesstruktur,</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hvis revisionsvirksomheden tilhører et netværk, en beskrivelse af netværket og revi</w:t>
      </w:r>
      <w:r w:rsidRPr="00F4681A">
        <w:rPr>
          <w:rFonts w:ascii="Book Antiqua" w:hAnsi="Book Antiqua" w:cs="Tahoma"/>
          <w:color w:val="000000"/>
          <w:szCs w:val="22"/>
          <w:lang w:eastAsia="da-DK"/>
        </w:rPr>
        <w:softHyphen/>
        <w:t>sions</w:t>
      </w:r>
      <w:r w:rsidRPr="00F4681A">
        <w:rPr>
          <w:rFonts w:ascii="Book Antiqua" w:hAnsi="Book Antiqua" w:cs="Tahoma"/>
          <w:color w:val="000000"/>
          <w:szCs w:val="22"/>
          <w:lang w:eastAsia="da-DK"/>
        </w:rPr>
        <w:softHyphen/>
        <w:t>virksomhedens retlige og strukturelle aftaler med netværket,</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oplysninger om grundlaget for partnernes vederlag,</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beskrivelse af revisionsvirksomhedens interne kvalitetsstyringssystem, herunder en angivelse af politikkerne for henholdsvis uafhængighed og efteruddannelse,</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angivelse af, hvornår den seneste kvalitetskontrol, jf. § 29, fandt sted,</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erklæring fra revisionsvirksomhedens øverste ansvarlige ledelse om, at kvalitetsstyringssystemet fungerer effektivt og uafhængighedspolitikken overholdes,</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regnskabsoplysninger, der viser revisionsvirksomhedens størrelse, herunder samlet omsætning fordelt på honorarer for revision af regnskaber, honorarer for andre erklæringsopgaver med sikkerhed, skatterådgivning og andre ydelser, og</w:t>
      </w:r>
    </w:p>
    <w:p w:rsidR="00371843" w:rsidRPr="00F4681A" w:rsidRDefault="00371843" w:rsidP="00371843">
      <w:pPr>
        <w:numPr>
          <w:ilvl w:val="0"/>
          <w:numId w:val="13"/>
        </w:numPr>
        <w:pBdr>
          <w:left w:val="single" w:sz="4" w:space="1" w:color="FFFFFF"/>
          <w:right w:val="single" w:sz="4" w:space="1" w:color="FFFFFF"/>
        </w:pBdr>
        <w:rPr>
          <w:rFonts w:ascii="Book Antiqua" w:hAnsi="Book Antiqua" w:cs="Tahoma"/>
          <w:color w:val="000000"/>
          <w:szCs w:val="22"/>
          <w:lang w:eastAsia="da-DK"/>
        </w:rPr>
      </w:pPr>
      <w:r w:rsidRPr="00F4681A">
        <w:rPr>
          <w:rFonts w:ascii="Book Antiqua" w:hAnsi="Book Antiqua" w:cs="Tahoma"/>
          <w:color w:val="000000"/>
          <w:szCs w:val="22"/>
          <w:lang w:eastAsia="da-DK"/>
        </w:rPr>
        <w:t>en liste over virksomheder omfattet af § 21, stk. 3, for hvilke revisionsvirksomheden i det foregående regnskabsår har udført opgaver efter § 1, stk. 2.</w:t>
      </w:r>
    </w:p>
    <w:p w:rsidR="00846D21" w:rsidRPr="00F4681A" w:rsidRDefault="00846D21" w:rsidP="00371843">
      <w:pPr>
        <w:rPr>
          <w:rFonts w:ascii="Book Antiqua" w:hAnsi="Book Antiqua"/>
          <w:szCs w:val="22"/>
        </w:rPr>
      </w:pPr>
    </w:p>
    <w:p w:rsidR="000F472B" w:rsidRPr="000D7AA7" w:rsidRDefault="007313E5" w:rsidP="000D7AA7">
      <w:pPr>
        <w:pStyle w:val="Overskrift2"/>
        <w:jc w:val="both"/>
        <w:rPr>
          <w:rFonts w:ascii="Book Antiqua" w:hAnsi="Book Antiqua"/>
          <w:bCs/>
          <w:iCs/>
        </w:rPr>
      </w:pPr>
      <w:bookmarkStart w:id="20" w:name="_Toc387059617"/>
      <w:r>
        <w:rPr>
          <w:rFonts w:ascii="Book Antiqua" w:hAnsi="Book Antiqua"/>
          <w:bCs/>
          <w:iCs/>
        </w:rPr>
        <w:t>4</w:t>
      </w:r>
      <w:r w:rsidR="000D7AA7" w:rsidRPr="000D7AA7">
        <w:rPr>
          <w:rFonts w:ascii="Book Antiqua" w:hAnsi="Book Antiqua"/>
          <w:bCs/>
          <w:iCs/>
        </w:rPr>
        <w:t>.</w:t>
      </w:r>
      <w:r w:rsidR="00806121">
        <w:rPr>
          <w:rFonts w:ascii="Book Antiqua" w:hAnsi="Book Antiqua"/>
          <w:bCs/>
          <w:iCs/>
        </w:rPr>
        <w:t>3</w:t>
      </w:r>
      <w:r w:rsidR="005B641A" w:rsidRPr="000D7AA7">
        <w:rPr>
          <w:rFonts w:ascii="Book Antiqua" w:hAnsi="Book Antiqua"/>
          <w:bCs/>
          <w:iCs/>
        </w:rPr>
        <w:t xml:space="preserve"> </w:t>
      </w:r>
      <w:r w:rsidR="000F472B" w:rsidRPr="000D7AA7">
        <w:rPr>
          <w:rFonts w:ascii="Book Antiqua" w:hAnsi="Book Antiqua"/>
          <w:bCs/>
          <w:iCs/>
        </w:rPr>
        <w:t>Stikprøvestørrelse</w:t>
      </w:r>
      <w:bookmarkEnd w:id="20"/>
      <w:r w:rsidR="000F472B" w:rsidRPr="000D7AA7">
        <w:rPr>
          <w:rFonts w:ascii="Book Antiqua" w:hAnsi="Book Antiqua"/>
          <w:bCs/>
          <w:iCs/>
        </w:rPr>
        <w:t xml:space="preserve"> </w:t>
      </w:r>
    </w:p>
    <w:p w:rsidR="006A7EAB" w:rsidRDefault="0083373D" w:rsidP="006A7EAB">
      <w:pPr>
        <w:jc w:val="both"/>
        <w:rPr>
          <w:rFonts w:ascii="Book Antiqua" w:hAnsi="Book Antiqua"/>
          <w:b/>
          <w:szCs w:val="22"/>
        </w:rPr>
      </w:pPr>
      <w:r>
        <w:rPr>
          <w:rFonts w:ascii="Book Antiqua" w:hAnsi="Book Antiqua"/>
          <w:szCs w:val="22"/>
        </w:rPr>
        <w:t xml:space="preserve">Der gælder følgende </w:t>
      </w:r>
      <w:r w:rsidR="00564165">
        <w:rPr>
          <w:rFonts w:ascii="Book Antiqua" w:hAnsi="Book Antiqua"/>
          <w:szCs w:val="22"/>
        </w:rPr>
        <w:t xml:space="preserve">grundlæggende minimums </w:t>
      </w:r>
      <w:r>
        <w:rPr>
          <w:rFonts w:ascii="Book Antiqua" w:hAnsi="Book Antiqua"/>
          <w:szCs w:val="22"/>
        </w:rPr>
        <w:t>stikprøvestørrelse</w:t>
      </w:r>
      <w:r w:rsidR="00244A79">
        <w:rPr>
          <w:rFonts w:ascii="Book Antiqua" w:hAnsi="Book Antiqua"/>
          <w:szCs w:val="22"/>
        </w:rPr>
        <w:t>:</w:t>
      </w:r>
    </w:p>
    <w:p w:rsidR="00244A79" w:rsidRDefault="00244A79" w:rsidP="006A7EAB">
      <w:pPr>
        <w:jc w:val="both"/>
        <w:rPr>
          <w:rFonts w:ascii="Book Antiqua" w:hAnsi="Book Antiqua"/>
          <w:szCs w:val="22"/>
        </w:rPr>
      </w:pPr>
    </w:p>
    <w:p w:rsidR="003960E2" w:rsidRDefault="003960E2" w:rsidP="006A7EAB">
      <w:pPr>
        <w:jc w:val="both"/>
        <w:rPr>
          <w:rFonts w:ascii="Book Antiqua" w:hAnsi="Book Antiqua"/>
          <w:szCs w:val="22"/>
        </w:rPr>
      </w:pPr>
    </w:p>
    <w:tbl>
      <w:tblPr>
        <w:tblW w:w="7886" w:type="dxa"/>
        <w:tblLayout w:type="fixed"/>
        <w:tblCellMar>
          <w:left w:w="70" w:type="dxa"/>
          <w:right w:w="70" w:type="dxa"/>
        </w:tblCellMar>
        <w:tblLook w:val="0000" w:firstRow="0" w:lastRow="0" w:firstColumn="0" w:lastColumn="0" w:noHBand="0" w:noVBand="0"/>
      </w:tblPr>
      <w:tblGrid>
        <w:gridCol w:w="3037"/>
        <w:gridCol w:w="808"/>
        <w:gridCol w:w="808"/>
        <w:gridCol w:w="808"/>
        <w:gridCol w:w="808"/>
        <w:gridCol w:w="808"/>
        <w:gridCol w:w="809"/>
      </w:tblGrid>
      <w:tr w:rsidR="006A7EAB" w:rsidRPr="00EA51E2" w:rsidTr="008F0830">
        <w:trPr>
          <w:trHeight w:val="360"/>
        </w:trPr>
        <w:tc>
          <w:tcPr>
            <w:tcW w:w="3037" w:type="dxa"/>
            <w:tcBorders>
              <w:top w:val="nil"/>
              <w:left w:val="nil"/>
              <w:bottom w:val="nil"/>
              <w:right w:val="nil"/>
            </w:tcBorders>
            <w:shd w:val="clear" w:color="auto" w:fill="auto"/>
            <w:noWrap/>
            <w:vAlign w:val="bottom"/>
          </w:tcPr>
          <w:p w:rsidR="006A7EAB" w:rsidRPr="00C3313F" w:rsidRDefault="006A7EAB" w:rsidP="006A7EAB">
            <w:pPr>
              <w:rPr>
                <w:rFonts w:ascii="Book Antiqua" w:hAnsi="Book Antiqua"/>
                <w:b/>
                <w:bCs/>
                <w:szCs w:val="22"/>
              </w:rPr>
            </w:pPr>
          </w:p>
        </w:tc>
        <w:tc>
          <w:tcPr>
            <w:tcW w:w="4849" w:type="dxa"/>
            <w:gridSpan w:val="6"/>
            <w:tcBorders>
              <w:top w:val="single" w:sz="8" w:space="0" w:color="auto"/>
              <w:left w:val="single" w:sz="8" w:space="0" w:color="auto"/>
              <w:bottom w:val="nil"/>
              <w:right w:val="single" w:sz="8" w:space="0" w:color="000000"/>
            </w:tcBorders>
            <w:shd w:val="clear" w:color="auto" w:fill="auto"/>
            <w:noWrap/>
            <w:vAlign w:val="bottom"/>
          </w:tcPr>
          <w:p w:rsidR="006A7EAB" w:rsidRPr="00C3313F" w:rsidRDefault="006A7EAB" w:rsidP="006A7EAB">
            <w:pPr>
              <w:rPr>
                <w:rFonts w:ascii="Book Antiqua" w:hAnsi="Book Antiqua"/>
                <w:b/>
                <w:bCs/>
                <w:szCs w:val="22"/>
              </w:rPr>
            </w:pPr>
            <w:r w:rsidRPr="00C3313F">
              <w:rPr>
                <w:rFonts w:ascii="Book Antiqua" w:hAnsi="Book Antiqua"/>
                <w:b/>
                <w:bCs/>
                <w:szCs w:val="22"/>
              </w:rPr>
              <w:t xml:space="preserve"> Antal underskriftsbere</w:t>
            </w:r>
            <w:r w:rsidR="00271132">
              <w:rPr>
                <w:rFonts w:ascii="Book Antiqua" w:hAnsi="Book Antiqua"/>
                <w:b/>
                <w:bCs/>
                <w:szCs w:val="22"/>
              </w:rPr>
              <w:t>t</w:t>
            </w:r>
            <w:r w:rsidRPr="00C3313F">
              <w:rPr>
                <w:rFonts w:ascii="Book Antiqua" w:hAnsi="Book Antiqua"/>
                <w:b/>
                <w:bCs/>
                <w:szCs w:val="22"/>
              </w:rPr>
              <w:t>tigede revisorer</w:t>
            </w:r>
          </w:p>
        </w:tc>
      </w:tr>
      <w:tr w:rsidR="00E70FC0" w:rsidRPr="00EA51E2" w:rsidTr="008F0830">
        <w:trPr>
          <w:trHeight w:val="375"/>
        </w:trPr>
        <w:tc>
          <w:tcPr>
            <w:tcW w:w="3037" w:type="dxa"/>
            <w:tcBorders>
              <w:top w:val="nil"/>
              <w:left w:val="nil"/>
              <w:bottom w:val="nil"/>
              <w:right w:val="nil"/>
            </w:tcBorders>
            <w:shd w:val="clear" w:color="auto" w:fill="auto"/>
            <w:noWrap/>
            <w:vAlign w:val="bottom"/>
          </w:tcPr>
          <w:p w:rsidR="00E70FC0" w:rsidRPr="00C3313F" w:rsidRDefault="00E70FC0" w:rsidP="006A7EAB">
            <w:pPr>
              <w:rPr>
                <w:rFonts w:ascii="Book Antiqua" w:hAnsi="Book Antiqua"/>
                <w:szCs w:val="22"/>
              </w:rPr>
            </w:pPr>
          </w:p>
        </w:tc>
        <w:tc>
          <w:tcPr>
            <w:tcW w:w="808" w:type="dxa"/>
            <w:tcBorders>
              <w:top w:val="nil"/>
              <w:left w:val="single" w:sz="8" w:space="0" w:color="auto"/>
              <w:bottom w:val="single" w:sz="8" w:space="0" w:color="auto"/>
              <w:right w:val="single" w:sz="4" w:space="0" w:color="auto"/>
            </w:tcBorders>
            <w:shd w:val="clear" w:color="auto" w:fill="auto"/>
            <w:noWrap/>
            <w:vAlign w:val="bottom"/>
          </w:tcPr>
          <w:p w:rsidR="00E70FC0" w:rsidRPr="00C3313F" w:rsidRDefault="00E70FC0" w:rsidP="006A7EAB">
            <w:pPr>
              <w:jc w:val="center"/>
              <w:rPr>
                <w:rFonts w:ascii="Book Antiqua" w:hAnsi="Book Antiqua"/>
                <w:b/>
                <w:bCs/>
                <w:szCs w:val="22"/>
              </w:rPr>
            </w:pPr>
            <w:r w:rsidRPr="00C3313F">
              <w:rPr>
                <w:rFonts w:ascii="Book Antiqua" w:hAnsi="Book Antiqua"/>
                <w:b/>
                <w:bCs/>
                <w:szCs w:val="22"/>
              </w:rPr>
              <w:t>1</w:t>
            </w:r>
          </w:p>
        </w:tc>
        <w:tc>
          <w:tcPr>
            <w:tcW w:w="808" w:type="dxa"/>
            <w:tcBorders>
              <w:top w:val="nil"/>
              <w:left w:val="nil"/>
              <w:bottom w:val="single" w:sz="8" w:space="0" w:color="auto"/>
              <w:right w:val="single" w:sz="4" w:space="0" w:color="auto"/>
            </w:tcBorders>
            <w:shd w:val="clear" w:color="auto" w:fill="auto"/>
            <w:noWrap/>
            <w:vAlign w:val="bottom"/>
          </w:tcPr>
          <w:p w:rsidR="00E70FC0" w:rsidRPr="00C3313F" w:rsidRDefault="00E70FC0" w:rsidP="006A7EAB">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08" w:type="dxa"/>
            <w:tcBorders>
              <w:top w:val="nil"/>
              <w:left w:val="nil"/>
              <w:bottom w:val="single" w:sz="8" w:space="0" w:color="auto"/>
              <w:right w:val="single" w:sz="4" w:space="0" w:color="auto"/>
            </w:tcBorders>
            <w:shd w:val="clear" w:color="auto" w:fill="auto"/>
            <w:noWrap/>
            <w:vAlign w:val="bottom"/>
          </w:tcPr>
          <w:p w:rsidR="00E70FC0" w:rsidRPr="00C3313F" w:rsidRDefault="00E70FC0" w:rsidP="00A652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w:t>
            </w:r>
            <w:r w:rsidR="00A652B2">
              <w:rPr>
                <w:rFonts w:ascii="Book Antiqua" w:hAnsi="Book Antiqua"/>
                <w:b/>
                <w:bCs/>
                <w:szCs w:val="22"/>
              </w:rPr>
              <w:t>9</w:t>
            </w:r>
          </w:p>
        </w:tc>
        <w:tc>
          <w:tcPr>
            <w:tcW w:w="808" w:type="dxa"/>
            <w:tcBorders>
              <w:top w:val="nil"/>
              <w:left w:val="nil"/>
              <w:bottom w:val="single" w:sz="8" w:space="0" w:color="auto"/>
              <w:right w:val="single" w:sz="4" w:space="0" w:color="auto"/>
            </w:tcBorders>
            <w:shd w:val="clear" w:color="auto" w:fill="auto"/>
            <w:noWrap/>
            <w:vAlign w:val="bottom"/>
          </w:tcPr>
          <w:p w:rsidR="00E70FC0" w:rsidRPr="00C3313F" w:rsidRDefault="00A652B2" w:rsidP="00A652B2">
            <w:pPr>
              <w:jc w:val="center"/>
              <w:rPr>
                <w:rFonts w:ascii="Book Antiqua" w:hAnsi="Book Antiqua"/>
                <w:b/>
                <w:bCs/>
                <w:szCs w:val="22"/>
              </w:rPr>
            </w:pPr>
            <w:r>
              <w:rPr>
                <w:rFonts w:ascii="Book Antiqua" w:hAnsi="Book Antiqua"/>
                <w:b/>
                <w:bCs/>
                <w:szCs w:val="22"/>
              </w:rPr>
              <w:t>10</w:t>
            </w:r>
            <w:r w:rsidR="00E70FC0" w:rsidRPr="00C3313F">
              <w:rPr>
                <w:rFonts w:ascii="Book Antiqua" w:hAnsi="Book Antiqua"/>
                <w:b/>
                <w:bCs/>
                <w:szCs w:val="22"/>
              </w:rPr>
              <w:t>-</w:t>
            </w:r>
            <w:r w:rsidR="00D50FB2">
              <w:rPr>
                <w:rFonts w:ascii="Book Antiqua" w:hAnsi="Book Antiqua"/>
                <w:b/>
                <w:bCs/>
                <w:szCs w:val="22"/>
              </w:rPr>
              <w:t>20</w:t>
            </w:r>
          </w:p>
        </w:tc>
        <w:tc>
          <w:tcPr>
            <w:tcW w:w="808" w:type="dxa"/>
            <w:tcBorders>
              <w:top w:val="nil"/>
              <w:left w:val="nil"/>
              <w:bottom w:val="single" w:sz="8" w:space="0" w:color="auto"/>
              <w:right w:val="single" w:sz="8" w:space="0" w:color="auto"/>
            </w:tcBorders>
            <w:shd w:val="clear" w:color="auto" w:fill="auto"/>
            <w:noWrap/>
            <w:vAlign w:val="bottom"/>
          </w:tcPr>
          <w:p w:rsidR="00E70FC0" w:rsidRPr="00C3313F" w:rsidRDefault="00A652B2" w:rsidP="00A652B2">
            <w:pPr>
              <w:jc w:val="center"/>
              <w:rPr>
                <w:rFonts w:ascii="Book Antiqua" w:hAnsi="Book Antiqua"/>
                <w:b/>
                <w:bCs/>
                <w:szCs w:val="22"/>
              </w:rPr>
            </w:pPr>
            <w:r>
              <w:rPr>
                <w:rFonts w:ascii="Book Antiqua" w:hAnsi="Book Antiqua"/>
                <w:b/>
                <w:bCs/>
                <w:szCs w:val="22"/>
              </w:rPr>
              <w:t>2</w:t>
            </w:r>
            <w:r w:rsidR="00D50FB2">
              <w:rPr>
                <w:rFonts w:ascii="Book Antiqua" w:hAnsi="Book Antiqua"/>
                <w:b/>
                <w:bCs/>
                <w:szCs w:val="22"/>
              </w:rPr>
              <w:t>1</w:t>
            </w:r>
            <w:r w:rsidR="00E70FC0">
              <w:rPr>
                <w:rFonts w:ascii="Book Antiqua" w:hAnsi="Book Antiqua"/>
                <w:b/>
                <w:bCs/>
                <w:szCs w:val="22"/>
              </w:rPr>
              <w:t>-</w:t>
            </w:r>
            <w:r>
              <w:rPr>
                <w:rFonts w:ascii="Book Antiqua" w:hAnsi="Book Antiqua"/>
                <w:b/>
                <w:bCs/>
                <w:szCs w:val="22"/>
              </w:rPr>
              <w:t>29</w:t>
            </w:r>
          </w:p>
        </w:tc>
        <w:tc>
          <w:tcPr>
            <w:tcW w:w="809" w:type="dxa"/>
            <w:tcBorders>
              <w:top w:val="nil"/>
              <w:left w:val="nil"/>
              <w:bottom w:val="single" w:sz="8" w:space="0" w:color="auto"/>
              <w:right w:val="single" w:sz="8" w:space="0" w:color="auto"/>
            </w:tcBorders>
            <w:shd w:val="clear" w:color="auto" w:fill="auto"/>
            <w:vAlign w:val="bottom"/>
          </w:tcPr>
          <w:p w:rsidR="00E70FC0" w:rsidRPr="00C3313F" w:rsidRDefault="00E70FC0" w:rsidP="006A7EAB">
            <w:pPr>
              <w:jc w:val="center"/>
              <w:rPr>
                <w:rFonts w:ascii="Book Antiqua" w:hAnsi="Book Antiqua"/>
                <w:b/>
                <w:bCs/>
                <w:szCs w:val="22"/>
              </w:rPr>
            </w:pPr>
            <w:r w:rsidRPr="00C3313F">
              <w:rPr>
                <w:rFonts w:ascii="Book Antiqua" w:hAnsi="Book Antiqua"/>
                <w:b/>
                <w:bCs/>
                <w:szCs w:val="22"/>
              </w:rPr>
              <w:t>30</w:t>
            </w:r>
            <w:r w:rsidR="00093E59">
              <w:rPr>
                <w:rFonts w:ascii="Book Antiqua" w:hAnsi="Book Antiqua"/>
                <w:b/>
                <w:bCs/>
                <w:szCs w:val="22"/>
              </w:rPr>
              <w:t>+</w:t>
            </w:r>
          </w:p>
        </w:tc>
      </w:tr>
      <w:tr w:rsidR="00E70FC0" w:rsidRPr="00EA51E2" w:rsidTr="008F0830">
        <w:trPr>
          <w:trHeight w:val="360"/>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FC0" w:rsidRPr="00C3313F" w:rsidRDefault="00E70FC0" w:rsidP="006A7EAB">
            <w:pPr>
              <w:rPr>
                <w:rFonts w:ascii="Book Antiqua" w:hAnsi="Book Antiqua"/>
                <w:b/>
                <w:bCs/>
                <w:szCs w:val="22"/>
              </w:rPr>
            </w:pPr>
            <w:r w:rsidRPr="00C3313F">
              <w:rPr>
                <w:rFonts w:ascii="Book Antiqua" w:hAnsi="Book Antiqua"/>
                <w:b/>
                <w:bCs/>
                <w:szCs w:val="22"/>
              </w:rPr>
              <w:t>Antal sager:</w:t>
            </w:r>
          </w:p>
        </w:tc>
        <w:tc>
          <w:tcPr>
            <w:tcW w:w="808" w:type="dxa"/>
            <w:tcBorders>
              <w:top w:val="nil"/>
              <w:left w:val="nil"/>
              <w:bottom w:val="single" w:sz="4" w:space="0" w:color="auto"/>
              <w:right w:val="single" w:sz="4" w:space="0" w:color="auto"/>
            </w:tcBorders>
            <w:shd w:val="clear" w:color="auto" w:fill="auto"/>
            <w:noWrap/>
            <w:vAlign w:val="bottom"/>
          </w:tcPr>
          <w:p w:rsidR="00E70FC0" w:rsidRPr="00C3313F" w:rsidRDefault="00E70FC0" w:rsidP="000C290C">
            <w:pPr>
              <w:jc w:val="center"/>
              <w:rPr>
                <w:rFonts w:ascii="Book Antiqua" w:hAnsi="Book Antiqua"/>
                <w:szCs w:val="22"/>
              </w:rPr>
            </w:pPr>
            <w:r w:rsidRPr="00C3313F">
              <w:rPr>
                <w:rFonts w:ascii="Book Antiqua" w:hAnsi="Book Antiqua"/>
                <w:szCs w:val="22"/>
              </w:rPr>
              <w:t> </w:t>
            </w:r>
            <w:r w:rsidR="000C290C">
              <w:rPr>
                <w:rFonts w:ascii="Book Antiqua" w:hAnsi="Book Antiqua"/>
                <w:szCs w:val="22"/>
              </w:rPr>
              <w:t>3</w:t>
            </w:r>
          </w:p>
        </w:tc>
        <w:tc>
          <w:tcPr>
            <w:tcW w:w="808" w:type="dxa"/>
            <w:tcBorders>
              <w:top w:val="nil"/>
              <w:left w:val="nil"/>
              <w:bottom w:val="single" w:sz="4" w:space="0" w:color="auto"/>
              <w:right w:val="single" w:sz="4" w:space="0" w:color="auto"/>
            </w:tcBorders>
            <w:shd w:val="clear" w:color="auto" w:fill="auto"/>
            <w:noWrap/>
            <w:vAlign w:val="bottom"/>
          </w:tcPr>
          <w:p w:rsidR="00E70FC0" w:rsidRPr="00C3313F" w:rsidRDefault="00E70FC0" w:rsidP="006A7EAB">
            <w:pPr>
              <w:jc w:val="center"/>
              <w:rPr>
                <w:rFonts w:ascii="Book Antiqua" w:hAnsi="Book Antiqua"/>
                <w:szCs w:val="22"/>
              </w:rPr>
            </w:pPr>
            <w:r>
              <w:rPr>
                <w:rFonts w:ascii="Book Antiqua" w:hAnsi="Book Antiqua"/>
                <w:szCs w:val="22"/>
              </w:rPr>
              <w:t>6</w:t>
            </w:r>
            <w:r w:rsidRPr="00C3313F">
              <w:rPr>
                <w:rFonts w:ascii="Book Antiqua" w:hAnsi="Book Antiqua"/>
                <w:szCs w:val="22"/>
              </w:rPr>
              <w:t> </w:t>
            </w:r>
          </w:p>
        </w:tc>
        <w:tc>
          <w:tcPr>
            <w:tcW w:w="808" w:type="dxa"/>
            <w:tcBorders>
              <w:top w:val="nil"/>
              <w:left w:val="nil"/>
              <w:bottom w:val="single" w:sz="4" w:space="0" w:color="auto"/>
              <w:right w:val="single" w:sz="4" w:space="0" w:color="auto"/>
            </w:tcBorders>
            <w:shd w:val="clear" w:color="auto" w:fill="auto"/>
            <w:noWrap/>
            <w:vAlign w:val="bottom"/>
          </w:tcPr>
          <w:p w:rsidR="00E70FC0" w:rsidRPr="00C3313F" w:rsidRDefault="00564165" w:rsidP="006A7EAB">
            <w:pPr>
              <w:jc w:val="center"/>
              <w:rPr>
                <w:rFonts w:ascii="Book Antiqua" w:hAnsi="Book Antiqua"/>
                <w:szCs w:val="22"/>
              </w:rPr>
            </w:pPr>
            <w:r>
              <w:rPr>
                <w:rFonts w:ascii="Book Antiqua" w:hAnsi="Book Antiqua"/>
                <w:szCs w:val="22"/>
              </w:rPr>
              <w:t>9</w:t>
            </w:r>
          </w:p>
        </w:tc>
        <w:tc>
          <w:tcPr>
            <w:tcW w:w="808" w:type="dxa"/>
            <w:tcBorders>
              <w:top w:val="nil"/>
              <w:left w:val="nil"/>
              <w:bottom w:val="single" w:sz="4" w:space="0" w:color="auto"/>
              <w:right w:val="single" w:sz="4" w:space="0" w:color="auto"/>
            </w:tcBorders>
            <w:shd w:val="clear" w:color="auto" w:fill="auto"/>
            <w:noWrap/>
            <w:vAlign w:val="bottom"/>
          </w:tcPr>
          <w:p w:rsidR="00E70FC0" w:rsidRPr="00C3313F" w:rsidRDefault="00564165" w:rsidP="006A7EAB">
            <w:pPr>
              <w:jc w:val="center"/>
              <w:rPr>
                <w:rFonts w:ascii="Book Antiqua" w:hAnsi="Book Antiqua"/>
                <w:szCs w:val="22"/>
              </w:rPr>
            </w:pPr>
            <w:r>
              <w:rPr>
                <w:rFonts w:ascii="Book Antiqua" w:hAnsi="Book Antiqua"/>
                <w:szCs w:val="22"/>
              </w:rPr>
              <w:t>14</w:t>
            </w:r>
          </w:p>
        </w:tc>
        <w:tc>
          <w:tcPr>
            <w:tcW w:w="808" w:type="dxa"/>
            <w:tcBorders>
              <w:top w:val="nil"/>
              <w:left w:val="nil"/>
              <w:bottom w:val="single" w:sz="4" w:space="0" w:color="auto"/>
              <w:right w:val="single" w:sz="4" w:space="0" w:color="auto"/>
            </w:tcBorders>
            <w:shd w:val="clear" w:color="auto" w:fill="auto"/>
            <w:noWrap/>
            <w:vAlign w:val="bottom"/>
          </w:tcPr>
          <w:p w:rsidR="00E70FC0" w:rsidRPr="00C3313F" w:rsidRDefault="00564165" w:rsidP="006A7EAB">
            <w:pPr>
              <w:jc w:val="center"/>
              <w:rPr>
                <w:rFonts w:ascii="Book Antiqua" w:hAnsi="Book Antiqua"/>
                <w:szCs w:val="22"/>
              </w:rPr>
            </w:pPr>
            <w:r>
              <w:rPr>
                <w:rFonts w:ascii="Book Antiqua" w:hAnsi="Book Antiqua"/>
                <w:szCs w:val="22"/>
              </w:rPr>
              <w:t>22</w:t>
            </w:r>
          </w:p>
        </w:tc>
        <w:tc>
          <w:tcPr>
            <w:tcW w:w="809" w:type="dxa"/>
            <w:tcBorders>
              <w:top w:val="nil"/>
              <w:left w:val="nil"/>
              <w:bottom w:val="single" w:sz="4" w:space="0" w:color="auto"/>
              <w:right w:val="single" w:sz="4" w:space="0" w:color="auto"/>
            </w:tcBorders>
            <w:shd w:val="clear" w:color="auto" w:fill="auto"/>
            <w:vAlign w:val="bottom"/>
          </w:tcPr>
          <w:p w:rsidR="00E70FC0" w:rsidRPr="00C3313F" w:rsidRDefault="00564165" w:rsidP="006A7EAB">
            <w:pPr>
              <w:jc w:val="center"/>
              <w:rPr>
                <w:rFonts w:ascii="Book Antiqua" w:hAnsi="Book Antiqua"/>
                <w:szCs w:val="22"/>
              </w:rPr>
            </w:pPr>
            <w:r>
              <w:rPr>
                <w:rFonts w:ascii="Book Antiqua" w:hAnsi="Book Antiqua"/>
                <w:szCs w:val="22"/>
              </w:rPr>
              <w:t>35</w:t>
            </w:r>
          </w:p>
        </w:tc>
      </w:tr>
    </w:tbl>
    <w:p w:rsidR="009076EC" w:rsidRDefault="009076EC" w:rsidP="0045775C">
      <w:pPr>
        <w:jc w:val="both"/>
        <w:rPr>
          <w:rFonts w:ascii="Book Antiqua" w:hAnsi="Book Antiqua"/>
          <w:szCs w:val="22"/>
        </w:rPr>
      </w:pPr>
    </w:p>
    <w:p w:rsidR="003960E2" w:rsidRDefault="003960E2" w:rsidP="0045775C">
      <w:pPr>
        <w:jc w:val="both"/>
        <w:rPr>
          <w:rFonts w:ascii="Book Antiqua" w:hAnsi="Book Antiqua"/>
          <w:szCs w:val="22"/>
        </w:rPr>
      </w:pPr>
    </w:p>
    <w:p w:rsidR="00244A79" w:rsidRDefault="00244A79" w:rsidP="00244A79">
      <w:pPr>
        <w:jc w:val="both"/>
        <w:rPr>
          <w:rFonts w:ascii="Book Antiqua" w:hAnsi="Book Antiqua"/>
          <w:szCs w:val="22"/>
        </w:rPr>
      </w:pPr>
      <w:r>
        <w:rPr>
          <w:rFonts w:ascii="Book Antiqua" w:hAnsi="Book Antiqua"/>
          <w:szCs w:val="22"/>
        </w:rPr>
        <w:t>En udtaget sag kan kun tælle for kontrol af én revisor og som én sag, uanset at der er flere underskrivende revisorer på sagen.</w:t>
      </w:r>
    </w:p>
    <w:p w:rsidR="00244A79" w:rsidRDefault="00244A79" w:rsidP="00244A79">
      <w:pPr>
        <w:jc w:val="both"/>
        <w:rPr>
          <w:rFonts w:ascii="Book Antiqua" w:hAnsi="Book Antiqua"/>
          <w:szCs w:val="22"/>
        </w:rPr>
      </w:pPr>
    </w:p>
    <w:p w:rsidR="0045775C" w:rsidRDefault="00B94E96" w:rsidP="0045775C">
      <w:pPr>
        <w:jc w:val="both"/>
        <w:rPr>
          <w:rFonts w:ascii="Book Antiqua" w:hAnsi="Book Antiqua"/>
          <w:szCs w:val="22"/>
        </w:rPr>
      </w:pPr>
      <w:r>
        <w:rPr>
          <w:rFonts w:ascii="Book Antiqua" w:hAnsi="Book Antiqua"/>
          <w:szCs w:val="22"/>
        </w:rPr>
        <w:t>Kontrolteamet</w:t>
      </w:r>
      <w:r w:rsidR="00D63BFA">
        <w:rPr>
          <w:rFonts w:ascii="Book Antiqua" w:hAnsi="Book Antiqua"/>
          <w:szCs w:val="22"/>
        </w:rPr>
        <w:t xml:space="preserve"> kan altid tage flere sager ud til genn</w:t>
      </w:r>
      <w:r w:rsidR="00632A8B">
        <w:rPr>
          <w:rFonts w:ascii="Book Antiqua" w:hAnsi="Book Antiqua"/>
          <w:szCs w:val="22"/>
        </w:rPr>
        <w:t xml:space="preserve">emgang end det angivne minimum </w:t>
      </w:r>
      <w:r w:rsidR="00D63BFA">
        <w:rPr>
          <w:rFonts w:ascii="Book Antiqua" w:hAnsi="Book Antiqua"/>
          <w:szCs w:val="22"/>
        </w:rPr>
        <w:t>og/eller flere revisorer ud, for eksempel hvor en risikobaseret tilgang tilsiger det. Minimumsantallet af både sager og revisorer, der kontrolleres, skal dog altid være opfyldt.</w:t>
      </w:r>
      <w:r w:rsidR="00376AB6">
        <w:rPr>
          <w:rFonts w:ascii="Book Antiqua" w:hAnsi="Book Antiqua"/>
          <w:szCs w:val="22"/>
        </w:rPr>
        <w:t xml:space="preserve"> Kontrol</w:t>
      </w:r>
      <w:r w:rsidR="00AB6BF0">
        <w:rPr>
          <w:rFonts w:ascii="Book Antiqua" w:hAnsi="Book Antiqua"/>
          <w:szCs w:val="22"/>
        </w:rPr>
        <w:t>teamet</w:t>
      </w:r>
      <w:r w:rsidR="00376AB6">
        <w:rPr>
          <w:rFonts w:ascii="Book Antiqua" w:hAnsi="Book Antiqua"/>
          <w:szCs w:val="22"/>
        </w:rPr>
        <w:t xml:space="preserve"> vil dog udvide sine stikprøver, hvor der konstateres </w:t>
      </w:r>
      <w:r w:rsidR="00564165">
        <w:rPr>
          <w:rFonts w:ascii="Book Antiqua" w:hAnsi="Book Antiqua"/>
          <w:szCs w:val="22"/>
        </w:rPr>
        <w:t>væsentlige</w:t>
      </w:r>
      <w:r w:rsidR="005C71EE">
        <w:rPr>
          <w:rFonts w:ascii="Book Antiqua" w:hAnsi="Book Antiqua"/>
          <w:szCs w:val="22"/>
        </w:rPr>
        <w:t xml:space="preserve"> fejl</w:t>
      </w:r>
      <w:r w:rsidR="00376AB6">
        <w:rPr>
          <w:rFonts w:ascii="Book Antiqua" w:hAnsi="Book Antiqua"/>
          <w:szCs w:val="22"/>
        </w:rPr>
        <w:t xml:space="preserve"> og mangler, jf. </w:t>
      </w:r>
      <w:r w:rsidR="0094168F">
        <w:rPr>
          <w:rFonts w:ascii="Book Antiqua" w:hAnsi="Book Antiqua"/>
        </w:rPr>
        <w:t>retningslinjer for</w:t>
      </w:r>
      <w:r w:rsidR="00D72FE7">
        <w:rPr>
          <w:rFonts w:ascii="Book Antiqua" w:hAnsi="Book Antiqua"/>
        </w:rPr>
        <w:t xml:space="preserve"> </w:t>
      </w:r>
      <w:r w:rsidR="0094168F">
        <w:rPr>
          <w:rFonts w:ascii="Book Antiqua" w:hAnsi="Book Antiqua"/>
        </w:rPr>
        <w:t>g</w:t>
      </w:r>
      <w:r w:rsidR="00634950">
        <w:rPr>
          <w:rFonts w:ascii="Book Antiqua" w:hAnsi="Book Antiqua"/>
        </w:rPr>
        <w:t>ennemførelse af kvalitetskontrol for ikke-PIE revisionsvirk</w:t>
      </w:r>
      <w:r w:rsidR="00634950" w:rsidRPr="005C71EE">
        <w:rPr>
          <w:rFonts w:ascii="Book Antiqua" w:hAnsi="Book Antiqua"/>
        </w:rPr>
        <w:t xml:space="preserve">somheder </w:t>
      </w:r>
      <w:r w:rsidR="00376AB6" w:rsidRPr="000C290C">
        <w:rPr>
          <w:rFonts w:ascii="Book Antiqua" w:hAnsi="Book Antiqua"/>
          <w:szCs w:val="22"/>
        </w:rPr>
        <w:t>afsnit 5.2.4</w:t>
      </w:r>
      <w:r w:rsidR="00634950" w:rsidRPr="000C290C">
        <w:rPr>
          <w:rFonts w:ascii="Book Antiqua" w:hAnsi="Book Antiqua"/>
          <w:szCs w:val="22"/>
        </w:rPr>
        <w:t>.</w:t>
      </w:r>
    </w:p>
    <w:p w:rsidR="00D63BFA" w:rsidRDefault="00D63BFA" w:rsidP="0045775C">
      <w:pPr>
        <w:jc w:val="both"/>
        <w:rPr>
          <w:rFonts w:ascii="Book Antiqua" w:hAnsi="Book Antiqua"/>
          <w:szCs w:val="22"/>
        </w:rPr>
      </w:pPr>
    </w:p>
    <w:p w:rsidR="0045775C" w:rsidRPr="006449D8" w:rsidRDefault="007313E5" w:rsidP="000608F0">
      <w:pPr>
        <w:pStyle w:val="Overskrift2"/>
      </w:pPr>
      <w:bookmarkStart w:id="21" w:name="_Toc242162607"/>
      <w:bookmarkStart w:id="22" w:name="_Toc387059618"/>
      <w:r>
        <w:t>4</w:t>
      </w:r>
      <w:r w:rsidR="00B25360">
        <w:t>.</w:t>
      </w:r>
      <w:r w:rsidR="00806121">
        <w:t>4</w:t>
      </w:r>
      <w:r w:rsidR="0045775C" w:rsidRPr="006449D8">
        <w:t xml:space="preserve"> Sammensætningen af </w:t>
      </w:r>
      <w:r w:rsidR="00294C05" w:rsidRPr="006449D8">
        <w:t>de sager, der skal udvælges til sagskontrol</w:t>
      </w:r>
      <w:r w:rsidR="005E4EBA" w:rsidRPr="006449D8">
        <w:t xml:space="preserve"> </w:t>
      </w:r>
      <w:r w:rsidR="00294C05" w:rsidRPr="006449D8">
        <w:t>(typer af sager)</w:t>
      </w:r>
      <w:bookmarkEnd w:id="21"/>
      <w:bookmarkEnd w:id="22"/>
    </w:p>
    <w:p w:rsidR="0073744D" w:rsidRDefault="00A15DE2" w:rsidP="00E101A1">
      <w:pPr>
        <w:jc w:val="both"/>
        <w:rPr>
          <w:rFonts w:ascii="Book Antiqua" w:hAnsi="Book Antiqua"/>
          <w:szCs w:val="22"/>
        </w:rPr>
      </w:pPr>
      <w:r>
        <w:rPr>
          <w:rFonts w:ascii="Book Antiqua" w:hAnsi="Book Antiqua" w:cs="Courier New"/>
          <w:szCs w:val="22"/>
        </w:rPr>
        <w:t>Sammensætningen af de sager</w:t>
      </w:r>
      <w:r w:rsidR="0094168F">
        <w:rPr>
          <w:rFonts w:ascii="Book Antiqua" w:hAnsi="Book Antiqua" w:cs="Courier New"/>
          <w:szCs w:val="22"/>
        </w:rPr>
        <w:t>,</w:t>
      </w:r>
      <w:r>
        <w:rPr>
          <w:rFonts w:ascii="Book Antiqua" w:hAnsi="Book Antiqua" w:cs="Courier New"/>
          <w:szCs w:val="22"/>
        </w:rPr>
        <w:t xml:space="preserve"> der skal udvælges</w:t>
      </w:r>
      <w:r w:rsidR="00961E90">
        <w:rPr>
          <w:rFonts w:ascii="Book Antiqua" w:hAnsi="Book Antiqua" w:cs="Courier New"/>
          <w:szCs w:val="22"/>
        </w:rPr>
        <w:t>,</w:t>
      </w:r>
      <w:r>
        <w:rPr>
          <w:rFonts w:ascii="Book Antiqua" w:hAnsi="Book Antiqua" w:cs="Courier New"/>
          <w:szCs w:val="22"/>
        </w:rPr>
        <w:t xml:space="preserve"> følger </w:t>
      </w:r>
      <w:r w:rsidR="0094168F">
        <w:rPr>
          <w:rFonts w:ascii="Book Antiqua" w:hAnsi="Book Antiqua" w:cs="Courier New"/>
          <w:szCs w:val="22"/>
        </w:rPr>
        <w:t>r</w:t>
      </w:r>
      <w:r>
        <w:rPr>
          <w:rFonts w:ascii="Book Antiqua" w:hAnsi="Book Antiqua" w:cs="Courier New"/>
          <w:szCs w:val="22"/>
        </w:rPr>
        <w:t xml:space="preserve">etningslinjerne for gennemførelse af kvalitetskontrol </w:t>
      </w:r>
      <w:r w:rsidR="0094168F">
        <w:rPr>
          <w:rFonts w:ascii="Book Antiqua" w:hAnsi="Book Antiqua" w:cs="Courier New"/>
          <w:szCs w:val="22"/>
        </w:rPr>
        <w:t xml:space="preserve">for ikke-PIE revisionsvirksomheder </w:t>
      </w:r>
      <w:r>
        <w:rPr>
          <w:rFonts w:ascii="Book Antiqua" w:hAnsi="Book Antiqua" w:cs="Courier New"/>
          <w:szCs w:val="22"/>
        </w:rPr>
        <w:t>dog</w:t>
      </w:r>
      <w:r w:rsidR="00961E90">
        <w:rPr>
          <w:rFonts w:ascii="Book Antiqua" w:hAnsi="Book Antiqua" w:cs="Courier New"/>
          <w:szCs w:val="22"/>
        </w:rPr>
        <w:t>,</w:t>
      </w:r>
      <w:r>
        <w:rPr>
          <w:rFonts w:ascii="Book Antiqua" w:hAnsi="Book Antiqua" w:cs="Courier New"/>
          <w:szCs w:val="22"/>
        </w:rPr>
        <w:t xml:space="preserve"> således at der i </w:t>
      </w:r>
      <w:r w:rsidRPr="00F4681A">
        <w:rPr>
          <w:rFonts w:ascii="Book Antiqua" w:hAnsi="Book Antiqua"/>
          <w:szCs w:val="22"/>
        </w:rPr>
        <w:t xml:space="preserve">en revisionsvirksomhed med </w:t>
      </w:r>
      <w:r>
        <w:rPr>
          <w:rFonts w:ascii="Book Antiqua" w:hAnsi="Book Antiqua"/>
          <w:szCs w:val="22"/>
        </w:rPr>
        <w:t xml:space="preserve">over </w:t>
      </w:r>
      <w:r w:rsidR="009076EC" w:rsidRPr="00F4681A">
        <w:rPr>
          <w:rFonts w:ascii="Book Antiqua" w:hAnsi="Book Antiqua"/>
          <w:szCs w:val="22"/>
        </w:rPr>
        <w:t xml:space="preserve">30 </w:t>
      </w:r>
      <w:r w:rsidR="00E948B2">
        <w:rPr>
          <w:rFonts w:ascii="Book Antiqua" w:hAnsi="Book Antiqua"/>
          <w:szCs w:val="22"/>
        </w:rPr>
        <w:t xml:space="preserve">underskriftsberettigede </w:t>
      </w:r>
      <w:r w:rsidR="009076EC" w:rsidRPr="00F4681A">
        <w:rPr>
          <w:rFonts w:ascii="Book Antiqua" w:hAnsi="Book Antiqua"/>
          <w:szCs w:val="22"/>
        </w:rPr>
        <w:t xml:space="preserve">revisorer </w:t>
      </w:r>
      <w:r w:rsidR="009076EC">
        <w:rPr>
          <w:rFonts w:ascii="Book Antiqua" w:hAnsi="Book Antiqua"/>
          <w:szCs w:val="22"/>
        </w:rPr>
        <w:t>udtages</w:t>
      </w:r>
      <w:r w:rsidR="003843C0">
        <w:rPr>
          <w:rFonts w:ascii="Book Antiqua" w:hAnsi="Book Antiqua"/>
          <w:szCs w:val="22"/>
        </w:rPr>
        <w:t xml:space="preserve"> </w:t>
      </w:r>
      <w:r w:rsidR="00B63FEF">
        <w:rPr>
          <w:rFonts w:ascii="Book Antiqua" w:hAnsi="Book Antiqua"/>
          <w:szCs w:val="22"/>
        </w:rPr>
        <w:t>for det første</w:t>
      </w:r>
      <w:r w:rsidR="009076EC" w:rsidRPr="00F4681A">
        <w:rPr>
          <w:rFonts w:ascii="Book Antiqua" w:hAnsi="Book Antiqua"/>
          <w:szCs w:val="22"/>
        </w:rPr>
        <w:t xml:space="preserve"> </w:t>
      </w:r>
      <w:r w:rsidR="00E101A1">
        <w:rPr>
          <w:rFonts w:ascii="Book Antiqua" w:hAnsi="Book Antiqua"/>
          <w:szCs w:val="22"/>
        </w:rPr>
        <w:t xml:space="preserve">mindst </w:t>
      </w:r>
      <w:r w:rsidR="00131F25" w:rsidRPr="00CB6B04">
        <w:rPr>
          <w:rFonts w:ascii="Book Antiqua" w:hAnsi="Book Antiqua"/>
          <w:szCs w:val="22"/>
        </w:rPr>
        <w:t>4</w:t>
      </w:r>
      <w:r w:rsidR="00E101A1" w:rsidRPr="00F4681A">
        <w:rPr>
          <w:rFonts w:ascii="Book Antiqua" w:hAnsi="Book Antiqua"/>
          <w:szCs w:val="22"/>
        </w:rPr>
        <w:t xml:space="preserve"> erklæringsopgave</w:t>
      </w:r>
      <w:r w:rsidR="00E948B2">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961E90">
        <w:rPr>
          <w:rFonts w:ascii="Book Antiqua" w:hAnsi="Book Antiqua"/>
          <w:szCs w:val="22"/>
        </w:rPr>
        <w:t>,</w:t>
      </w:r>
      <w:r w:rsidR="00B63FEF">
        <w:rPr>
          <w:rFonts w:ascii="Book Antiqua" w:hAnsi="Book Antiqua"/>
          <w:szCs w:val="22"/>
        </w:rPr>
        <w:t xml:space="preserve"> og for det andet</w:t>
      </w:r>
      <w:r w:rsidR="00131F25">
        <w:rPr>
          <w:rFonts w:ascii="Book Antiqua" w:hAnsi="Book Antiqua"/>
          <w:szCs w:val="22"/>
        </w:rPr>
        <w:t xml:space="preserve"> mindst </w:t>
      </w:r>
      <w:r w:rsidR="00131F25" w:rsidRPr="00CB6B04">
        <w:rPr>
          <w:rFonts w:ascii="Book Antiqua" w:hAnsi="Book Antiqua"/>
          <w:szCs w:val="22"/>
        </w:rPr>
        <w:t>2</w:t>
      </w:r>
      <w:r w:rsidR="00131F25">
        <w:rPr>
          <w:rFonts w:ascii="Book Antiqua" w:hAnsi="Book Antiqua"/>
          <w:szCs w:val="22"/>
        </w:rPr>
        <w:t xml:space="preserve"> sager, </w:t>
      </w:r>
      <w:r w:rsidR="0071135F">
        <w:rPr>
          <w:rFonts w:ascii="Book Antiqua" w:hAnsi="Book Antiqua"/>
          <w:szCs w:val="22"/>
        </w:rPr>
        <w:t>som</w:t>
      </w:r>
      <w:r w:rsidR="00131F25">
        <w:rPr>
          <w:rFonts w:ascii="Book Antiqua" w:hAnsi="Book Antiqua"/>
          <w:szCs w:val="22"/>
        </w:rPr>
        <w:t xml:space="preserve"> har været udtaget til gennemgang</w:t>
      </w:r>
      <w:r w:rsidR="00775235">
        <w:rPr>
          <w:rFonts w:ascii="Book Antiqua" w:hAnsi="Book Antiqua"/>
          <w:szCs w:val="22"/>
        </w:rPr>
        <w:t xml:space="preserve"> i forbindelse med den forrige efterfølgende interne kvalitetskontrol</w:t>
      </w:r>
      <w:r w:rsidR="00961E90">
        <w:rPr>
          <w:rFonts w:ascii="Book Antiqua" w:hAnsi="Book Antiqua"/>
          <w:szCs w:val="22"/>
        </w:rPr>
        <w:t>,</w:t>
      </w:r>
      <w:r w:rsidR="0071135F">
        <w:rPr>
          <w:rFonts w:ascii="Book Antiqua" w:hAnsi="Book Antiqua"/>
          <w:szCs w:val="22"/>
        </w:rPr>
        <w:t xml:space="preserve"> og hvor der er fundet </w:t>
      </w:r>
      <w:r w:rsidR="00846D21">
        <w:rPr>
          <w:rFonts w:ascii="Book Antiqua" w:hAnsi="Book Antiqua"/>
          <w:szCs w:val="22"/>
        </w:rPr>
        <w:t>væsentlige</w:t>
      </w:r>
      <w:r w:rsidR="005C71EE">
        <w:rPr>
          <w:rFonts w:ascii="Book Antiqua" w:hAnsi="Book Antiqua"/>
          <w:szCs w:val="22"/>
        </w:rPr>
        <w:t xml:space="preserve"> fejl og mangler</w:t>
      </w:r>
      <w:r w:rsidR="00961E90">
        <w:rPr>
          <w:rFonts w:ascii="Book Antiqua" w:hAnsi="Book Antiqua"/>
          <w:szCs w:val="22"/>
        </w:rPr>
        <w:t>,</w:t>
      </w:r>
      <w:r w:rsidR="00E101A1" w:rsidRPr="00E101A1">
        <w:rPr>
          <w:rFonts w:ascii="Book Antiqua" w:hAnsi="Book Antiqua"/>
          <w:szCs w:val="22"/>
        </w:rPr>
        <w:t xml:space="preserve"> </w:t>
      </w:r>
      <w:r w:rsidR="00E101A1">
        <w:rPr>
          <w:rFonts w:ascii="Book Antiqua" w:hAnsi="Book Antiqua"/>
          <w:szCs w:val="22"/>
        </w:rPr>
        <w:t xml:space="preserve">og </w:t>
      </w:r>
      <w:r w:rsidR="00986EFA">
        <w:rPr>
          <w:rFonts w:ascii="Book Antiqua" w:hAnsi="Book Antiqua"/>
          <w:szCs w:val="22"/>
        </w:rPr>
        <w:t xml:space="preserve">for det tredje </w:t>
      </w:r>
      <w:r w:rsidR="00E101A1">
        <w:rPr>
          <w:rFonts w:ascii="Book Antiqua" w:hAnsi="Book Antiqua"/>
          <w:szCs w:val="22"/>
        </w:rPr>
        <w:t xml:space="preserve">mindst </w:t>
      </w:r>
      <w:r w:rsidR="00E101A1" w:rsidRPr="00CB6B04">
        <w:rPr>
          <w:rFonts w:ascii="Book Antiqua" w:hAnsi="Book Antiqua"/>
          <w:szCs w:val="22"/>
        </w:rPr>
        <w:t>6</w:t>
      </w:r>
      <w:r w:rsidR="00E101A1">
        <w:rPr>
          <w:rFonts w:ascii="Book Antiqua" w:hAnsi="Book Antiqua"/>
          <w:szCs w:val="22"/>
        </w:rPr>
        <w:t xml:space="preserve"> konkurs</w:t>
      </w:r>
      <w:r w:rsidR="00184838">
        <w:rPr>
          <w:rFonts w:ascii="Book Antiqua" w:hAnsi="Book Antiqua"/>
          <w:szCs w:val="22"/>
        </w:rPr>
        <w:t>-</w:t>
      </w:r>
      <w:r w:rsidR="00295C73">
        <w:rPr>
          <w:rFonts w:ascii="Book Antiqua" w:hAnsi="Book Antiqua"/>
          <w:szCs w:val="22"/>
        </w:rPr>
        <w:t xml:space="preserve"> </w:t>
      </w:r>
      <w:r w:rsidR="00485278">
        <w:rPr>
          <w:rFonts w:ascii="Book Antiqua" w:hAnsi="Book Antiqua"/>
          <w:szCs w:val="22"/>
        </w:rPr>
        <w:t>eller rekonstruktion</w:t>
      </w:r>
      <w:r w:rsidR="00184838">
        <w:rPr>
          <w:rFonts w:ascii="Book Antiqua" w:hAnsi="Book Antiqua"/>
          <w:szCs w:val="22"/>
        </w:rPr>
        <w:t>s</w:t>
      </w:r>
      <w:r w:rsidR="00184838" w:rsidRPr="00454043">
        <w:rPr>
          <w:rFonts w:ascii="Book Antiqua" w:hAnsi="Book Antiqua"/>
          <w:szCs w:val="22"/>
        </w:rPr>
        <w:t>sager</w:t>
      </w:r>
      <w:r w:rsidR="0073744D" w:rsidRPr="00454043">
        <w:rPr>
          <w:rFonts w:ascii="Book Antiqua" w:hAnsi="Book Antiqua"/>
          <w:szCs w:val="22"/>
        </w:rPr>
        <w:t xml:space="preserve"> og for det fjerde</w:t>
      </w:r>
      <w:r w:rsidR="00591B10">
        <w:rPr>
          <w:rFonts w:ascii="Book Antiqua" w:hAnsi="Book Antiqua"/>
          <w:szCs w:val="22"/>
        </w:rPr>
        <w:t>, hvis muligt,</w:t>
      </w:r>
      <w:r w:rsidR="0073744D" w:rsidRPr="00454043">
        <w:rPr>
          <w:rFonts w:ascii="Book Antiqua" w:hAnsi="Book Antiqua"/>
          <w:szCs w:val="22"/>
        </w:rPr>
        <w:t xml:space="preserve"> </w:t>
      </w:r>
      <w:r w:rsidR="00AC5464" w:rsidRPr="00CB6B04">
        <w:rPr>
          <w:rFonts w:ascii="Book Antiqua" w:hAnsi="Book Antiqua"/>
          <w:szCs w:val="22"/>
        </w:rPr>
        <w:t>2</w:t>
      </w:r>
      <w:r w:rsidR="0073744D" w:rsidRPr="00DE49E8">
        <w:rPr>
          <w:rFonts w:ascii="Book Antiqua" w:hAnsi="Book Antiqua"/>
          <w:szCs w:val="22"/>
        </w:rPr>
        <w:t xml:space="preserve"> </w:t>
      </w:r>
      <w:r w:rsidR="00591B10">
        <w:rPr>
          <w:rFonts w:ascii="Book Antiqua" w:hAnsi="Book Antiqua"/>
          <w:szCs w:val="22"/>
        </w:rPr>
        <w:t>sager med koncernregnskaber, hvor revisor er koncernrevisor.</w:t>
      </w:r>
    </w:p>
    <w:p w:rsidR="0071135F" w:rsidRDefault="0071135F" w:rsidP="00E101A1">
      <w:pPr>
        <w:jc w:val="both"/>
        <w:rPr>
          <w:rFonts w:ascii="Book Antiqua" w:hAnsi="Book Antiqua"/>
          <w:szCs w:val="22"/>
        </w:rPr>
      </w:pPr>
    </w:p>
    <w:p w:rsidR="00775235" w:rsidRDefault="00775235" w:rsidP="00E101A1">
      <w:pPr>
        <w:jc w:val="both"/>
        <w:rPr>
          <w:rFonts w:ascii="Book Antiqua" w:hAnsi="Book Antiqua"/>
          <w:szCs w:val="22"/>
        </w:rPr>
      </w:pPr>
      <w:r w:rsidRPr="00F4681A">
        <w:rPr>
          <w:rFonts w:ascii="Book Antiqua" w:hAnsi="Book Antiqua"/>
          <w:szCs w:val="22"/>
        </w:rPr>
        <w:t xml:space="preserve">I en revisionsvirksomhed med over 30 </w:t>
      </w:r>
      <w:r>
        <w:rPr>
          <w:rFonts w:ascii="Book Antiqua" w:hAnsi="Book Antiqua"/>
          <w:szCs w:val="22"/>
        </w:rPr>
        <w:t xml:space="preserve">underskriftsberettigede </w:t>
      </w:r>
      <w:r w:rsidRPr="00F4681A">
        <w:rPr>
          <w:rFonts w:ascii="Book Antiqua" w:hAnsi="Book Antiqua"/>
          <w:szCs w:val="22"/>
        </w:rPr>
        <w:t>revisorer</w:t>
      </w:r>
      <w:r>
        <w:rPr>
          <w:rFonts w:ascii="Book Antiqua" w:hAnsi="Book Antiqua"/>
          <w:szCs w:val="22"/>
        </w:rPr>
        <w:t xml:space="preserve"> gælder det yderligere krav, at kontrollanten på baggrund af virksomhedens seneste rapport</w:t>
      </w:r>
      <w:r w:rsidR="00CC7F50">
        <w:rPr>
          <w:rFonts w:ascii="Book Antiqua" w:hAnsi="Book Antiqua"/>
          <w:szCs w:val="22"/>
        </w:rPr>
        <w:t>er</w:t>
      </w:r>
      <w:r>
        <w:rPr>
          <w:rFonts w:ascii="Book Antiqua" w:hAnsi="Book Antiqua"/>
          <w:szCs w:val="22"/>
        </w:rPr>
        <w:t xml:space="preserve"> for den efterfølge</w:t>
      </w:r>
      <w:r w:rsidR="008F0830">
        <w:rPr>
          <w:rFonts w:ascii="Book Antiqua" w:hAnsi="Book Antiqua"/>
          <w:szCs w:val="22"/>
        </w:rPr>
        <w:t>nde interne kontrol vil</w:t>
      </w:r>
      <w:r>
        <w:rPr>
          <w:rFonts w:ascii="Book Antiqua" w:hAnsi="Book Antiqua"/>
          <w:szCs w:val="22"/>
        </w:rPr>
        <w:t xml:space="preserve"> udtage</w:t>
      </w:r>
      <w:r w:rsidR="00B63FEF">
        <w:rPr>
          <w:rFonts w:ascii="Book Antiqua" w:hAnsi="Book Antiqua"/>
          <w:szCs w:val="22"/>
        </w:rPr>
        <w:t xml:space="preserve"> </w:t>
      </w:r>
      <w:r w:rsidR="0031335A">
        <w:rPr>
          <w:rFonts w:ascii="Book Antiqua" w:hAnsi="Book Antiqua"/>
          <w:szCs w:val="22"/>
        </w:rPr>
        <w:t xml:space="preserve">de </w:t>
      </w:r>
      <w:r w:rsidR="003843C0" w:rsidRPr="00CB6B04">
        <w:rPr>
          <w:rFonts w:ascii="Book Antiqua" w:hAnsi="Book Antiqua"/>
          <w:szCs w:val="22"/>
        </w:rPr>
        <w:t>3</w:t>
      </w:r>
      <w:r w:rsidR="003843C0">
        <w:rPr>
          <w:rFonts w:ascii="Book Antiqua" w:hAnsi="Book Antiqua"/>
          <w:szCs w:val="22"/>
        </w:rPr>
        <w:t xml:space="preserve"> revisorer til kontrol, som</w:t>
      </w:r>
      <w:r w:rsidR="00CC7F50">
        <w:rPr>
          <w:rFonts w:ascii="Book Antiqua" w:hAnsi="Book Antiqua"/>
          <w:szCs w:val="22"/>
        </w:rPr>
        <w:t xml:space="preserve"> over de seneste 3 år </w:t>
      </w:r>
      <w:r w:rsidR="003843C0">
        <w:rPr>
          <w:rFonts w:ascii="Book Antiqua" w:hAnsi="Book Antiqua"/>
          <w:szCs w:val="22"/>
        </w:rPr>
        <w:t xml:space="preserve">har fået </w:t>
      </w:r>
      <w:r w:rsidR="00E85190">
        <w:rPr>
          <w:rFonts w:ascii="Book Antiqua" w:hAnsi="Book Antiqua"/>
          <w:szCs w:val="22"/>
        </w:rPr>
        <w:t>de dårligste interne vurderinge</w:t>
      </w:r>
      <w:r w:rsidR="0031335A">
        <w:rPr>
          <w:rFonts w:ascii="Book Antiqua" w:hAnsi="Book Antiqua"/>
          <w:szCs w:val="22"/>
        </w:rPr>
        <w:t>r</w:t>
      </w:r>
      <w:r w:rsidR="00E85190">
        <w:rPr>
          <w:rFonts w:ascii="Book Antiqua" w:hAnsi="Book Antiqua"/>
          <w:szCs w:val="22"/>
        </w:rPr>
        <w:t xml:space="preserve"> af </w:t>
      </w:r>
      <w:r w:rsidR="002A7BDC">
        <w:rPr>
          <w:rFonts w:ascii="Book Antiqua" w:hAnsi="Book Antiqua"/>
          <w:szCs w:val="22"/>
        </w:rPr>
        <w:t xml:space="preserve">udvalgte </w:t>
      </w:r>
      <w:r w:rsidR="003843C0">
        <w:rPr>
          <w:rFonts w:ascii="Book Antiqua" w:hAnsi="Book Antiqua"/>
          <w:szCs w:val="22"/>
        </w:rPr>
        <w:t>enkelt</w:t>
      </w:r>
      <w:r w:rsidR="002A7BDC">
        <w:rPr>
          <w:rFonts w:ascii="Book Antiqua" w:hAnsi="Book Antiqua"/>
          <w:szCs w:val="22"/>
        </w:rPr>
        <w:t>sager</w:t>
      </w:r>
      <w:r w:rsidR="00961E90">
        <w:rPr>
          <w:rFonts w:ascii="Book Antiqua" w:hAnsi="Book Antiqua"/>
          <w:szCs w:val="22"/>
        </w:rPr>
        <w:t>,</w:t>
      </w:r>
      <w:r w:rsidR="00CC7F50">
        <w:rPr>
          <w:rFonts w:ascii="Book Antiqua" w:hAnsi="Book Antiqua"/>
          <w:szCs w:val="22"/>
        </w:rPr>
        <w:t xml:space="preserve"> og som stadig </w:t>
      </w:r>
      <w:r w:rsidR="00986EFA">
        <w:rPr>
          <w:rFonts w:ascii="Book Antiqua" w:hAnsi="Book Antiqua"/>
          <w:szCs w:val="22"/>
        </w:rPr>
        <w:t>var</w:t>
      </w:r>
      <w:r w:rsidR="00CC7F50">
        <w:rPr>
          <w:rFonts w:ascii="Book Antiqua" w:hAnsi="Book Antiqua"/>
          <w:szCs w:val="22"/>
        </w:rPr>
        <w:t xml:space="preserve"> ansat i virksomheden</w:t>
      </w:r>
      <w:r w:rsidR="00986EFA">
        <w:rPr>
          <w:rFonts w:ascii="Book Antiqua" w:hAnsi="Book Antiqua"/>
          <w:szCs w:val="22"/>
        </w:rPr>
        <w:t xml:space="preserve"> på det tidspunkt, hvor revisionsvirksomheden fik besked om, at den var udtaget til kvalitetskontrol</w:t>
      </w:r>
      <w:r w:rsidR="00CC7F50">
        <w:rPr>
          <w:rFonts w:ascii="Book Antiqua" w:hAnsi="Book Antiqua"/>
          <w:szCs w:val="22"/>
        </w:rPr>
        <w:t>.</w:t>
      </w:r>
    </w:p>
    <w:p w:rsidR="003843C0" w:rsidRDefault="003843C0" w:rsidP="00E101A1">
      <w:pPr>
        <w:jc w:val="both"/>
        <w:rPr>
          <w:rFonts w:ascii="Book Antiqua" w:hAnsi="Book Antiqua"/>
          <w:szCs w:val="22"/>
        </w:rPr>
      </w:pPr>
    </w:p>
    <w:p w:rsidR="003843C0" w:rsidRDefault="003843C0" w:rsidP="00E101A1">
      <w:pPr>
        <w:jc w:val="both"/>
        <w:rPr>
          <w:rFonts w:ascii="Book Antiqua" w:hAnsi="Book Antiqua"/>
          <w:szCs w:val="22"/>
        </w:rPr>
      </w:pPr>
      <w:r>
        <w:rPr>
          <w:rFonts w:ascii="Book Antiqua" w:hAnsi="Book Antiqua"/>
          <w:szCs w:val="22"/>
        </w:rPr>
        <w:t xml:space="preserve">For </w:t>
      </w:r>
      <w:r w:rsidR="00986EFA">
        <w:rPr>
          <w:rFonts w:ascii="Book Antiqua" w:hAnsi="Book Antiqua"/>
          <w:szCs w:val="22"/>
        </w:rPr>
        <w:t xml:space="preserve">hver af </w:t>
      </w:r>
      <w:r>
        <w:rPr>
          <w:rFonts w:ascii="Book Antiqua" w:hAnsi="Book Antiqua"/>
          <w:szCs w:val="22"/>
        </w:rPr>
        <w:t xml:space="preserve">disse </w:t>
      </w:r>
      <w:r w:rsidRPr="00CB6B04">
        <w:rPr>
          <w:rFonts w:ascii="Book Antiqua" w:hAnsi="Book Antiqua"/>
          <w:szCs w:val="22"/>
        </w:rPr>
        <w:t>3</w:t>
      </w:r>
      <w:r>
        <w:rPr>
          <w:rFonts w:ascii="Book Antiqua" w:hAnsi="Book Antiqua"/>
          <w:szCs w:val="22"/>
        </w:rPr>
        <w:t xml:space="preserve"> revisorer udtager kontrollanten minimum 2 sager til stikprøvekontrol. </w:t>
      </w:r>
      <w:r w:rsidR="00986EFA">
        <w:rPr>
          <w:rFonts w:ascii="Book Antiqua" w:hAnsi="Book Antiqua"/>
          <w:szCs w:val="22"/>
        </w:rPr>
        <w:t>Disse udtagne sager</w:t>
      </w:r>
      <w:r w:rsidR="00766DE6">
        <w:rPr>
          <w:rFonts w:ascii="Book Antiqua" w:hAnsi="Book Antiqua"/>
          <w:szCs w:val="22"/>
        </w:rPr>
        <w:t xml:space="preserve"> </w:t>
      </w:r>
      <w:r w:rsidR="00591B10">
        <w:rPr>
          <w:rFonts w:ascii="Book Antiqua" w:hAnsi="Book Antiqua"/>
          <w:szCs w:val="22"/>
        </w:rPr>
        <w:t>skal</w:t>
      </w:r>
      <w:r w:rsidR="00986EFA">
        <w:rPr>
          <w:rFonts w:ascii="Book Antiqua" w:hAnsi="Book Antiqua"/>
          <w:szCs w:val="22"/>
        </w:rPr>
        <w:t xml:space="preserve">– så vidt det er muligt at finde sådanne sager – ikke have været genstand for revisionsvirksomhedens seneste interne kontrol. </w:t>
      </w:r>
      <w:r>
        <w:rPr>
          <w:rFonts w:ascii="Book Antiqua" w:hAnsi="Book Antiqua"/>
          <w:szCs w:val="22"/>
        </w:rPr>
        <w:t>Kontrollanten afgør, hvilke sager der udtages og vurderer på baggrund af</w:t>
      </w:r>
      <w:r w:rsidR="00986EFA">
        <w:rPr>
          <w:rFonts w:ascii="Book Antiqua" w:hAnsi="Book Antiqua"/>
          <w:szCs w:val="22"/>
        </w:rPr>
        <w:t xml:space="preserve"> </w:t>
      </w:r>
      <w:r w:rsidR="00023353">
        <w:rPr>
          <w:rFonts w:ascii="Book Antiqua" w:hAnsi="Book Antiqua"/>
          <w:szCs w:val="22"/>
        </w:rPr>
        <w:t>sin</w:t>
      </w:r>
      <w:r w:rsidR="00986EFA">
        <w:rPr>
          <w:rFonts w:ascii="Book Antiqua" w:hAnsi="Book Antiqua"/>
          <w:szCs w:val="22"/>
        </w:rPr>
        <w:t xml:space="preserve"> gennemgang af disse sager</w:t>
      </w:r>
      <w:r w:rsidR="00730B9E">
        <w:rPr>
          <w:rFonts w:ascii="Book Antiqua" w:hAnsi="Book Antiqua"/>
          <w:szCs w:val="22"/>
        </w:rPr>
        <w:t>,</w:t>
      </w:r>
      <w:r>
        <w:rPr>
          <w:rFonts w:ascii="Book Antiqua" w:hAnsi="Book Antiqua"/>
          <w:szCs w:val="22"/>
        </w:rPr>
        <w:t xml:space="preserve"> om stikprøvestørrelsen for den enkelte revisor skal udvides</w:t>
      </w:r>
      <w:r w:rsidR="00986EFA">
        <w:rPr>
          <w:rFonts w:ascii="Book Antiqua" w:hAnsi="Book Antiqua"/>
          <w:szCs w:val="22"/>
        </w:rPr>
        <w:t xml:space="preserve"> i overensstemmelse med reglerne i</w:t>
      </w:r>
      <w:r>
        <w:rPr>
          <w:rFonts w:ascii="Book Antiqua" w:hAnsi="Book Antiqua"/>
          <w:szCs w:val="22"/>
        </w:rPr>
        <w:t xml:space="preserve"> </w:t>
      </w:r>
      <w:r w:rsidR="00766DE6">
        <w:rPr>
          <w:rFonts w:ascii="Book Antiqua" w:hAnsi="Book Antiqua"/>
          <w:szCs w:val="22"/>
        </w:rPr>
        <w:t>r</w:t>
      </w:r>
      <w:r w:rsidR="00903224">
        <w:rPr>
          <w:rFonts w:ascii="Book Antiqua" w:hAnsi="Book Antiqua"/>
          <w:szCs w:val="22"/>
        </w:rPr>
        <w:t xml:space="preserve">etningslinjer </w:t>
      </w:r>
      <w:r w:rsidR="00903224" w:rsidRPr="00591B10">
        <w:rPr>
          <w:rFonts w:ascii="Book Antiqua" w:hAnsi="Book Antiqua"/>
          <w:szCs w:val="22"/>
        </w:rPr>
        <w:t>for genne</w:t>
      </w:r>
      <w:r w:rsidR="00903224" w:rsidRPr="00CA655D">
        <w:rPr>
          <w:rFonts w:ascii="Book Antiqua" w:hAnsi="Book Antiqua"/>
          <w:szCs w:val="22"/>
        </w:rPr>
        <w:t>m</w:t>
      </w:r>
      <w:r w:rsidR="00903224" w:rsidRPr="0027239C">
        <w:rPr>
          <w:rFonts w:ascii="Book Antiqua" w:hAnsi="Book Antiqua"/>
          <w:szCs w:val="22"/>
        </w:rPr>
        <w:t xml:space="preserve">førelse af kvalitetskontrol </w:t>
      </w:r>
      <w:r w:rsidR="00766DE6" w:rsidRPr="00CF7919">
        <w:rPr>
          <w:rFonts w:ascii="Book Antiqua" w:hAnsi="Book Antiqua"/>
          <w:szCs w:val="22"/>
        </w:rPr>
        <w:t xml:space="preserve">for ikke-PIE revisionsvirksomheder </w:t>
      </w:r>
      <w:r w:rsidR="00016AB9" w:rsidRPr="000C290C">
        <w:rPr>
          <w:rFonts w:ascii="Book Antiqua" w:hAnsi="Book Antiqua"/>
          <w:szCs w:val="22"/>
        </w:rPr>
        <w:t>afsnit 5.2.4</w:t>
      </w:r>
      <w:r w:rsidRPr="000C290C">
        <w:rPr>
          <w:rFonts w:ascii="Book Antiqua" w:hAnsi="Book Antiqua"/>
          <w:szCs w:val="22"/>
        </w:rPr>
        <w:t>.</w:t>
      </w:r>
    </w:p>
    <w:p w:rsidR="00131F25" w:rsidRDefault="00131F25" w:rsidP="00E101A1">
      <w:pPr>
        <w:jc w:val="both"/>
        <w:rPr>
          <w:rFonts w:ascii="Book Antiqua" w:hAnsi="Book Antiqua"/>
          <w:szCs w:val="22"/>
        </w:rPr>
      </w:pPr>
    </w:p>
    <w:p w:rsidR="00293E5C" w:rsidRDefault="00293E5C" w:rsidP="00293E5C">
      <w:pPr>
        <w:jc w:val="both"/>
        <w:rPr>
          <w:rFonts w:ascii="Book Antiqua" w:hAnsi="Book Antiqua"/>
          <w:szCs w:val="22"/>
        </w:rPr>
      </w:pPr>
      <w:r>
        <w:rPr>
          <w:rFonts w:ascii="Book Antiqua" w:hAnsi="Book Antiqua"/>
          <w:szCs w:val="22"/>
        </w:rPr>
        <w:t xml:space="preserve">De ovenfor beskrevne sager indgår i og medregnes i optællingen af den angivne stikprøvestørrelse. </w:t>
      </w:r>
    </w:p>
    <w:p w:rsidR="009076EC" w:rsidRPr="00F4681A" w:rsidRDefault="009076EC" w:rsidP="0045775C">
      <w:pPr>
        <w:jc w:val="both"/>
        <w:rPr>
          <w:rFonts w:ascii="Book Antiqua" w:hAnsi="Book Antiqua"/>
          <w:szCs w:val="22"/>
        </w:rPr>
      </w:pPr>
    </w:p>
    <w:p w:rsidR="00AF1D5B" w:rsidRDefault="00AF1D5B" w:rsidP="00C3313F">
      <w:pPr>
        <w:jc w:val="both"/>
        <w:rPr>
          <w:rFonts w:ascii="Book Antiqua" w:hAnsi="Book Antiqua"/>
          <w:b/>
          <w:szCs w:val="22"/>
        </w:rPr>
      </w:pPr>
    </w:p>
    <w:p w:rsidR="00AF1D5B" w:rsidRDefault="00AF1D5B" w:rsidP="00C3313F">
      <w:pPr>
        <w:jc w:val="both"/>
        <w:rPr>
          <w:rFonts w:ascii="Book Antiqua" w:hAnsi="Book Antiqua"/>
          <w:b/>
          <w:szCs w:val="22"/>
        </w:rPr>
      </w:pPr>
    </w:p>
    <w:p w:rsidR="00AF1D5B" w:rsidRDefault="00AF1D5B" w:rsidP="00C3313F">
      <w:pPr>
        <w:jc w:val="both"/>
        <w:rPr>
          <w:rFonts w:ascii="Book Antiqua" w:hAnsi="Book Antiqua"/>
          <w:b/>
          <w:szCs w:val="22"/>
        </w:rPr>
      </w:pPr>
    </w:p>
    <w:p w:rsidR="00AF1D5B" w:rsidRDefault="00AF1D5B" w:rsidP="00C3313F">
      <w:pPr>
        <w:jc w:val="both"/>
        <w:rPr>
          <w:rFonts w:ascii="Book Antiqua" w:hAnsi="Book Antiqua"/>
          <w:b/>
          <w:szCs w:val="22"/>
        </w:rPr>
      </w:pPr>
    </w:p>
    <w:p w:rsidR="00C3313F" w:rsidRPr="00C3313F" w:rsidRDefault="00C3313F" w:rsidP="00C3313F">
      <w:pPr>
        <w:jc w:val="both"/>
        <w:rPr>
          <w:rFonts w:ascii="Book Antiqua" w:hAnsi="Book Antiqua"/>
          <w:b/>
          <w:szCs w:val="22"/>
        </w:rPr>
      </w:pPr>
      <w:r w:rsidRPr="00C3313F">
        <w:rPr>
          <w:rFonts w:ascii="Book Antiqua" w:hAnsi="Book Antiqua"/>
          <w:b/>
          <w:szCs w:val="22"/>
        </w:rPr>
        <w:lastRenderedPageBreak/>
        <w:t xml:space="preserve">Grundlæggende </w:t>
      </w:r>
      <w:r w:rsidR="002A7BDC">
        <w:rPr>
          <w:rFonts w:ascii="Book Antiqua" w:hAnsi="Book Antiqua"/>
          <w:b/>
          <w:szCs w:val="22"/>
        </w:rPr>
        <w:t xml:space="preserve">minimum </w:t>
      </w:r>
      <w:r w:rsidRPr="00C3313F">
        <w:rPr>
          <w:rFonts w:ascii="Book Antiqua" w:hAnsi="Book Antiqua"/>
          <w:b/>
          <w:szCs w:val="22"/>
        </w:rPr>
        <w:t>stikprøve</w:t>
      </w:r>
      <w:r w:rsidR="00903224">
        <w:rPr>
          <w:rFonts w:ascii="Book Antiqua" w:hAnsi="Book Antiqua"/>
          <w:b/>
          <w:szCs w:val="22"/>
        </w:rPr>
        <w:t xml:space="preserve"> kan opsummeres således</w:t>
      </w:r>
      <w:r w:rsidRPr="00C3313F">
        <w:rPr>
          <w:rFonts w:ascii="Book Antiqua" w:hAnsi="Book Antiqua"/>
          <w:b/>
          <w:szCs w:val="22"/>
        </w:rPr>
        <w:t>:</w:t>
      </w:r>
    </w:p>
    <w:p w:rsidR="00C3313F" w:rsidRDefault="00C3313F" w:rsidP="00C3313F">
      <w:pPr>
        <w:jc w:val="both"/>
        <w:rPr>
          <w:rFonts w:ascii="Book Antiqua" w:hAnsi="Book Antiqua"/>
          <w:szCs w:val="22"/>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7"/>
        <w:gridCol w:w="828"/>
        <w:gridCol w:w="828"/>
        <w:gridCol w:w="828"/>
        <w:gridCol w:w="828"/>
        <w:gridCol w:w="828"/>
        <w:gridCol w:w="829"/>
      </w:tblGrid>
      <w:tr w:rsidR="008F0830" w:rsidRPr="00EA51E2" w:rsidTr="008F0830">
        <w:trPr>
          <w:trHeight w:val="360"/>
        </w:trPr>
        <w:tc>
          <w:tcPr>
            <w:tcW w:w="3037" w:type="dxa"/>
            <w:vMerge w:val="restart"/>
            <w:shd w:val="clear" w:color="auto" w:fill="auto"/>
            <w:noWrap/>
            <w:vAlign w:val="bottom"/>
          </w:tcPr>
          <w:p w:rsidR="008F0830" w:rsidRPr="00C3313F" w:rsidRDefault="008F0830" w:rsidP="002E08C2">
            <w:pPr>
              <w:rPr>
                <w:rFonts w:ascii="Book Antiqua" w:hAnsi="Book Antiqua"/>
                <w:b/>
                <w:bCs/>
                <w:szCs w:val="22"/>
              </w:rPr>
            </w:pPr>
          </w:p>
        </w:tc>
        <w:tc>
          <w:tcPr>
            <w:tcW w:w="4969" w:type="dxa"/>
            <w:gridSpan w:val="6"/>
            <w:shd w:val="clear" w:color="auto" w:fill="auto"/>
            <w:noWrap/>
            <w:vAlign w:val="bottom"/>
          </w:tcPr>
          <w:p w:rsidR="008F0830" w:rsidRPr="00C3313F" w:rsidRDefault="008F0830" w:rsidP="002E08C2">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8F0830" w:rsidRPr="00EA51E2" w:rsidTr="008F0830">
        <w:trPr>
          <w:trHeight w:val="375"/>
        </w:trPr>
        <w:tc>
          <w:tcPr>
            <w:tcW w:w="3037" w:type="dxa"/>
            <w:vMerge/>
            <w:shd w:val="clear" w:color="auto" w:fill="auto"/>
            <w:noWrap/>
            <w:vAlign w:val="bottom"/>
          </w:tcPr>
          <w:p w:rsidR="008F0830" w:rsidRPr="00C3313F" w:rsidRDefault="008F0830" w:rsidP="002E08C2">
            <w:pPr>
              <w:rPr>
                <w:rFonts w:ascii="Book Antiqua" w:hAnsi="Book Antiqua"/>
                <w:szCs w:val="22"/>
              </w:rPr>
            </w:pPr>
          </w:p>
        </w:tc>
        <w:tc>
          <w:tcPr>
            <w:tcW w:w="828" w:type="dxa"/>
            <w:shd w:val="clear" w:color="auto" w:fill="auto"/>
            <w:noWrap/>
            <w:vAlign w:val="bottom"/>
          </w:tcPr>
          <w:p w:rsidR="008F0830" w:rsidRPr="00C3313F" w:rsidRDefault="008F0830" w:rsidP="00E948B2">
            <w:pPr>
              <w:jc w:val="center"/>
              <w:rPr>
                <w:rFonts w:ascii="Book Antiqua" w:hAnsi="Book Antiqua"/>
                <w:b/>
                <w:bCs/>
                <w:szCs w:val="22"/>
              </w:rPr>
            </w:pPr>
            <w:r w:rsidRPr="00C3313F">
              <w:rPr>
                <w:rFonts w:ascii="Book Antiqua" w:hAnsi="Book Antiqua"/>
                <w:b/>
                <w:bCs/>
                <w:szCs w:val="22"/>
              </w:rPr>
              <w:t>1</w:t>
            </w:r>
          </w:p>
        </w:tc>
        <w:tc>
          <w:tcPr>
            <w:tcW w:w="828" w:type="dxa"/>
            <w:shd w:val="clear" w:color="auto" w:fill="auto"/>
            <w:noWrap/>
            <w:vAlign w:val="bottom"/>
          </w:tcPr>
          <w:p w:rsidR="008F0830" w:rsidRPr="00C3313F" w:rsidRDefault="008F0830" w:rsidP="00E948B2">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28" w:type="dxa"/>
            <w:shd w:val="clear" w:color="auto" w:fill="auto"/>
            <w:noWrap/>
            <w:vAlign w:val="bottom"/>
          </w:tcPr>
          <w:p w:rsidR="008F0830" w:rsidRPr="00C3313F" w:rsidRDefault="008F0830" w:rsidP="00A652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w:t>
            </w:r>
            <w:r w:rsidR="00A652B2">
              <w:rPr>
                <w:rFonts w:ascii="Book Antiqua" w:hAnsi="Book Antiqua"/>
                <w:b/>
                <w:bCs/>
                <w:szCs w:val="22"/>
              </w:rPr>
              <w:t>9</w:t>
            </w:r>
          </w:p>
        </w:tc>
        <w:tc>
          <w:tcPr>
            <w:tcW w:w="828" w:type="dxa"/>
            <w:shd w:val="clear" w:color="auto" w:fill="auto"/>
            <w:noWrap/>
            <w:vAlign w:val="bottom"/>
          </w:tcPr>
          <w:p w:rsidR="008F0830" w:rsidRPr="00C3313F" w:rsidRDefault="00A652B2" w:rsidP="00A652B2">
            <w:pPr>
              <w:jc w:val="center"/>
              <w:rPr>
                <w:rFonts w:ascii="Book Antiqua" w:hAnsi="Book Antiqua"/>
                <w:b/>
                <w:bCs/>
                <w:szCs w:val="22"/>
              </w:rPr>
            </w:pPr>
            <w:r>
              <w:rPr>
                <w:rFonts w:ascii="Book Antiqua" w:hAnsi="Book Antiqua"/>
                <w:b/>
                <w:bCs/>
                <w:szCs w:val="22"/>
              </w:rPr>
              <w:t>10</w:t>
            </w:r>
            <w:r w:rsidR="008F0830" w:rsidRPr="00C3313F">
              <w:rPr>
                <w:rFonts w:ascii="Book Antiqua" w:hAnsi="Book Antiqua"/>
                <w:b/>
                <w:bCs/>
                <w:szCs w:val="22"/>
              </w:rPr>
              <w:t>-</w:t>
            </w:r>
            <w:r w:rsidR="0099679A">
              <w:rPr>
                <w:rFonts w:ascii="Book Antiqua" w:hAnsi="Book Antiqua"/>
                <w:b/>
                <w:bCs/>
                <w:szCs w:val="22"/>
              </w:rPr>
              <w:t>2</w:t>
            </w:r>
            <w:r w:rsidR="009C4284">
              <w:rPr>
                <w:rFonts w:ascii="Book Antiqua" w:hAnsi="Book Antiqua"/>
                <w:b/>
                <w:bCs/>
                <w:szCs w:val="22"/>
              </w:rPr>
              <w:t>0</w:t>
            </w:r>
          </w:p>
        </w:tc>
        <w:tc>
          <w:tcPr>
            <w:tcW w:w="828" w:type="dxa"/>
            <w:shd w:val="clear" w:color="auto" w:fill="auto"/>
            <w:noWrap/>
            <w:vAlign w:val="bottom"/>
          </w:tcPr>
          <w:p w:rsidR="008F0830" w:rsidRPr="00C3313F" w:rsidRDefault="008F0830" w:rsidP="00E948B2">
            <w:pPr>
              <w:jc w:val="center"/>
              <w:rPr>
                <w:rFonts w:ascii="Book Antiqua" w:hAnsi="Book Antiqua"/>
                <w:szCs w:val="22"/>
              </w:rPr>
            </w:pPr>
          </w:p>
          <w:p w:rsidR="008F0830" w:rsidRPr="00F52806" w:rsidRDefault="00A652B2" w:rsidP="00A652B2">
            <w:pPr>
              <w:jc w:val="center"/>
              <w:rPr>
                <w:rFonts w:ascii="Book Antiqua" w:hAnsi="Book Antiqua"/>
                <w:b/>
                <w:szCs w:val="22"/>
              </w:rPr>
            </w:pPr>
            <w:r>
              <w:rPr>
                <w:rFonts w:ascii="Book Antiqua" w:hAnsi="Book Antiqua"/>
                <w:b/>
                <w:szCs w:val="22"/>
              </w:rPr>
              <w:t>2</w:t>
            </w:r>
            <w:r w:rsidR="00D50FB2">
              <w:rPr>
                <w:rFonts w:ascii="Book Antiqua" w:hAnsi="Book Antiqua"/>
                <w:b/>
                <w:szCs w:val="22"/>
              </w:rPr>
              <w:t>1</w:t>
            </w:r>
            <w:r w:rsidR="008F0830" w:rsidRPr="00F52806">
              <w:rPr>
                <w:rFonts w:ascii="Book Antiqua" w:hAnsi="Book Antiqua"/>
                <w:b/>
                <w:szCs w:val="22"/>
              </w:rPr>
              <w:t>-</w:t>
            </w:r>
            <w:r>
              <w:rPr>
                <w:rFonts w:ascii="Book Antiqua" w:hAnsi="Book Antiqua"/>
                <w:b/>
                <w:szCs w:val="22"/>
              </w:rPr>
              <w:t>29</w:t>
            </w:r>
          </w:p>
        </w:tc>
        <w:tc>
          <w:tcPr>
            <w:tcW w:w="829" w:type="dxa"/>
            <w:shd w:val="clear" w:color="auto" w:fill="auto"/>
            <w:vAlign w:val="bottom"/>
          </w:tcPr>
          <w:p w:rsidR="008F0830" w:rsidRDefault="008F0830" w:rsidP="00E948B2">
            <w:pPr>
              <w:jc w:val="center"/>
              <w:rPr>
                <w:rFonts w:ascii="Book Antiqua" w:hAnsi="Book Antiqua"/>
                <w:b/>
                <w:bCs/>
                <w:szCs w:val="22"/>
              </w:rPr>
            </w:pPr>
          </w:p>
          <w:p w:rsidR="008F0830" w:rsidRPr="00C3313F" w:rsidRDefault="008F0830" w:rsidP="00E948B2">
            <w:pPr>
              <w:jc w:val="center"/>
              <w:rPr>
                <w:rFonts w:ascii="Book Antiqua" w:hAnsi="Book Antiqua"/>
                <w:b/>
                <w:bCs/>
                <w:szCs w:val="22"/>
              </w:rPr>
            </w:pPr>
            <w:r w:rsidRPr="00C3313F">
              <w:rPr>
                <w:rFonts w:ascii="Book Antiqua" w:hAnsi="Book Antiqua"/>
                <w:b/>
                <w:bCs/>
                <w:szCs w:val="22"/>
              </w:rPr>
              <w:t>30</w:t>
            </w:r>
            <w:r w:rsidR="00093E59">
              <w:rPr>
                <w:rFonts w:ascii="Book Antiqua" w:hAnsi="Book Antiqua"/>
                <w:b/>
                <w:bCs/>
                <w:szCs w:val="22"/>
              </w:rPr>
              <w:t>+</w:t>
            </w:r>
          </w:p>
        </w:tc>
      </w:tr>
      <w:tr w:rsidR="00E948B2" w:rsidRPr="00EA51E2" w:rsidTr="008F0830">
        <w:trPr>
          <w:trHeight w:val="360"/>
        </w:trPr>
        <w:tc>
          <w:tcPr>
            <w:tcW w:w="3037" w:type="dxa"/>
            <w:shd w:val="clear" w:color="auto" w:fill="auto"/>
            <w:noWrap/>
            <w:vAlign w:val="bottom"/>
          </w:tcPr>
          <w:p w:rsidR="00E948B2" w:rsidRPr="00C3313F" w:rsidRDefault="00E948B2" w:rsidP="008F0830">
            <w:pPr>
              <w:rPr>
                <w:rFonts w:ascii="Book Antiqua" w:hAnsi="Book Antiqua"/>
                <w:b/>
                <w:bCs/>
                <w:szCs w:val="22"/>
              </w:rPr>
            </w:pPr>
            <w:r w:rsidRPr="00C3313F">
              <w:rPr>
                <w:rFonts w:ascii="Book Antiqua" w:hAnsi="Book Antiqua"/>
                <w:b/>
                <w:bCs/>
                <w:szCs w:val="22"/>
              </w:rPr>
              <w:t>Antal sager:</w:t>
            </w:r>
          </w:p>
        </w:tc>
        <w:tc>
          <w:tcPr>
            <w:tcW w:w="828" w:type="dxa"/>
            <w:shd w:val="clear" w:color="auto" w:fill="auto"/>
            <w:noWrap/>
            <w:vAlign w:val="bottom"/>
          </w:tcPr>
          <w:p w:rsidR="00E948B2" w:rsidRPr="00C3313F" w:rsidRDefault="00E948B2" w:rsidP="00E948B2">
            <w:pPr>
              <w:jc w:val="center"/>
              <w:rPr>
                <w:rFonts w:ascii="Book Antiqua" w:hAnsi="Book Antiqua"/>
                <w:szCs w:val="22"/>
              </w:rPr>
            </w:pPr>
          </w:p>
        </w:tc>
        <w:tc>
          <w:tcPr>
            <w:tcW w:w="828" w:type="dxa"/>
            <w:shd w:val="clear" w:color="auto" w:fill="auto"/>
            <w:noWrap/>
            <w:vAlign w:val="bottom"/>
          </w:tcPr>
          <w:p w:rsidR="00E948B2" w:rsidRPr="00C3313F" w:rsidRDefault="00E948B2" w:rsidP="00E948B2">
            <w:pPr>
              <w:jc w:val="center"/>
              <w:rPr>
                <w:rFonts w:ascii="Book Antiqua" w:hAnsi="Book Antiqua"/>
                <w:szCs w:val="22"/>
              </w:rPr>
            </w:pPr>
          </w:p>
        </w:tc>
        <w:tc>
          <w:tcPr>
            <w:tcW w:w="828" w:type="dxa"/>
            <w:shd w:val="clear" w:color="auto" w:fill="auto"/>
            <w:noWrap/>
            <w:vAlign w:val="bottom"/>
          </w:tcPr>
          <w:p w:rsidR="00E948B2" w:rsidRPr="00C3313F" w:rsidRDefault="00E948B2" w:rsidP="00E948B2">
            <w:pPr>
              <w:jc w:val="center"/>
              <w:rPr>
                <w:rFonts w:ascii="Book Antiqua" w:hAnsi="Book Antiqua"/>
                <w:szCs w:val="22"/>
              </w:rPr>
            </w:pPr>
          </w:p>
        </w:tc>
        <w:tc>
          <w:tcPr>
            <w:tcW w:w="828" w:type="dxa"/>
            <w:shd w:val="clear" w:color="auto" w:fill="auto"/>
            <w:noWrap/>
            <w:vAlign w:val="bottom"/>
          </w:tcPr>
          <w:p w:rsidR="00E948B2" w:rsidRPr="00C3313F" w:rsidRDefault="00E948B2" w:rsidP="00E948B2">
            <w:pPr>
              <w:jc w:val="center"/>
              <w:rPr>
                <w:rFonts w:ascii="Book Antiqua" w:hAnsi="Book Antiqua"/>
                <w:szCs w:val="22"/>
              </w:rPr>
            </w:pPr>
          </w:p>
        </w:tc>
        <w:tc>
          <w:tcPr>
            <w:tcW w:w="828" w:type="dxa"/>
            <w:shd w:val="clear" w:color="auto" w:fill="auto"/>
            <w:noWrap/>
            <w:vAlign w:val="bottom"/>
          </w:tcPr>
          <w:p w:rsidR="00E948B2" w:rsidRPr="00C3313F" w:rsidRDefault="00E948B2" w:rsidP="00E948B2">
            <w:pPr>
              <w:jc w:val="center"/>
              <w:rPr>
                <w:rFonts w:ascii="Book Antiqua" w:hAnsi="Book Antiqua"/>
                <w:szCs w:val="22"/>
              </w:rPr>
            </w:pPr>
          </w:p>
        </w:tc>
        <w:tc>
          <w:tcPr>
            <w:tcW w:w="829" w:type="dxa"/>
            <w:shd w:val="clear" w:color="auto" w:fill="auto"/>
            <w:vAlign w:val="bottom"/>
          </w:tcPr>
          <w:p w:rsidR="00E948B2" w:rsidRPr="00C3313F" w:rsidRDefault="00E948B2" w:rsidP="00E948B2">
            <w:pPr>
              <w:jc w:val="center"/>
              <w:rPr>
                <w:rFonts w:ascii="Book Antiqua" w:hAnsi="Book Antiqua"/>
                <w:szCs w:val="22"/>
              </w:rPr>
            </w:pPr>
          </w:p>
        </w:tc>
      </w:tr>
      <w:tr w:rsidR="00E948B2" w:rsidRPr="00EA51E2" w:rsidTr="008F0830">
        <w:trPr>
          <w:trHeight w:val="360"/>
        </w:trPr>
        <w:tc>
          <w:tcPr>
            <w:tcW w:w="3037" w:type="dxa"/>
            <w:shd w:val="clear" w:color="auto" w:fill="auto"/>
            <w:noWrap/>
            <w:vAlign w:val="bottom"/>
          </w:tcPr>
          <w:p w:rsidR="00E948B2" w:rsidRPr="00C3313F" w:rsidRDefault="00E948B2" w:rsidP="002E08C2">
            <w:pPr>
              <w:rPr>
                <w:rFonts w:ascii="Book Antiqua" w:hAnsi="Book Antiqua"/>
                <w:szCs w:val="22"/>
              </w:rPr>
            </w:pPr>
            <w:r w:rsidRPr="00C3313F">
              <w:rPr>
                <w:rFonts w:ascii="Book Antiqua" w:hAnsi="Book Antiqua"/>
                <w:szCs w:val="22"/>
              </w:rPr>
              <w:t>Grundlæggende stikprøve</w:t>
            </w:r>
          </w:p>
        </w:tc>
        <w:tc>
          <w:tcPr>
            <w:tcW w:w="828" w:type="dxa"/>
            <w:shd w:val="clear" w:color="auto" w:fill="auto"/>
            <w:noWrap/>
            <w:vAlign w:val="bottom"/>
          </w:tcPr>
          <w:p w:rsidR="00E948B2" w:rsidRPr="00C3313F" w:rsidRDefault="000C290C" w:rsidP="00E948B2">
            <w:pPr>
              <w:jc w:val="center"/>
              <w:rPr>
                <w:rFonts w:ascii="Book Antiqua" w:hAnsi="Book Antiqua"/>
                <w:szCs w:val="22"/>
              </w:rPr>
            </w:pPr>
            <w:r>
              <w:rPr>
                <w:rFonts w:ascii="Book Antiqua" w:hAnsi="Book Antiqua"/>
                <w:szCs w:val="22"/>
              </w:rPr>
              <w:t>3</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6</w:t>
            </w:r>
          </w:p>
        </w:tc>
        <w:tc>
          <w:tcPr>
            <w:tcW w:w="828" w:type="dxa"/>
            <w:shd w:val="clear" w:color="auto" w:fill="auto"/>
            <w:noWrap/>
            <w:vAlign w:val="bottom"/>
          </w:tcPr>
          <w:p w:rsidR="00E948B2" w:rsidRPr="00C3313F" w:rsidRDefault="000C290C" w:rsidP="00E948B2">
            <w:pPr>
              <w:jc w:val="center"/>
              <w:rPr>
                <w:rFonts w:ascii="Book Antiqua" w:hAnsi="Book Antiqua"/>
                <w:szCs w:val="22"/>
              </w:rPr>
            </w:pPr>
            <w:r>
              <w:rPr>
                <w:rFonts w:ascii="Book Antiqua" w:hAnsi="Book Antiqua"/>
                <w:szCs w:val="22"/>
              </w:rPr>
              <w:t>9</w:t>
            </w:r>
          </w:p>
        </w:tc>
        <w:tc>
          <w:tcPr>
            <w:tcW w:w="828" w:type="dxa"/>
            <w:shd w:val="clear" w:color="auto" w:fill="auto"/>
            <w:noWrap/>
            <w:vAlign w:val="bottom"/>
          </w:tcPr>
          <w:p w:rsidR="00E948B2" w:rsidRPr="00C3313F" w:rsidRDefault="000C290C" w:rsidP="00E948B2">
            <w:pPr>
              <w:jc w:val="center"/>
              <w:rPr>
                <w:rFonts w:ascii="Book Antiqua" w:hAnsi="Book Antiqua"/>
                <w:szCs w:val="22"/>
              </w:rPr>
            </w:pPr>
            <w:r>
              <w:rPr>
                <w:rFonts w:ascii="Book Antiqua" w:hAnsi="Book Antiqua"/>
                <w:szCs w:val="22"/>
              </w:rPr>
              <w:t>14</w:t>
            </w:r>
          </w:p>
        </w:tc>
        <w:tc>
          <w:tcPr>
            <w:tcW w:w="828" w:type="dxa"/>
            <w:shd w:val="clear" w:color="auto" w:fill="auto"/>
            <w:noWrap/>
            <w:vAlign w:val="bottom"/>
          </w:tcPr>
          <w:p w:rsidR="00E948B2" w:rsidRPr="00C3313F" w:rsidRDefault="000C290C" w:rsidP="00E948B2">
            <w:pPr>
              <w:jc w:val="center"/>
              <w:rPr>
                <w:rFonts w:ascii="Book Antiqua" w:hAnsi="Book Antiqua"/>
                <w:szCs w:val="22"/>
              </w:rPr>
            </w:pPr>
            <w:r>
              <w:rPr>
                <w:rFonts w:ascii="Book Antiqua" w:hAnsi="Book Antiqua"/>
                <w:szCs w:val="22"/>
              </w:rPr>
              <w:t>22</w:t>
            </w:r>
          </w:p>
        </w:tc>
        <w:tc>
          <w:tcPr>
            <w:tcW w:w="829" w:type="dxa"/>
            <w:shd w:val="clear" w:color="auto" w:fill="auto"/>
            <w:vAlign w:val="bottom"/>
          </w:tcPr>
          <w:p w:rsidR="00E948B2" w:rsidRPr="00C3313F" w:rsidRDefault="000C290C" w:rsidP="00E948B2">
            <w:pPr>
              <w:jc w:val="center"/>
              <w:rPr>
                <w:rFonts w:ascii="Book Antiqua" w:hAnsi="Book Antiqua"/>
                <w:szCs w:val="22"/>
              </w:rPr>
            </w:pPr>
            <w:r>
              <w:rPr>
                <w:rFonts w:ascii="Book Antiqua" w:hAnsi="Book Antiqua"/>
                <w:szCs w:val="22"/>
              </w:rPr>
              <w:t>35</w:t>
            </w:r>
          </w:p>
        </w:tc>
      </w:tr>
      <w:tr w:rsidR="00E948B2" w:rsidRPr="00EA51E2" w:rsidTr="008F0830">
        <w:trPr>
          <w:trHeight w:val="360"/>
        </w:trPr>
        <w:tc>
          <w:tcPr>
            <w:tcW w:w="3037" w:type="dxa"/>
            <w:shd w:val="clear" w:color="auto" w:fill="auto"/>
            <w:noWrap/>
            <w:vAlign w:val="bottom"/>
          </w:tcPr>
          <w:p w:rsidR="00E948B2" w:rsidRPr="00C3313F" w:rsidRDefault="00E948B2" w:rsidP="003F10D3">
            <w:pPr>
              <w:rPr>
                <w:rFonts w:ascii="Book Antiqua" w:hAnsi="Book Antiqua"/>
                <w:szCs w:val="22"/>
              </w:rPr>
            </w:pPr>
            <w:r w:rsidRPr="00C3313F">
              <w:rPr>
                <w:rFonts w:ascii="Book Antiqua" w:hAnsi="Book Antiqua"/>
                <w:szCs w:val="22"/>
              </w:rPr>
              <w:t xml:space="preserve">- deraf konkurs eller </w:t>
            </w:r>
            <w:r w:rsidR="008C4043">
              <w:rPr>
                <w:rFonts w:ascii="Book Antiqua" w:hAnsi="Book Antiqua"/>
                <w:szCs w:val="22"/>
              </w:rPr>
              <w:t xml:space="preserve">under </w:t>
            </w:r>
            <w:r w:rsidR="005B6D4D">
              <w:rPr>
                <w:rFonts w:ascii="Book Antiqua" w:hAnsi="Book Antiqua"/>
                <w:szCs w:val="22"/>
              </w:rPr>
              <w:t>rekonstruktion</w:t>
            </w:r>
            <w:r w:rsidR="008C4043">
              <w:rPr>
                <w:rFonts w:ascii="Book Antiqua" w:hAnsi="Book Antiqua"/>
                <w:szCs w:val="22"/>
              </w:rPr>
              <w:t>sbehandling</w:t>
            </w:r>
            <w:r w:rsidR="005B6D4D">
              <w:rPr>
                <w:rFonts w:ascii="Book Antiqua" w:hAnsi="Book Antiqua"/>
                <w:szCs w:val="22"/>
              </w:rPr>
              <w:t xml:space="preserve"> </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Pr>
                <w:rFonts w:ascii="Book Antiqua" w:hAnsi="Book Antiqua"/>
                <w:szCs w:val="22"/>
              </w:rPr>
              <w:t>2</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Pr>
                <w:rFonts w:ascii="Book Antiqua" w:hAnsi="Book Antiqua"/>
                <w:szCs w:val="22"/>
              </w:rPr>
              <w:t>3</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rsidR="00E948B2" w:rsidRDefault="00E948B2" w:rsidP="00E948B2">
            <w:pPr>
              <w:jc w:val="center"/>
              <w:rPr>
                <w:rFonts w:ascii="Book Antiqua" w:hAnsi="Book Antiqua"/>
                <w:szCs w:val="22"/>
              </w:rPr>
            </w:pPr>
          </w:p>
          <w:p w:rsidR="00E948B2" w:rsidRPr="00C3313F" w:rsidRDefault="00E948B2" w:rsidP="00E948B2">
            <w:pPr>
              <w:jc w:val="center"/>
              <w:rPr>
                <w:rFonts w:ascii="Book Antiqua" w:hAnsi="Book Antiqua"/>
                <w:szCs w:val="22"/>
              </w:rPr>
            </w:pPr>
            <w:r w:rsidRPr="00C3313F">
              <w:rPr>
                <w:rFonts w:ascii="Book Antiqua" w:hAnsi="Book Antiqua"/>
                <w:szCs w:val="22"/>
              </w:rPr>
              <w:t>6</w:t>
            </w:r>
          </w:p>
        </w:tc>
      </w:tr>
      <w:tr w:rsidR="00AC5464" w:rsidRPr="00EA51E2" w:rsidTr="008F0830">
        <w:trPr>
          <w:trHeight w:val="360"/>
        </w:trPr>
        <w:tc>
          <w:tcPr>
            <w:tcW w:w="3037" w:type="dxa"/>
            <w:shd w:val="clear" w:color="auto" w:fill="auto"/>
            <w:noWrap/>
            <w:vAlign w:val="bottom"/>
          </w:tcPr>
          <w:p w:rsidR="00AC5464" w:rsidRPr="00C3313F" w:rsidRDefault="00AC5464" w:rsidP="00AC5464">
            <w:pPr>
              <w:rPr>
                <w:rFonts w:ascii="Book Antiqua" w:hAnsi="Book Antiqua"/>
                <w:szCs w:val="22"/>
              </w:rPr>
            </w:pPr>
            <w:r w:rsidRPr="00C3313F">
              <w:rPr>
                <w:rFonts w:ascii="Book Antiqua" w:hAnsi="Book Antiqua"/>
                <w:szCs w:val="22"/>
              </w:rPr>
              <w:t xml:space="preserve">- deraf </w:t>
            </w:r>
            <w:r>
              <w:rPr>
                <w:rFonts w:ascii="Book Antiqua" w:hAnsi="Book Antiqua"/>
                <w:szCs w:val="22"/>
              </w:rPr>
              <w:t>koncernregnskaber</w:t>
            </w:r>
          </w:p>
        </w:tc>
        <w:tc>
          <w:tcPr>
            <w:tcW w:w="828" w:type="dxa"/>
            <w:shd w:val="clear" w:color="auto" w:fill="auto"/>
            <w:noWrap/>
            <w:vAlign w:val="bottom"/>
          </w:tcPr>
          <w:p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rsidR="00AC5464" w:rsidRPr="00C3313F"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rsidR="00AC5464" w:rsidRDefault="00AC5464" w:rsidP="00E948B2">
            <w:pPr>
              <w:jc w:val="center"/>
              <w:rPr>
                <w:rFonts w:ascii="Book Antiqua" w:hAnsi="Book Antiqua"/>
                <w:szCs w:val="22"/>
              </w:rPr>
            </w:pPr>
            <w:r>
              <w:rPr>
                <w:rFonts w:ascii="Book Antiqua" w:hAnsi="Book Antiqua"/>
                <w:szCs w:val="22"/>
              </w:rPr>
              <w:t>1</w:t>
            </w:r>
          </w:p>
        </w:tc>
        <w:tc>
          <w:tcPr>
            <w:tcW w:w="828" w:type="dxa"/>
            <w:shd w:val="clear" w:color="auto" w:fill="auto"/>
            <w:noWrap/>
            <w:vAlign w:val="bottom"/>
          </w:tcPr>
          <w:p w:rsidR="00AC5464" w:rsidRDefault="00AC5464" w:rsidP="00E948B2">
            <w:pPr>
              <w:jc w:val="center"/>
              <w:rPr>
                <w:rFonts w:ascii="Book Antiqua" w:hAnsi="Book Antiqua"/>
                <w:szCs w:val="22"/>
              </w:rPr>
            </w:pPr>
            <w:r>
              <w:rPr>
                <w:rFonts w:ascii="Book Antiqua" w:hAnsi="Book Antiqua"/>
                <w:szCs w:val="22"/>
              </w:rPr>
              <w:t>2</w:t>
            </w:r>
          </w:p>
        </w:tc>
        <w:tc>
          <w:tcPr>
            <w:tcW w:w="829" w:type="dxa"/>
            <w:shd w:val="clear" w:color="auto" w:fill="auto"/>
            <w:vAlign w:val="bottom"/>
          </w:tcPr>
          <w:p w:rsidR="00AC5464" w:rsidRDefault="00AC5464" w:rsidP="00E948B2">
            <w:pPr>
              <w:jc w:val="center"/>
              <w:rPr>
                <w:rFonts w:ascii="Book Antiqua" w:hAnsi="Book Antiqua"/>
                <w:szCs w:val="22"/>
              </w:rPr>
            </w:pPr>
            <w:r>
              <w:rPr>
                <w:rFonts w:ascii="Book Antiqua" w:hAnsi="Book Antiqua"/>
                <w:szCs w:val="22"/>
              </w:rPr>
              <w:t>2</w:t>
            </w:r>
          </w:p>
        </w:tc>
      </w:tr>
      <w:tr w:rsidR="00E948B2" w:rsidRPr="00EA51E2" w:rsidTr="008F0830">
        <w:trPr>
          <w:trHeight w:val="360"/>
        </w:trPr>
        <w:tc>
          <w:tcPr>
            <w:tcW w:w="3037" w:type="dxa"/>
            <w:shd w:val="clear" w:color="auto" w:fill="auto"/>
            <w:noWrap/>
            <w:vAlign w:val="bottom"/>
          </w:tcPr>
          <w:p w:rsidR="00E948B2" w:rsidRPr="00C3313F" w:rsidRDefault="00E948B2" w:rsidP="002E08C2">
            <w:pPr>
              <w:rPr>
                <w:rFonts w:ascii="Book Antiqua" w:hAnsi="Book Antiqua"/>
                <w:szCs w:val="22"/>
              </w:rPr>
            </w:pPr>
            <w:r w:rsidRPr="00C3313F">
              <w:rPr>
                <w:rFonts w:ascii="Book Antiqua" w:hAnsi="Book Antiqua"/>
                <w:szCs w:val="22"/>
              </w:rPr>
              <w:t xml:space="preserve">- deraf sager udtaget ved </w:t>
            </w:r>
            <w:r w:rsidR="00775235">
              <w:rPr>
                <w:rFonts w:ascii="Book Antiqua" w:hAnsi="Book Antiqua"/>
                <w:szCs w:val="22"/>
              </w:rPr>
              <w:t xml:space="preserve">den seneste </w:t>
            </w:r>
            <w:r>
              <w:rPr>
                <w:rFonts w:ascii="Book Antiqua" w:hAnsi="Book Antiqua"/>
                <w:szCs w:val="22"/>
              </w:rPr>
              <w:t>overvågning (efterfølgende intern kontrol)</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1</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sidRPr="00C3313F">
              <w:rPr>
                <w:rFonts w:ascii="Book Antiqua" w:hAnsi="Book Antiqua"/>
                <w:szCs w:val="22"/>
              </w:rPr>
              <w:t>2</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Pr>
                <w:rFonts w:ascii="Book Antiqua" w:hAnsi="Book Antiqua"/>
                <w:szCs w:val="22"/>
              </w:rPr>
              <w:t>3</w:t>
            </w:r>
          </w:p>
        </w:tc>
        <w:tc>
          <w:tcPr>
            <w:tcW w:w="828" w:type="dxa"/>
            <w:shd w:val="clear" w:color="auto" w:fill="auto"/>
            <w:noWrap/>
            <w:vAlign w:val="bottom"/>
          </w:tcPr>
          <w:p w:rsidR="00E948B2" w:rsidRPr="00C3313F" w:rsidRDefault="00E948B2"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rsidR="00E948B2" w:rsidRPr="00C3313F" w:rsidRDefault="00775235" w:rsidP="00E948B2">
            <w:pPr>
              <w:jc w:val="center"/>
              <w:rPr>
                <w:rFonts w:ascii="Book Antiqua" w:hAnsi="Book Antiqua"/>
                <w:szCs w:val="22"/>
              </w:rPr>
            </w:pPr>
            <w:r>
              <w:rPr>
                <w:rFonts w:ascii="Book Antiqua" w:hAnsi="Book Antiqua"/>
                <w:szCs w:val="22"/>
              </w:rPr>
              <w:t>4</w:t>
            </w:r>
          </w:p>
        </w:tc>
      </w:tr>
      <w:tr w:rsidR="00775235" w:rsidRPr="00EA51E2" w:rsidTr="008F0830">
        <w:trPr>
          <w:trHeight w:val="360"/>
        </w:trPr>
        <w:tc>
          <w:tcPr>
            <w:tcW w:w="3037" w:type="dxa"/>
            <w:shd w:val="clear" w:color="auto" w:fill="auto"/>
            <w:noWrap/>
            <w:vAlign w:val="bottom"/>
          </w:tcPr>
          <w:p w:rsidR="00775235" w:rsidRPr="00C3313F" w:rsidRDefault="00775235" w:rsidP="002E08C2">
            <w:pPr>
              <w:rPr>
                <w:rFonts w:ascii="Book Antiqua" w:hAnsi="Book Antiqua"/>
                <w:szCs w:val="22"/>
              </w:rPr>
            </w:pPr>
            <w:r>
              <w:rPr>
                <w:rFonts w:ascii="Book Antiqua" w:hAnsi="Book Antiqua"/>
                <w:szCs w:val="22"/>
              </w:rPr>
              <w:t>-</w:t>
            </w:r>
            <w:r w:rsidR="00CC7F50">
              <w:rPr>
                <w:rFonts w:ascii="Book Antiqua" w:hAnsi="Book Antiqua"/>
                <w:szCs w:val="22"/>
              </w:rPr>
              <w:t xml:space="preserve"> </w:t>
            </w:r>
            <w:r>
              <w:rPr>
                <w:rFonts w:ascii="Book Antiqua" w:hAnsi="Book Antiqua"/>
                <w:szCs w:val="22"/>
              </w:rPr>
              <w:t>deraf sager udtaget ved den forrige overvågning (efterfølgende intern kontrol)</w:t>
            </w:r>
          </w:p>
        </w:tc>
        <w:tc>
          <w:tcPr>
            <w:tcW w:w="828" w:type="dxa"/>
            <w:shd w:val="clear" w:color="auto" w:fill="auto"/>
            <w:noWrap/>
            <w:vAlign w:val="bottom"/>
          </w:tcPr>
          <w:p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775235" w:rsidRPr="00C3313F"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775235" w:rsidRDefault="00775235"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775235" w:rsidRDefault="0091496F" w:rsidP="00E948B2">
            <w:pPr>
              <w:jc w:val="center"/>
              <w:rPr>
                <w:rFonts w:ascii="Book Antiqua" w:hAnsi="Book Antiqua"/>
                <w:szCs w:val="22"/>
              </w:rPr>
            </w:pPr>
            <w:r>
              <w:rPr>
                <w:rFonts w:ascii="Book Antiqua" w:hAnsi="Book Antiqua"/>
                <w:szCs w:val="22"/>
              </w:rPr>
              <w:t>2</w:t>
            </w:r>
          </w:p>
        </w:tc>
        <w:tc>
          <w:tcPr>
            <w:tcW w:w="829" w:type="dxa"/>
            <w:shd w:val="clear" w:color="auto" w:fill="auto"/>
            <w:vAlign w:val="bottom"/>
          </w:tcPr>
          <w:p w:rsidR="00CC7F50" w:rsidRPr="00C3313F" w:rsidRDefault="00775235" w:rsidP="00CC7F50">
            <w:pPr>
              <w:jc w:val="center"/>
              <w:rPr>
                <w:rFonts w:ascii="Book Antiqua" w:hAnsi="Book Antiqua"/>
                <w:szCs w:val="22"/>
              </w:rPr>
            </w:pPr>
            <w:r>
              <w:rPr>
                <w:rFonts w:ascii="Book Antiqua" w:hAnsi="Book Antiqua"/>
                <w:szCs w:val="22"/>
              </w:rPr>
              <w:t>2</w:t>
            </w:r>
          </w:p>
        </w:tc>
      </w:tr>
      <w:tr w:rsidR="00CC7F50" w:rsidRPr="00EA51E2" w:rsidTr="008F0830">
        <w:trPr>
          <w:trHeight w:val="360"/>
        </w:trPr>
        <w:tc>
          <w:tcPr>
            <w:tcW w:w="3037" w:type="dxa"/>
            <w:shd w:val="clear" w:color="auto" w:fill="auto"/>
            <w:noWrap/>
            <w:vAlign w:val="bottom"/>
          </w:tcPr>
          <w:p w:rsidR="00CC7F50" w:rsidRDefault="00CC7F50" w:rsidP="002E08C2">
            <w:pPr>
              <w:rPr>
                <w:rFonts w:ascii="Book Antiqua" w:hAnsi="Book Antiqua"/>
                <w:szCs w:val="22"/>
              </w:rPr>
            </w:pPr>
            <w:r>
              <w:rPr>
                <w:rFonts w:ascii="Book Antiqua" w:hAnsi="Book Antiqua"/>
                <w:szCs w:val="22"/>
              </w:rPr>
              <w:t xml:space="preserve">- deraf 2 sager for </w:t>
            </w:r>
            <w:r w:rsidR="00986EFA">
              <w:rPr>
                <w:rFonts w:ascii="Book Antiqua" w:hAnsi="Book Antiqua"/>
                <w:szCs w:val="22"/>
              </w:rPr>
              <w:t xml:space="preserve">hver af </w:t>
            </w:r>
            <w:r w:rsidR="0031335A">
              <w:rPr>
                <w:rFonts w:ascii="Book Antiqua" w:hAnsi="Book Antiqua"/>
                <w:szCs w:val="22"/>
              </w:rPr>
              <w:t xml:space="preserve">de </w:t>
            </w:r>
            <w:r w:rsidR="00CA655D">
              <w:rPr>
                <w:rFonts w:ascii="Book Antiqua" w:hAnsi="Book Antiqua"/>
                <w:szCs w:val="22"/>
              </w:rPr>
              <w:t xml:space="preserve">2 eller </w:t>
            </w:r>
            <w:r>
              <w:rPr>
                <w:rFonts w:ascii="Book Antiqua" w:hAnsi="Book Antiqua"/>
                <w:szCs w:val="22"/>
              </w:rPr>
              <w:t xml:space="preserve">3 revisorer, </w:t>
            </w:r>
            <w:r w:rsidR="0031335A">
              <w:rPr>
                <w:rFonts w:ascii="Book Antiqua" w:hAnsi="Book Antiqua"/>
                <w:szCs w:val="22"/>
              </w:rPr>
              <w:t xml:space="preserve">som over de seneste 3 år har fået de dårligste interne vurderinger af udvalgte enkeltsager </w:t>
            </w:r>
          </w:p>
        </w:tc>
        <w:tc>
          <w:tcPr>
            <w:tcW w:w="828" w:type="dxa"/>
            <w:shd w:val="clear" w:color="auto" w:fill="auto"/>
            <w:noWrap/>
            <w:vAlign w:val="bottom"/>
          </w:tcPr>
          <w:p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CC7F50" w:rsidRDefault="00CC7F50" w:rsidP="00E948B2">
            <w:pPr>
              <w:jc w:val="center"/>
              <w:rPr>
                <w:rFonts w:ascii="Book Antiqua" w:hAnsi="Book Antiqua"/>
                <w:szCs w:val="22"/>
              </w:rPr>
            </w:pPr>
            <w:r>
              <w:rPr>
                <w:rFonts w:ascii="Book Antiqua" w:hAnsi="Book Antiqua"/>
                <w:szCs w:val="22"/>
              </w:rPr>
              <w:t>0</w:t>
            </w:r>
          </w:p>
        </w:tc>
        <w:tc>
          <w:tcPr>
            <w:tcW w:w="828" w:type="dxa"/>
            <w:shd w:val="clear" w:color="auto" w:fill="auto"/>
            <w:noWrap/>
            <w:vAlign w:val="bottom"/>
          </w:tcPr>
          <w:p w:rsidR="00CC7F50" w:rsidRDefault="0091496F" w:rsidP="00E948B2">
            <w:pPr>
              <w:jc w:val="center"/>
              <w:rPr>
                <w:rFonts w:ascii="Book Antiqua" w:hAnsi="Book Antiqua"/>
                <w:szCs w:val="22"/>
              </w:rPr>
            </w:pPr>
            <w:r>
              <w:rPr>
                <w:rFonts w:ascii="Book Antiqua" w:hAnsi="Book Antiqua"/>
                <w:szCs w:val="22"/>
              </w:rPr>
              <w:t>4</w:t>
            </w:r>
          </w:p>
        </w:tc>
        <w:tc>
          <w:tcPr>
            <w:tcW w:w="829" w:type="dxa"/>
            <w:shd w:val="clear" w:color="auto" w:fill="auto"/>
            <w:vAlign w:val="bottom"/>
          </w:tcPr>
          <w:p w:rsidR="00CC7F50" w:rsidRDefault="00CC7F50" w:rsidP="00CC7F50">
            <w:pPr>
              <w:jc w:val="center"/>
              <w:rPr>
                <w:rFonts w:ascii="Book Antiqua" w:hAnsi="Book Antiqua"/>
                <w:szCs w:val="22"/>
              </w:rPr>
            </w:pPr>
            <w:r>
              <w:rPr>
                <w:rFonts w:ascii="Book Antiqua" w:hAnsi="Book Antiqua"/>
                <w:szCs w:val="22"/>
              </w:rPr>
              <w:t>6</w:t>
            </w:r>
          </w:p>
        </w:tc>
      </w:tr>
    </w:tbl>
    <w:p w:rsidR="00C3313F" w:rsidRDefault="00C3313F" w:rsidP="0045775C">
      <w:pPr>
        <w:jc w:val="both"/>
        <w:rPr>
          <w:rFonts w:ascii="Book Antiqua" w:hAnsi="Book Antiqua"/>
          <w:szCs w:val="22"/>
        </w:rPr>
      </w:pPr>
    </w:p>
    <w:p w:rsidR="00591B10" w:rsidRDefault="00730145" w:rsidP="0045775C">
      <w:pPr>
        <w:jc w:val="both"/>
        <w:rPr>
          <w:rFonts w:ascii="Book Antiqua" w:hAnsi="Book Antiqua"/>
          <w:szCs w:val="22"/>
        </w:rPr>
      </w:pPr>
      <w:r>
        <w:rPr>
          <w:rFonts w:ascii="Book Antiqua" w:hAnsi="Book Antiqua"/>
          <w:szCs w:val="22"/>
        </w:rPr>
        <w:t xml:space="preserve">Udvælgelse af stikprøver i </w:t>
      </w:r>
      <w:r w:rsidR="0091496F">
        <w:rPr>
          <w:rFonts w:ascii="Book Antiqua" w:hAnsi="Book Antiqua"/>
          <w:szCs w:val="22"/>
        </w:rPr>
        <w:t xml:space="preserve">§ 21, stk. 3 sager </w:t>
      </w:r>
      <w:r>
        <w:rPr>
          <w:rFonts w:ascii="Book Antiqua" w:hAnsi="Book Antiqua"/>
          <w:szCs w:val="22"/>
        </w:rPr>
        <w:t xml:space="preserve">følger udvælgelsesprincipperne, jf. afsnit </w:t>
      </w:r>
      <w:r w:rsidR="0091496F">
        <w:rPr>
          <w:rFonts w:ascii="Book Antiqua" w:hAnsi="Book Antiqua"/>
          <w:szCs w:val="22"/>
        </w:rPr>
        <w:t>5.5</w:t>
      </w:r>
      <w:r w:rsidR="00EB39CC">
        <w:rPr>
          <w:rFonts w:ascii="Book Antiqua" w:hAnsi="Book Antiqua"/>
          <w:szCs w:val="22"/>
        </w:rPr>
        <w:t>.</w:t>
      </w:r>
    </w:p>
    <w:p w:rsidR="00591B10" w:rsidRDefault="00591B10" w:rsidP="0045775C">
      <w:pPr>
        <w:jc w:val="both"/>
        <w:rPr>
          <w:rFonts w:ascii="Book Antiqua" w:hAnsi="Book Antiqua"/>
          <w:szCs w:val="22"/>
        </w:rPr>
      </w:pPr>
    </w:p>
    <w:p w:rsidR="00EB5C5A" w:rsidRDefault="00B456B3" w:rsidP="0045775C">
      <w:pPr>
        <w:jc w:val="both"/>
        <w:rPr>
          <w:rFonts w:ascii="Book Antiqua" w:hAnsi="Book Antiqua"/>
          <w:szCs w:val="22"/>
        </w:rPr>
      </w:pPr>
      <w:r>
        <w:rPr>
          <w:rFonts w:ascii="Book Antiqua" w:hAnsi="Book Antiqua"/>
          <w:szCs w:val="22"/>
        </w:rPr>
        <w:t>I revisionsvirksomhe</w:t>
      </w:r>
      <w:r w:rsidR="00632A8B">
        <w:rPr>
          <w:rFonts w:ascii="Book Antiqua" w:hAnsi="Book Antiqua"/>
          <w:szCs w:val="22"/>
        </w:rPr>
        <w:t xml:space="preserve">der med </w:t>
      </w:r>
      <w:r w:rsidR="00632A8B" w:rsidRPr="00CB6B04">
        <w:rPr>
          <w:rFonts w:ascii="Book Antiqua" w:hAnsi="Book Antiqua"/>
          <w:szCs w:val="22"/>
        </w:rPr>
        <w:t>5</w:t>
      </w:r>
      <w:r>
        <w:rPr>
          <w:rFonts w:ascii="Book Antiqua" w:hAnsi="Book Antiqua"/>
          <w:szCs w:val="22"/>
        </w:rPr>
        <w:t xml:space="preserve"> underskriftsberettigede revisorer eller mere, gælder følgende minimumkrav for den samlede stikprøve:</w:t>
      </w:r>
    </w:p>
    <w:p w:rsidR="00B25360" w:rsidRDefault="00B25360" w:rsidP="0045775C">
      <w:pPr>
        <w:jc w:val="both"/>
        <w:rPr>
          <w:rFonts w:ascii="Book Antiqua" w:hAnsi="Book Antiqua"/>
          <w:szCs w:val="22"/>
        </w:rPr>
      </w:pPr>
    </w:p>
    <w:p w:rsidR="00E02F94" w:rsidRDefault="00430946" w:rsidP="0045775C">
      <w:pPr>
        <w:jc w:val="both"/>
        <w:rPr>
          <w:rFonts w:ascii="Book Antiqua" w:hAnsi="Book Antiqua"/>
          <w:b/>
          <w:szCs w:val="22"/>
        </w:rPr>
      </w:pPr>
      <w:r>
        <w:rPr>
          <w:rFonts w:ascii="Book Antiqua" w:hAnsi="Book Antiqua"/>
          <w:b/>
          <w:szCs w:val="22"/>
        </w:rPr>
        <w:t>Minimummængde</w:t>
      </w:r>
      <w:r w:rsidR="00E02F94" w:rsidRPr="00E02F94">
        <w:rPr>
          <w:rFonts w:ascii="Book Antiqua" w:hAnsi="Book Antiqua"/>
          <w:b/>
          <w:szCs w:val="22"/>
        </w:rPr>
        <w:t xml:space="preserve"> </w:t>
      </w:r>
      <w:r>
        <w:rPr>
          <w:rFonts w:ascii="Book Antiqua" w:hAnsi="Book Antiqua"/>
          <w:b/>
          <w:szCs w:val="22"/>
        </w:rPr>
        <w:t xml:space="preserve">af samtlige sager </w:t>
      </w:r>
      <w:r w:rsidR="00A64851">
        <w:rPr>
          <w:rFonts w:ascii="Book Antiqua" w:hAnsi="Book Antiqua"/>
          <w:b/>
          <w:szCs w:val="22"/>
        </w:rPr>
        <w:t xml:space="preserve">inden </w:t>
      </w:r>
      <w:r>
        <w:rPr>
          <w:rFonts w:ascii="Book Antiqua" w:hAnsi="Book Antiqua"/>
          <w:b/>
          <w:szCs w:val="22"/>
        </w:rPr>
        <w:t>for regnskabsklasse</w:t>
      </w:r>
      <w:r w:rsidR="00A64851">
        <w:rPr>
          <w:rFonts w:ascii="Book Antiqua" w:hAnsi="Book Antiqua"/>
          <w:b/>
          <w:szCs w:val="22"/>
        </w:rPr>
        <w:t xml:space="preserve"> A-C</w:t>
      </w:r>
      <w:r>
        <w:rPr>
          <w:rFonts w:ascii="Book Antiqua" w:hAnsi="Book Antiqua"/>
          <w:b/>
          <w:szCs w:val="22"/>
        </w:rPr>
        <w:t>:</w:t>
      </w:r>
    </w:p>
    <w:p w:rsidR="004974B3" w:rsidRPr="00E02F94" w:rsidRDefault="004974B3" w:rsidP="0045775C">
      <w:pPr>
        <w:jc w:val="both"/>
        <w:rPr>
          <w:rFonts w:ascii="Book Antiqua" w:hAnsi="Book Antiqua"/>
          <w:b/>
          <w:szCs w:val="22"/>
        </w:rPr>
      </w:pPr>
    </w:p>
    <w:tbl>
      <w:tblPr>
        <w:tblW w:w="8006" w:type="dxa"/>
        <w:tblLayout w:type="fixed"/>
        <w:tblCellMar>
          <w:left w:w="70" w:type="dxa"/>
          <w:right w:w="70" w:type="dxa"/>
        </w:tblCellMar>
        <w:tblLook w:val="0000" w:firstRow="0" w:lastRow="0" w:firstColumn="0" w:lastColumn="0" w:noHBand="0" w:noVBand="0"/>
      </w:tblPr>
      <w:tblGrid>
        <w:gridCol w:w="3036"/>
        <w:gridCol w:w="994"/>
        <w:gridCol w:w="994"/>
        <w:gridCol w:w="994"/>
        <w:gridCol w:w="994"/>
        <w:gridCol w:w="994"/>
      </w:tblGrid>
      <w:tr w:rsidR="00EB5C5A" w:rsidRPr="00EA51E2" w:rsidTr="008F0830">
        <w:trPr>
          <w:trHeight w:val="360"/>
        </w:trPr>
        <w:tc>
          <w:tcPr>
            <w:tcW w:w="3036" w:type="dxa"/>
            <w:tcBorders>
              <w:top w:val="nil"/>
              <w:left w:val="nil"/>
              <w:bottom w:val="nil"/>
              <w:right w:val="nil"/>
            </w:tcBorders>
            <w:shd w:val="clear" w:color="auto" w:fill="auto"/>
            <w:noWrap/>
            <w:vAlign w:val="bottom"/>
          </w:tcPr>
          <w:p w:rsidR="00EB5C5A" w:rsidRPr="00C3313F" w:rsidRDefault="00EB5C5A" w:rsidP="005C1438">
            <w:pPr>
              <w:rPr>
                <w:rFonts w:ascii="Book Antiqua" w:hAnsi="Book Antiqua"/>
                <w:b/>
                <w:bCs/>
                <w:szCs w:val="22"/>
              </w:rPr>
            </w:pPr>
          </w:p>
        </w:tc>
        <w:tc>
          <w:tcPr>
            <w:tcW w:w="4970" w:type="dxa"/>
            <w:gridSpan w:val="5"/>
            <w:tcBorders>
              <w:top w:val="single" w:sz="8" w:space="0" w:color="auto"/>
              <w:left w:val="single" w:sz="8" w:space="0" w:color="auto"/>
              <w:bottom w:val="nil"/>
              <w:right w:val="single" w:sz="8" w:space="0" w:color="000000"/>
            </w:tcBorders>
            <w:shd w:val="clear" w:color="auto" w:fill="auto"/>
            <w:noWrap/>
            <w:vAlign w:val="bottom"/>
          </w:tcPr>
          <w:p w:rsidR="00EB5C5A" w:rsidRPr="00C3313F" w:rsidRDefault="00EB5C5A" w:rsidP="005C1438">
            <w:pPr>
              <w:rPr>
                <w:rFonts w:ascii="Book Antiqua" w:hAnsi="Book Antiqua"/>
                <w:b/>
                <w:bCs/>
                <w:szCs w:val="22"/>
              </w:rPr>
            </w:pPr>
            <w:r w:rsidRPr="00C3313F">
              <w:rPr>
                <w:rFonts w:ascii="Book Antiqua" w:hAnsi="Book Antiqua"/>
                <w:b/>
                <w:bCs/>
                <w:szCs w:val="22"/>
              </w:rPr>
              <w:t xml:space="preserve"> Antal underskriftsbere</w:t>
            </w:r>
            <w:r w:rsidR="00271132">
              <w:rPr>
                <w:rFonts w:ascii="Book Antiqua" w:hAnsi="Book Antiqua"/>
                <w:b/>
                <w:bCs/>
                <w:szCs w:val="22"/>
              </w:rPr>
              <w:t>t</w:t>
            </w:r>
            <w:r w:rsidRPr="00C3313F">
              <w:rPr>
                <w:rFonts w:ascii="Book Antiqua" w:hAnsi="Book Antiqua"/>
                <w:b/>
                <w:bCs/>
                <w:szCs w:val="22"/>
              </w:rPr>
              <w:t>tigede revisorer</w:t>
            </w:r>
          </w:p>
        </w:tc>
      </w:tr>
      <w:tr w:rsidR="00EB5C5A" w:rsidRPr="00EA51E2" w:rsidTr="008F0830">
        <w:trPr>
          <w:trHeight w:val="375"/>
        </w:trPr>
        <w:tc>
          <w:tcPr>
            <w:tcW w:w="3036" w:type="dxa"/>
            <w:tcBorders>
              <w:top w:val="nil"/>
              <w:left w:val="nil"/>
              <w:bottom w:val="nil"/>
              <w:right w:val="nil"/>
            </w:tcBorders>
            <w:shd w:val="clear" w:color="auto" w:fill="auto"/>
            <w:noWrap/>
            <w:vAlign w:val="bottom"/>
          </w:tcPr>
          <w:p w:rsidR="00EB5C5A" w:rsidRPr="00C3313F" w:rsidRDefault="00EB5C5A" w:rsidP="005C1438">
            <w:pPr>
              <w:rPr>
                <w:rFonts w:ascii="Book Antiqua" w:hAnsi="Book Antiqua"/>
                <w:szCs w:val="22"/>
              </w:rPr>
            </w:pPr>
          </w:p>
        </w:tc>
        <w:tc>
          <w:tcPr>
            <w:tcW w:w="994" w:type="dxa"/>
            <w:tcBorders>
              <w:top w:val="nil"/>
              <w:left w:val="single" w:sz="8" w:space="0" w:color="auto"/>
              <w:bottom w:val="single" w:sz="8"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b/>
                <w:bCs/>
                <w:szCs w:val="22"/>
              </w:rPr>
            </w:pPr>
          </w:p>
        </w:tc>
        <w:tc>
          <w:tcPr>
            <w:tcW w:w="994" w:type="dxa"/>
            <w:tcBorders>
              <w:top w:val="nil"/>
              <w:left w:val="nil"/>
              <w:bottom w:val="single" w:sz="8" w:space="0" w:color="auto"/>
              <w:right w:val="single" w:sz="4" w:space="0" w:color="auto"/>
            </w:tcBorders>
            <w:shd w:val="clear" w:color="auto" w:fill="auto"/>
            <w:noWrap/>
            <w:vAlign w:val="bottom"/>
          </w:tcPr>
          <w:p w:rsidR="00EB5C5A" w:rsidRPr="00C3313F" w:rsidRDefault="00E948B2" w:rsidP="00A652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w:t>
            </w:r>
            <w:r w:rsidR="00A652B2">
              <w:rPr>
                <w:rFonts w:ascii="Book Antiqua" w:hAnsi="Book Antiqua"/>
                <w:b/>
                <w:bCs/>
                <w:szCs w:val="22"/>
              </w:rPr>
              <w:t>9</w:t>
            </w:r>
          </w:p>
        </w:tc>
        <w:tc>
          <w:tcPr>
            <w:tcW w:w="994" w:type="dxa"/>
            <w:tcBorders>
              <w:top w:val="nil"/>
              <w:left w:val="nil"/>
              <w:bottom w:val="single" w:sz="8" w:space="0" w:color="auto"/>
              <w:right w:val="single" w:sz="4" w:space="0" w:color="auto"/>
            </w:tcBorders>
            <w:shd w:val="clear" w:color="auto" w:fill="auto"/>
            <w:noWrap/>
            <w:vAlign w:val="bottom"/>
          </w:tcPr>
          <w:p w:rsidR="00EB5C5A" w:rsidRPr="00C3313F" w:rsidRDefault="00A652B2" w:rsidP="00A652B2">
            <w:pPr>
              <w:jc w:val="center"/>
              <w:rPr>
                <w:rFonts w:ascii="Book Antiqua" w:hAnsi="Book Antiqua"/>
                <w:b/>
                <w:bCs/>
                <w:szCs w:val="22"/>
              </w:rPr>
            </w:pPr>
            <w:r>
              <w:rPr>
                <w:rFonts w:ascii="Book Antiqua" w:hAnsi="Book Antiqua"/>
                <w:b/>
                <w:bCs/>
                <w:szCs w:val="22"/>
              </w:rPr>
              <w:t>10</w:t>
            </w:r>
            <w:r w:rsidR="00E948B2">
              <w:rPr>
                <w:rFonts w:ascii="Book Antiqua" w:hAnsi="Book Antiqua"/>
                <w:b/>
                <w:bCs/>
                <w:szCs w:val="22"/>
              </w:rPr>
              <w:t>-</w:t>
            </w:r>
            <w:r w:rsidR="0099679A">
              <w:rPr>
                <w:rFonts w:ascii="Book Antiqua" w:hAnsi="Book Antiqua"/>
                <w:b/>
                <w:bCs/>
                <w:szCs w:val="22"/>
              </w:rPr>
              <w:t>20</w:t>
            </w:r>
          </w:p>
        </w:tc>
        <w:tc>
          <w:tcPr>
            <w:tcW w:w="994" w:type="dxa"/>
            <w:tcBorders>
              <w:top w:val="nil"/>
              <w:left w:val="nil"/>
              <w:bottom w:val="single" w:sz="8" w:space="0" w:color="auto"/>
              <w:right w:val="single" w:sz="4" w:space="0" w:color="auto"/>
            </w:tcBorders>
            <w:shd w:val="clear" w:color="auto" w:fill="auto"/>
            <w:noWrap/>
            <w:vAlign w:val="bottom"/>
          </w:tcPr>
          <w:p w:rsidR="00EB5C5A" w:rsidRPr="00C3313F" w:rsidRDefault="0099679A" w:rsidP="00A652B2">
            <w:pPr>
              <w:jc w:val="center"/>
              <w:rPr>
                <w:rFonts w:ascii="Book Antiqua" w:hAnsi="Book Antiqua"/>
                <w:b/>
                <w:bCs/>
                <w:szCs w:val="22"/>
              </w:rPr>
            </w:pPr>
            <w:r>
              <w:rPr>
                <w:rFonts w:ascii="Book Antiqua" w:hAnsi="Book Antiqua"/>
                <w:b/>
                <w:bCs/>
                <w:szCs w:val="22"/>
              </w:rPr>
              <w:t>21</w:t>
            </w:r>
            <w:r w:rsidR="00EB5C5A" w:rsidRPr="00C3313F">
              <w:rPr>
                <w:rFonts w:ascii="Book Antiqua" w:hAnsi="Book Antiqua"/>
                <w:b/>
                <w:bCs/>
                <w:szCs w:val="22"/>
              </w:rPr>
              <w:t>-</w:t>
            </w:r>
            <w:r w:rsidR="00A652B2">
              <w:rPr>
                <w:rFonts w:ascii="Book Antiqua" w:hAnsi="Book Antiqua"/>
                <w:b/>
                <w:bCs/>
                <w:szCs w:val="22"/>
              </w:rPr>
              <w:t>29</w:t>
            </w:r>
          </w:p>
        </w:tc>
        <w:tc>
          <w:tcPr>
            <w:tcW w:w="994" w:type="dxa"/>
            <w:tcBorders>
              <w:top w:val="nil"/>
              <w:left w:val="nil"/>
              <w:bottom w:val="single" w:sz="8" w:space="0" w:color="auto"/>
              <w:right w:val="single" w:sz="8" w:space="0" w:color="auto"/>
            </w:tcBorders>
            <w:shd w:val="clear" w:color="auto" w:fill="auto"/>
            <w:noWrap/>
            <w:vAlign w:val="bottom"/>
          </w:tcPr>
          <w:p w:rsidR="00EB5C5A" w:rsidRPr="00C3313F" w:rsidRDefault="00EB5C5A" w:rsidP="005C1438">
            <w:pPr>
              <w:jc w:val="center"/>
              <w:rPr>
                <w:rFonts w:ascii="Book Antiqua" w:hAnsi="Book Antiqua"/>
                <w:b/>
                <w:bCs/>
                <w:szCs w:val="22"/>
              </w:rPr>
            </w:pPr>
            <w:r w:rsidRPr="00C3313F">
              <w:rPr>
                <w:rFonts w:ascii="Book Antiqua" w:hAnsi="Book Antiqua"/>
                <w:b/>
                <w:bCs/>
                <w:szCs w:val="22"/>
              </w:rPr>
              <w:t>30</w:t>
            </w:r>
            <w:r w:rsidR="00093E59">
              <w:rPr>
                <w:rFonts w:ascii="Book Antiqua" w:hAnsi="Book Antiqua"/>
                <w:b/>
                <w:bCs/>
                <w:szCs w:val="22"/>
              </w:rPr>
              <w:t>+</w:t>
            </w:r>
          </w:p>
        </w:tc>
      </w:tr>
      <w:tr w:rsidR="00EB5C5A" w:rsidRPr="00EA51E2" w:rsidTr="008F0830">
        <w:trPr>
          <w:trHeight w:val="360"/>
        </w:trPr>
        <w:tc>
          <w:tcPr>
            <w:tcW w:w="3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C5A" w:rsidRPr="00C3313F" w:rsidRDefault="005C1438" w:rsidP="005C1438">
            <w:pPr>
              <w:rPr>
                <w:rFonts w:ascii="Book Antiqua" w:hAnsi="Book Antiqua"/>
                <w:b/>
                <w:bCs/>
                <w:szCs w:val="22"/>
              </w:rPr>
            </w:pPr>
            <w:r>
              <w:rPr>
                <w:rFonts w:ascii="Book Antiqua" w:hAnsi="Book Antiqua"/>
                <w:b/>
                <w:bCs/>
                <w:szCs w:val="22"/>
              </w:rPr>
              <w:t>Minimum</w:t>
            </w:r>
            <w:r w:rsidR="00EB5C5A" w:rsidRPr="00C3313F">
              <w:rPr>
                <w:rFonts w:ascii="Book Antiqua" w:hAnsi="Book Antiqua"/>
                <w:b/>
                <w:bCs/>
                <w:szCs w:val="22"/>
              </w:rPr>
              <w:t xml:space="preserve"> sager</w:t>
            </w:r>
            <w:r w:rsidR="00E02F94">
              <w:rPr>
                <w:rFonts w:ascii="Book Antiqua" w:hAnsi="Book Antiqua"/>
                <w:b/>
                <w:bCs/>
                <w:szCs w:val="22"/>
              </w:rPr>
              <w:t xml:space="preserve"> af samtlige</w:t>
            </w:r>
            <w:r w:rsidR="00EB5C5A" w:rsidRPr="00C3313F">
              <w:rPr>
                <w:rFonts w:ascii="Book Antiqua" w:hAnsi="Book Antiqua"/>
                <w:b/>
                <w:bCs/>
                <w:szCs w:val="22"/>
              </w:rPr>
              <w:t>:</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r w:rsidRPr="00C3313F">
              <w:rPr>
                <w:rFonts w:ascii="Book Antiqua" w:hAnsi="Book Antiqua"/>
                <w:szCs w:val="22"/>
              </w:rPr>
              <w:t> </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r w:rsidRPr="00C3313F">
              <w:rPr>
                <w:rFonts w:ascii="Book Antiqua" w:hAnsi="Book Antiqua"/>
                <w:szCs w:val="22"/>
              </w:rPr>
              <w:t> </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r w:rsidRPr="00C3313F">
              <w:rPr>
                <w:rFonts w:ascii="Book Antiqua" w:hAnsi="Book Antiqua"/>
                <w:szCs w:val="22"/>
              </w:rPr>
              <w:t> </w:t>
            </w:r>
          </w:p>
        </w:tc>
      </w:tr>
      <w:tr w:rsidR="00EB5C5A" w:rsidRPr="00EA51E2"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rsidR="00EB5C5A" w:rsidRPr="00C3313F" w:rsidRDefault="005C1438" w:rsidP="005C1438">
            <w:pPr>
              <w:rPr>
                <w:rFonts w:ascii="Book Antiqua" w:hAnsi="Book Antiqua"/>
                <w:szCs w:val="22"/>
              </w:rPr>
            </w:pPr>
            <w:r>
              <w:rPr>
                <w:rFonts w:ascii="Book Antiqua" w:hAnsi="Book Antiqua"/>
                <w:szCs w:val="22"/>
              </w:rPr>
              <w:t>Regnskabsklasse A</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4</w:t>
            </w:r>
          </w:p>
        </w:tc>
      </w:tr>
      <w:tr w:rsidR="00EB5C5A" w:rsidRPr="00EA51E2"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rsidR="00EB5C5A" w:rsidRPr="00C3313F" w:rsidRDefault="005C1438" w:rsidP="005C1438">
            <w:pPr>
              <w:rPr>
                <w:rFonts w:ascii="Book Antiqua" w:hAnsi="Book Antiqua"/>
                <w:szCs w:val="22"/>
              </w:rPr>
            </w:pPr>
            <w:r>
              <w:rPr>
                <w:rFonts w:ascii="Book Antiqua" w:hAnsi="Book Antiqua"/>
                <w:szCs w:val="22"/>
              </w:rPr>
              <w:t>Regnskabsklasse B</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4</w:t>
            </w:r>
          </w:p>
        </w:tc>
      </w:tr>
      <w:tr w:rsidR="00EB5C5A" w:rsidRPr="00EA51E2" w:rsidTr="008F0830">
        <w:trPr>
          <w:trHeight w:val="360"/>
        </w:trPr>
        <w:tc>
          <w:tcPr>
            <w:tcW w:w="3036" w:type="dxa"/>
            <w:tcBorders>
              <w:top w:val="nil"/>
              <w:left w:val="single" w:sz="4" w:space="0" w:color="auto"/>
              <w:bottom w:val="single" w:sz="4" w:space="0" w:color="auto"/>
              <w:right w:val="single" w:sz="4" w:space="0" w:color="auto"/>
            </w:tcBorders>
            <w:shd w:val="clear" w:color="auto" w:fill="auto"/>
            <w:noWrap/>
            <w:vAlign w:val="bottom"/>
          </w:tcPr>
          <w:p w:rsidR="00EB5C5A" w:rsidRPr="00C3313F" w:rsidRDefault="005C1438" w:rsidP="005C1438">
            <w:pPr>
              <w:rPr>
                <w:rFonts w:ascii="Book Antiqua" w:hAnsi="Book Antiqua"/>
                <w:szCs w:val="22"/>
              </w:rPr>
            </w:pPr>
            <w:r>
              <w:rPr>
                <w:rFonts w:ascii="Book Antiqua" w:hAnsi="Book Antiqua"/>
                <w:szCs w:val="22"/>
              </w:rPr>
              <w:t>Regnskabsklasse C</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sidRPr="00C3313F">
              <w:rPr>
                <w:rFonts w:ascii="Book Antiqua" w:hAnsi="Book Antiqua"/>
                <w:szCs w:val="22"/>
              </w:rPr>
              <w:t>2</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3</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948B2" w:rsidP="005C1438">
            <w:pPr>
              <w:jc w:val="center"/>
              <w:rPr>
                <w:rFonts w:ascii="Book Antiqua" w:hAnsi="Book Antiqua"/>
                <w:szCs w:val="22"/>
              </w:rPr>
            </w:pPr>
            <w:r>
              <w:rPr>
                <w:rFonts w:ascii="Book Antiqua" w:hAnsi="Book Antiqua"/>
                <w:szCs w:val="22"/>
              </w:rPr>
              <w:t>5</w:t>
            </w:r>
          </w:p>
        </w:tc>
        <w:tc>
          <w:tcPr>
            <w:tcW w:w="994" w:type="dxa"/>
            <w:tcBorders>
              <w:top w:val="nil"/>
              <w:left w:val="nil"/>
              <w:bottom w:val="single" w:sz="4" w:space="0" w:color="auto"/>
              <w:right w:val="single" w:sz="4" w:space="0" w:color="auto"/>
            </w:tcBorders>
            <w:shd w:val="clear" w:color="auto" w:fill="auto"/>
            <w:noWrap/>
            <w:vAlign w:val="bottom"/>
          </w:tcPr>
          <w:p w:rsidR="00EB5C5A" w:rsidRPr="00C3313F" w:rsidRDefault="00EB5C5A" w:rsidP="005C1438">
            <w:pPr>
              <w:jc w:val="center"/>
              <w:rPr>
                <w:rFonts w:ascii="Book Antiqua" w:hAnsi="Book Antiqua"/>
                <w:szCs w:val="22"/>
              </w:rPr>
            </w:pPr>
            <w:r w:rsidRPr="00C3313F">
              <w:rPr>
                <w:rFonts w:ascii="Book Antiqua" w:hAnsi="Book Antiqua"/>
                <w:szCs w:val="22"/>
              </w:rPr>
              <w:t>6</w:t>
            </w:r>
          </w:p>
        </w:tc>
      </w:tr>
    </w:tbl>
    <w:p w:rsidR="00C3313F" w:rsidRDefault="00C3313F" w:rsidP="0045775C">
      <w:pPr>
        <w:jc w:val="both"/>
        <w:rPr>
          <w:rFonts w:ascii="Book Antiqua" w:hAnsi="Book Antiqua"/>
          <w:szCs w:val="22"/>
        </w:rPr>
      </w:pPr>
    </w:p>
    <w:p w:rsidR="00437C03" w:rsidRPr="00087002" w:rsidRDefault="007313E5" w:rsidP="000608F0">
      <w:pPr>
        <w:pStyle w:val="Overskrift2"/>
      </w:pPr>
      <w:bookmarkStart w:id="23" w:name="_Toc387059619"/>
      <w:r>
        <w:rPr>
          <w:szCs w:val="28"/>
        </w:rPr>
        <w:t>4</w:t>
      </w:r>
      <w:r w:rsidR="00B25360">
        <w:rPr>
          <w:szCs w:val="28"/>
        </w:rPr>
        <w:t>.</w:t>
      </w:r>
      <w:r w:rsidR="00806121">
        <w:rPr>
          <w:szCs w:val="28"/>
        </w:rPr>
        <w:t>5</w:t>
      </w:r>
      <w:r w:rsidR="00437C03" w:rsidRPr="00087002">
        <w:rPr>
          <w:szCs w:val="28"/>
        </w:rPr>
        <w:t xml:space="preserve"> </w:t>
      </w:r>
      <w:r w:rsidR="00437C03" w:rsidRPr="00087002">
        <w:t xml:space="preserve">Særligt ved kontrol af </w:t>
      </w:r>
      <w:r w:rsidR="008F0830">
        <w:t>sager</w:t>
      </w:r>
      <w:r w:rsidR="00437C03" w:rsidRPr="00087002">
        <w:t xml:space="preserve"> omfattet af revisorlovens § 21, stk. 3.</w:t>
      </w:r>
      <w:bookmarkEnd w:id="23"/>
    </w:p>
    <w:p w:rsidR="00437C03" w:rsidRDefault="00437C03" w:rsidP="00437C03">
      <w:pPr>
        <w:jc w:val="both"/>
        <w:rPr>
          <w:rFonts w:ascii="Book Antiqua" w:hAnsi="Book Antiqua"/>
          <w:szCs w:val="22"/>
        </w:rPr>
      </w:pPr>
      <w:r>
        <w:rPr>
          <w:rFonts w:ascii="Book Antiqua" w:hAnsi="Book Antiqua"/>
          <w:szCs w:val="22"/>
        </w:rPr>
        <w:t xml:space="preserve">Kontrollen af sager, der </w:t>
      </w:r>
      <w:r w:rsidRPr="00F4681A">
        <w:rPr>
          <w:rFonts w:ascii="Book Antiqua" w:hAnsi="Book Antiqua"/>
          <w:szCs w:val="22"/>
        </w:rPr>
        <w:t>omfattes af revisorlovens § 21, stk. 3</w:t>
      </w:r>
      <w:r>
        <w:rPr>
          <w:rFonts w:ascii="Book Antiqua" w:hAnsi="Book Antiqua"/>
          <w:szCs w:val="22"/>
        </w:rPr>
        <w:t>, kommer oven i ovennævnte stikprøvestørrelser. K</w:t>
      </w:r>
      <w:r w:rsidRPr="00F4681A">
        <w:rPr>
          <w:rFonts w:ascii="Book Antiqua" w:hAnsi="Book Antiqua"/>
          <w:szCs w:val="22"/>
        </w:rPr>
        <w:t>ontrollanten</w:t>
      </w:r>
      <w:r w:rsidR="008F0830">
        <w:rPr>
          <w:rFonts w:ascii="Book Antiqua" w:hAnsi="Book Antiqua"/>
          <w:szCs w:val="22"/>
        </w:rPr>
        <w:t xml:space="preserve"> vil</w:t>
      </w:r>
      <w:r>
        <w:rPr>
          <w:rFonts w:ascii="Book Antiqua" w:hAnsi="Book Antiqua"/>
          <w:szCs w:val="22"/>
        </w:rPr>
        <w:t xml:space="preserve"> derfor,</w:t>
      </w:r>
      <w:r w:rsidRPr="00F4681A">
        <w:rPr>
          <w:rFonts w:ascii="Book Antiqua" w:hAnsi="Book Antiqua"/>
          <w:szCs w:val="22"/>
        </w:rPr>
        <w:t xml:space="preserve"> udover den ovenfor nævnte stikprøvestørrelse</w:t>
      </w:r>
      <w:r>
        <w:rPr>
          <w:rFonts w:ascii="Book Antiqua" w:hAnsi="Book Antiqua"/>
          <w:szCs w:val="22"/>
        </w:rPr>
        <w:t>,</w:t>
      </w:r>
      <w:r w:rsidRPr="00F4681A">
        <w:rPr>
          <w:rFonts w:ascii="Book Antiqua" w:hAnsi="Book Antiqua"/>
          <w:szCs w:val="22"/>
        </w:rPr>
        <w:t xml:space="preserve"> som minimum inkludere én opgave for hver af de virksomhedstyper, der er oplistet i revisorlovens § 21, stk. 3, såfremt virksomheden har de</w:t>
      </w:r>
      <w:r w:rsidR="00605C33">
        <w:rPr>
          <w:rFonts w:ascii="Book Antiqua" w:hAnsi="Book Antiqua"/>
          <w:szCs w:val="22"/>
        </w:rPr>
        <w:t>n</w:t>
      </w:r>
      <w:r w:rsidRPr="00F4681A">
        <w:rPr>
          <w:rFonts w:ascii="Book Antiqua" w:hAnsi="Book Antiqua"/>
          <w:szCs w:val="22"/>
        </w:rPr>
        <w:t xml:space="preserve"> pågældende type kunder</w:t>
      </w:r>
      <w:r>
        <w:rPr>
          <w:rFonts w:ascii="Book Antiqua" w:hAnsi="Book Antiqua"/>
          <w:szCs w:val="22"/>
        </w:rPr>
        <w:t xml:space="preserve">. </w:t>
      </w:r>
      <w:r w:rsidR="002E08C2">
        <w:rPr>
          <w:rFonts w:ascii="Book Antiqua" w:hAnsi="Book Antiqua"/>
          <w:szCs w:val="22"/>
        </w:rPr>
        <w:t>Kategorierne er:</w:t>
      </w:r>
    </w:p>
    <w:p w:rsidR="00A64851" w:rsidRDefault="00A64851" w:rsidP="00437C03">
      <w:pPr>
        <w:jc w:val="both"/>
        <w:rPr>
          <w:rFonts w:ascii="Book Antiqua" w:hAnsi="Book Antiqua"/>
          <w:szCs w:val="22"/>
        </w:rPr>
      </w:pPr>
    </w:p>
    <w:p w:rsidR="002E08C2" w:rsidRDefault="002E08C2" w:rsidP="00E01152">
      <w:pPr>
        <w:numPr>
          <w:ilvl w:val="0"/>
          <w:numId w:val="37"/>
        </w:numPr>
        <w:jc w:val="both"/>
        <w:rPr>
          <w:rFonts w:ascii="Book Antiqua" w:hAnsi="Book Antiqua"/>
          <w:szCs w:val="22"/>
        </w:rPr>
      </w:pPr>
      <w:r>
        <w:rPr>
          <w:rFonts w:ascii="Book Antiqua" w:hAnsi="Book Antiqua"/>
          <w:szCs w:val="22"/>
        </w:rPr>
        <w:t>Virksomheder, som har værdipapirer optaget til h</w:t>
      </w:r>
      <w:r w:rsidR="009319A2">
        <w:rPr>
          <w:rFonts w:ascii="Book Antiqua" w:hAnsi="Book Antiqua"/>
          <w:szCs w:val="22"/>
        </w:rPr>
        <w:t>a</w:t>
      </w:r>
      <w:r>
        <w:rPr>
          <w:rFonts w:ascii="Book Antiqua" w:hAnsi="Book Antiqua"/>
          <w:szCs w:val="22"/>
        </w:rPr>
        <w:t>ndel på et reguleret marked i et EU-land og EØS-land</w:t>
      </w:r>
    </w:p>
    <w:p w:rsidR="002E08C2" w:rsidRDefault="002E08C2" w:rsidP="00E01152">
      <w:pPr>
        <w:numPr>
          <w:ilvl w:val="0"/>
          <w:numId w:val="37"/>
        </w:numPr>
        <w:jc w:val="both"/>
        <w:rPr>
          <w:rFonts w:ascii="Book Antiqua" w:hAnsi="Book Antiqua"/>
          <w:szCs w:val="22"/>
        </w:rPr>
      </w:pPr>
      <w:r>
        <w:rPr>
          <w:rFonts w:ascii="Book Antiqua" w:hAnsi="Book Antiqua"/>
          <w:szCs w:val="22"/>
        </w:rPr>
        <w:t>Statslige aktieselskaber</w:t>
      </w:r>
    </w:p>
    <w:p w:rsidR="00730B9E" w:rsidRDefault="00730B9E" w:rsidP="00E01152">
      <w:pPr>
        <w:numPr>
          <w:ilvl w:val="0"/>
          <w:numId w:val="37"/>
        </w:numPr>
        <w:jc w:val="both"/>
        <w:rPr>
          <w:rFonts w:ascii="Book Antiqua" w:hAnsi="Book Antiqua"/>
          <w:szCs w:val="22"/>
        </w:rPr>
      </w:pPr>
      <w:r>
        <w:rPr>
          <w:rFonts w:ascii="Book Antiqua" w:hAnsi="Book Antiqua"/>
          <w:szCs w:val="22"/>
        </w:rPr>
        <w:t>Kommuner, kommunale fællesskaber, jf. § 60 i lov om kommunernes styrelse, og regioner</w:t>
      </w:r>
    </w:p>
    <w:p w:rsidR="002E08C2" w:rsidRDefault="002E08C2" w:rsidP="00E01152">
      <w:pPr>
        <w:numPr>
          <w:ilvl w:val="0"/>
          <w:numId w:val="37"/>
        </w:numPr>
        <w:jc w:val="both"/>
        <w:rPr>
          <w:rFonts w:ascii="Book Antiqua" w:hAnsi="Book Antiqua"/>
          <w:szCs w:val="22"/>
        </w:rPr>
      </w:pPr>
      <w:r>
        <w:rPr>
          <w:rFonts w:ascii="Book Antiqua" w:hAnsi="Book Antiqua"/>
          <w:szCs w:val="22"/>
        </w:rPr>
        <w:t>Virksomheder, der er underlagt tilsyn af Finanstilsynet</w:t>
      </w:r>
    </w:p>
    <w:p w:rsidR="002E08C2" w:rsidRDefault="00632A8B" w:rsidP="00E01152">
      <w:pPr>
        <w:numPr>
          <w:ilvl w:val="0"/>
          <w:numId w:val="37"/>
        </w:numPr>
        <w:jc w:val="both"/>
        <w:rPr>
          <w:rFonts w:ascii="Book Antiqua" w:hAnsi="Book Antiqua"/>
          <w:szCs w:val="22"/>
        </w:rPr>
      </w:pPr>
      <w:r>
        <w:rPr>
          <w:rFonts w:ascii="Book Antiqua" w:hAnsi="Book Antiqua"/>
          <w:szCs w:val="22"/>
        </w:rPr>
        <w:lastRenderedPageBreak/>
        <w:t>Virksom</w:t>
      </w:r>
      <w:r w:rsidR="002E08C2">
        <w:rPr>
          <w:rFonts w:ascii="Book Antiqua" w:hAnsi="Book Antiqua"/>
          <w:szCs w:val="22"/>
        </w:rPr>
        <w:t>heder med + 2</w:t>
      </w:r>
      <w:r w:rsidR="004C4FCA">
        <w:rPr>
          <w:rFonts w:ascii="Book Antiqua" w:hAnsi="Book Antiqua"/>
          <w:szCs w:val="22"/>
        </w:rPr>
        <w:t>.</w:t>
      </w:r>
      <w:r w:rsidR="002E08C2">
        <w:rPr>
          <w:rFonts w:ascii="Book Antiqua" w:hAnsi="Book Antiqua"/>
          <w:szCs w:val="22"/>
        </w:rPr>
        <w:t>500 medarbejdere, balanc</w:t>
      </w:r>
      <w:r w:rsidR="009319A2">
        <w:rPr>
          <w:rFonts w:ascii="Book Antiqua" w:hAnsi="Book Antiqua"/>
          <w:szCs w:val="22"/>
        </w:rPr>
        <w:t>e</w:t>
      </w:r>
      <w:r w:rsidR="002E08C2">
        <w:rPr>
          <w:rFonts w:ascii="Book Antiqua" w:hAnsi="Book Antiqua"/>
          <w:szCs w:val="22"/>
        </w:rPr>
        <w:t>sum på 5. mia.kr. eller nettoomsætning 5. mia.kr.</w:t>
      </w:r>
    </w:p>
    <w:p w:rsidR="002E08C2" w:rsidRDefault="002E08C2" w:rsidP="00437C03">
      <w:pPr>
        <w:jc w:val="both"/>
        <w:rPr>
          <w:rFonts w:ascii="Book Antiqua" w:hAnsi="Book Antiqua"/>
          <w:szCs w:val="22"/>
        </w:rPr>
      </w:pPr>
    </w:p>
    <w:p w:rsidR="00437C03" w:rsidRPr="00CE41E6" w:rsidRDefault="00437C03" w:rsidP="00437C03">
      <w:pPr>
        <w:jc w:val="both"/>
        <w:rPr>
          <w:rFonts w:ascii="Book Antiqua" w:hAnsi="Book Antiqua"/>
          <w:szCs w:val="22"/>
        </w:rPr>
      </w:pPr>
      <w:r>
        <w:rPr>
          <w:rFonts w:ascii="Book Antiqua" w:hAnsi="Book Antiqua"/>
          <w:szCs w:val="22"/>
        </w:rPr>
        <w:t>For hver 10 opgaver, som revisionsvirksomheden har indenfor en af virksomhed</w:t>
      </w:r>
      <w:r w:rsidR="00B70D55">
        <w:rPr>
          <w:rFonts w:ascii="Book Antiqua" w:hAnsi="Book Antiqua"/>
          <w:szCs w:val="22"/>
        </w:rPr>
        <w:t>s</w:t>
      </w:r>
      <w:r>
        <w:rPr>
          <w:rFonts w:ascii="Book Antiqua" w:hAnsi="Book Antiqua"/>
          <w:szCs w:val="22"/>
        </w:rPr>
        <w:t xml:space="preserve">typerne angivet i revisorlovens § 21, stk. 3, udtages </w:t>
      </w:r>
      <w:r w:rsidR="00214650">
        <w:rPr>
          <w:rFonts w:ascii="Book Antiqua" w:hAnsi="Book Antiqua"/>
          <w:szCs w:val="22"/>
        </w:rPr>
        <w:t xml:space="preserve">som minimum </w:t>
      </w:r>
      <w:r>
        <w:rPr>
          <w:rFonts w:ascii="Book Antiqua" w:hAnsi="Book Antiqua"/>
          <w:szCs w:val="22"/>
        </w:rPr>
        <w:t xml:space="preserve">yderligere 1 sag af denne virksomhedstype til kontrol. Hvis revisionsvirksomheden således har 1-10 sager inden for den pågældende virksomhedstype, udtages </w:t>
      </w:r>
      <w:r w:rsidR="00214650">
        <w:rPr>
          <w:rFonts w:ascii="Book Antiqua" w:hAnsi="Book Antiqua"/>
          <w:szCs w:val="22"/>
        </w:rPr>
        <w:t xml:space="preserve">minimum </w:t>
      </w:r>
      <w:r>
        <w:rPr>
          <w:rFonts w:ascii="Book Antiqua" w:hAnsi="Book Antiqua"/>
          <w:szCs w:val="22"/>
        </w:rPr>
        <w:t xml:space="preserve">1 sag, ved 11-20 sager udtages </w:t>
      </w:r>
      <w:r w:rsidR="00214650">
        <w:rPr>
          <w:rFonts w:ascii="Book Antiqua" w:hAnsi="Book Antiqua"/>
          <w:szCs w:val="22"/>
        </w:rPr>
        <w:t xml:space="preserve">minimum </w:t>
      </w:r>
      <w:r>
        <w:rPr>
          <w:rFonts w:ascii="Book Antiqua" w:hAnsi="Book Antiqua"/>
          <w:szCs w:val="22"/>
        </w:rPr>
        <w:t xml:space="preserve">2 sager, ved 21-30 sager udtages </w:t>
      </w:r>
      <w:r w:rsidR="00214650">
        <w:rPr>
          <w:rFonts w:ascii="Book Antiqua" w:hAnsi="Book Antiqua"/>
          <w:szCs w:val="22"/>
        </w:rPr>
        <w:t xml:space="preserve">minimum </w:t>
      </w:r>
      <w:r>
        <w:rPr>
          <w:rFonts w:ascii="Book Antiqua" w:hAnsi="Book Antiqua"/>
          <w:szCs w:val="22"/>
        </w:rPr>
        <w:t>3 sager osv.  Denne regel gælder for hver enkelt af virksomhedstyperne efter revisorlovens § 21, stk. 3</w:t>
      </w:r>
      <w:r w:rsidR="00A64851" w:rsidRPr="00CE41E6">
        <w:rPr>
          <w:rFonts w:ascii="Book Antiqua" w:hAnsi="Book Antiqua"/>
          <w:szCs w:val="22"/>
        </w:rPr>
        <w:t xml:space="preserve">. </w:t>
      </w:r>
      <w:r w:rsidR="00A64851" w:rsidRPr="00CE41E6">
        <w:rPr>
          <w:rFonts w:ascii="Book Antiqua" w:hAnsi="Book Antiqua"/>
        </w:rPr>
        <w:t xml:space="preserve">Revisorer, der reviderer kommuner, kommunale fællesskaber og regioner er </w:t>
      </w:r>
      <w:r w:rsidR="008F0830">
        <w:rPr>
          <w:rFonts w:ascii="Book Antiqua" w:hAnsi="Book Antiqua"/>
        </w:rPr>
        <w:t xml:space="preserve">ligeledes </w:t>
      </w:r>
      <w:r w:rsidR="00A64851" w:rsidRPr="00CE41E6">
        <w:rPr>
          <w:rFonts w:ascii="Book Antiqua" w:hAnsi="Book Antiqua"/>
        </w:rPr>
        <w:t>blevet</w:t>
      </w:r>
      <w:r w:rsidR="00A64851">
        <w:t xml:space="preserve"> </w:t>
      </w:r>
      <w:r w:rsidR="00A64851" w:rsidRPr="00CE41E6">
        <w:rPr>
          <w:rFonts w:ascii="Book Antiqua" w:hAnsi="Book Antiqua"/>
        </w:rPr>
        <w:t>omfattet af de skærpede krav pr. 1. januar 2012, jf. revisorlovens § 55, stk. 4.</w:t>
      </w:r>
    </w:p>
    <w:p w:rsidR="00A64851" w:rsidRDefault="00A64851" w:rsidP="00437C03">
      <w:pPr>
        <w:jc w:val="both"/>
        <w:rPr>
          <w:rFonts w:ascii="Book Antiqua" w:hAnsi="Book Antiqua"/>
          <w:szCs w:val="22"/>
        </w:rPr>
      </w:pPr>
    </w:p>
    <w:p w:rsidR="00E948B2" w:rsidRDefault="00806624" w:rsidP="00437C03">
      <w:pPr>
        <w:jc w:val="both"/>
        <w:rPr>
          <w:rFonts w:ascii="Book Antiqua" w:hAnsi="Book Antiqua"/>
          <w:szCs w:val="22"/>
        </w:rPr>
      </w:pPr>
      <w:r>
        <w:rPr>
          <w:rFonts w:ascii="Book Antiqua" w:hAnsi="Book Antiqua"/>
          <w:szCs w:val="22"/>
        </w:rPr>
        <w:t xml:space="preserve">Hvis der </w:t>
      </w:r>
      <w:r w:rsidR="00995B95">
        <w:rPr>
          <w:rFonts w:ascii="Book Antiqua" w:hAnsi="Book Antiqua"/>
          <w:szCs w:val="22"/>
        </w:rPr>
        <w:t>i</w:t>
      </w:r>
      <w:r>
        <w:rPr>
          <w:rFonts w:ascii="Book Antiqua" w:hAnsi="Book Antiqua"/>
          <w:szCs w:val="22"/>
        </w:rPr>
        <w:t xml:space="preserve"> kvalitetskontrollen udtages opgaver</w:t>
      </w:r>
      <w:r w:rsidR="00995B95">
        <w:rPr>
          <w:rFonts w:ascii="Book Antiqua" w:hAnsi="Book Antiqua"/>
          <w:szCs w:val="22"/>
        </w:rPr>
        <w:t>, der omfattes af revisorlovens § 21, stk. 3</w:t>
      </w:r>
      <w:r>
        <w:rPr>
          <w:rFonts w:ascii="Book Antiqua" w:hAnsi="Book Antiqua"/>
          <w:szCs w:val="22"/>
        </w:rPr>
        <w:t xml:space="preserve">, </w:t>
      </w:r>
      <w:r w:rsidR="00995B95">
        <w:rPr>
          <w:rFonts w:ascii="Book Antiqua" w:hAnsi="Book Antiqua"/>
          <w:szCs w:val="22"/>
        </w:rPr>
        <w:t>k</w:t>
      </w:r>
      <w:r>
        <w:rPr>
          <w:rFonts w:ascii="Book Antiqua" w:hAnsi="Book Antiqua"/>
          <w:szCs w:val="22"/>
        </w:rPr>
        <w:t xml:space="preserve">an </w:t>
      </w:r>
      <w:r w:rsidRPr="003F385C">
        <w:rPr>
          <w:rFonts w:ascii="Book Antiqua" w:hAnsi="Book Antiqua"/>
          <w:szCs w:val="22"/>
        </w:rPr>
        <w:t>de</w:t>
      </w:r>
      <w:r w:rsidR="00995B95" w:rsidRPr="003F385C">
        <w:rPr>
          <w:rFonts w:ascii="Book Antiqua" w:hAnsi="Book Antiqua"/>
          <w:szCs w:val="22"/>
        </w:rPr>
        <w:t>t</w:t>
      </w:r>
      <w:r w:rsidRPr="003F385C">
        <w:rPr>
          <w:rFonts w:ascii="Book Antiqua" w:hAnsi="Book Antiqua"/>
          <w:szCs w:val="22"/>
        </w:rPr>
        <w:t xml:space="preserve"> ”almindelige” stikprøve</w:t>
      </w:r>
      <w:r w:rsidR="00995B95" w:rsidRPr="003F385C">
        <w:rPr>
          <w:rFonts w:ascii="Book Antiqua" w:hAnsi="Book Antiqua"/>
          <w:szCs w:val="22"/>
        </w:rPr>
        <w:t xml:space="preserve">antal </w:t>
      </w:r>
      <w:r w:rsidRPr="003F385C">
        <w:rPr>
          <w:rFonts w:ascii="Book Antiqua" w:hAnsi="Book Antiqua"/>
          <w:szCs w:val="22"/>
        </w:rPr>
        <w:t xml:space="preserve">efter reglerne i afsnit </w:t>
      </w:r>
      <w:r w:rsidR="007F69D8" w:rsidRPr="00DE49E8">
        <w:rPr>
          <w:rFonts w:ascii="Book Antiqua" w:hAnsi="Book Antiqua"/>
          <w:szCs w:val="22"/>
        </w:rPr>
        <w:t>5.</w:t>
      </w:r>
      <w:r w:rsidR="00806121" w:rsidRPr="00DE49E8">
        <w:rPr>
          <w:rFonts w:ascii="Book Antiqua" w:hAnsi="Book Antiqua"/>
          <w:szCs w:val="22"/>
        </w:rPr>
        <w:t>3</w:t>
      </w:r>
      <w:r w:rsidRPr="00DE49E8">
        <w:rPr>
          <w:rFonts w:ascii="Book Antiqua" w:hAnsi="Book Antiqua"/>
          <w:szCs w:val="22"/>
        </w:rPr>
        <w:t>,</w:t>
      </w:r>
      <w:r w:rsidRPr="003F385C">
        <w:rPr>
          <w:rFonts w:ascii="Book Antiqua" w:hAnsi="Book Antiqua"/>
          <w:szCs w:val="22"/>
        </w:rPr>
        <w:t xml:space="preserve"> nedsættes med </w:t>
      </w:r>
      <w:r w:rsidR="00995B95" w:rsidRPr="003F385C">
        <w:rPr>
          <w:rFonts w:ascii="Book Antiqua" w:hAnsi="Book Antiqua"/>
          <w:szCs w:val="22"/>
        </w:rPr>
        <w:t>det antal sager, der</w:t>
      </w:r>
      <w:r w:rsidR="00995B95">
        <w:rPr>
          <w:rFonts w:ascii="Book Antiqua" w:hAnsi="Book Antiqua"/>
          <w:szCs w:val="22"/>
        </w:rPr>
        <w:t xml:space="preserve"> er udtaget, dog max</w:t>
      </w:r>
      <w:r>
        <w:rPr>
          <w:rFonts w:ascii="Book Antiqua" w:hAnsi="Book Antiqua"/>
          <w:szCs w:val="22"/>
        </w:rPr>
        <w:t xml:space="preserve"> 5 sager. </w:t>
      </w:r>
    </w:p>
    <w:p w:rsidR="002E08C2" w:rsidRDefault="002E08C2" w:rsidP="00437C03">
      <w:pPr>
        <w:jc w:val="both"/>
        <w:rPr>
          <w:rFonts w:ascii="Book Antiqua" w:hAnsi="Book Antiqua"/>
          <w:szCs w:val="22"/>
        </w:rPr>
      </w:pPr>
    </w:p>
    <w:tbl>
      <w:tblPr>
        <w:tblW w:w="16499" w:type="dxa"/>
        <w:tblInd w:w="55" w:type="dxa"/>
        <w:tblCellMar>
          <w:left w:w="70" w:type="dxa"/>
          <w:right w:w="70" w:type="dxa"/>
        </w:tblCellMar>
        <w:tblLook w:val="0000" w:firstRow="0" w:lastRow="0" w:firstColumn="0" w:lastColumn="0" w:noHBand="0" w:noVBand="0"/>
      </w:tblPr>
      <w:tblGrid>
        <w:gridCol w:w="5055"/>
        <w:gridCol w:w="600"/>
        <w:gridCol w:w="1930"/>
        <w:gridCol w:w="1543"/>
        <w:gridCol w:w="7371"/>
      </w:tblGrid>
      <w:tr w:rsidR="002E08C2" w:rsidRPr="0019453A">
        <w:trPr>
          <w:trHeight w:val="360"/>
        </w:trPr>
        <w:tc>
          <w:tcPr>
            <w:tcW w:w="16499" w:type="dxa"/>
            <w:gridSpan w:val="5"/>
            <w:tcBorders>
              <w:top w:val="nil"/>
              <w:left w:val="nil"/>
              <w:bottom w:val="nil"/>
              <w:right w:val="nil"/>
            </w:tcBorders>
            <w:shd w:val="clear" w:color="auto" w:fill="auto"/>
            <w:noWrap/>
            <w:vAlign w:val="bottom"/>
          </w:tcPr>
          <w:p w:rsidR="002E08C2" w:rsidRDefault="002E08C2" w:rsidP="002E08C2">
            <w:pPr>
              <w:rPr>
                <w:rFonts w:ascii="Book Antiqua" w:hAnsi="Book Antiqua" w:cs="Arial"/>
                <w:b/>
                <w:bCs/>
                <w:szCs w:val="22"/>
              </w:rPr>
            </w:pPr>
            <w:r w:rsidRPr="0019453A">
              <w:rPr>
                <w:rFonts w:ascii="Book Antiqua" w:hAnsi="Book Antiqua" w:cs="Arial"/>
                <w:b/>
                <w:bCs/>
                <w:szCs w:val="22"/>
              </w:rPr>
              <w:t>Eksempel på stikprøvesammensæt</w:t>
            </w:r>
            <w:r w:rsidR="00293E5C">
              <w:rPr>
                <w:rFonts w:ascii="Book Antiqua" w:hAnsi="Book Antiqua" w:cs="Arial"/>
                <w:b/>
                <w:bCs/>
                <w:szCs w:val="22"/>
              </w:rPr>
              <w:t>ning for revisionsvirksomheden ABCD</w:t>
            </w:r>
            <w:r w:rsidRPr="0019453A">
              <w:rPr>
                <w:rFonts w:ascii="Book Antiqua" w:hAnsi="Book Antiqua" w:cs="Arial"/>
                <w:b/>
                <w:bCs/>
                <w:szCs w:val="22"/>
              </w:rPr>
              <w:t xml:space="preserve">, </w:t>
            </w:r>
          </w:p>
          <w:p w:rsidR="002E08C2" w:rsidRPr="0019453A" w:rsidRDefault="002E08C2" w:rsidP="002E08C2">
            <w:pPr>
              <w:rPr>
                <w:rFonts w:ascii="Book Antiqua" w:hAnsi="Book Antiqua" w:cs="Arial"/>
                <w:b/>
                <w:bCs/>
                <w:szCs w:val="22"/>
              </w:rPr>
            </w:pPr>
            <w:r w:rsidRPr="0019453A">
              <w:rPr>
                <w:rFonts w:ascii="Book Antiqua" w:hAnsi="Book Antiqua" w:cs="Arial"/>
                <w:b/>
                <w:bCs/>
                <w:szCs w:val="22"/>
              </w:rPr>
              <w:t>der reviderer § 21, stk. 3 virksomheder:</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b/>
                <w:bCs/>
                <w:szCs w:val="22"/>
              </w:rPr>
            </w:pPr>
          </w:p>
        </w:tc>
        <w:tc>
          <w:tcPr>
            <w:tcW w:w="600"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b/>
                <w:bCs/>
                <w:szCs w:val="22"/>
              </w:rPr>
            </w:pP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b/>
                <w:bCs/>
                <w:szCs w:val="22"/>
              </w:rPr>
            </w:pPr>
          </w:p>
        </w:tc>
        <w:tc>
          <w:tcPr>
            <w:tcW w:w="1543" w:type="dxa"/>
            <w:tcBorders>
              <w:top w:val="nil"/>
              <w:left w:val="nil"/>
              <w:bottom w:val="nil"/>
              <w:right w:val="nil"/>
            </w:tcBorders>
            <w:shd w:val="clear" w:color="auto" w:fill="auto"/>
            <w:noWrap/>
            <w:vAlign w:val="bottom"/>
          </w:tcPr>
          <w:p w:rsidR="0049606A" w:rsidRDefault="0049606A" w:rsidP="002E08C2">
            <w:pPr>
              <w:jc w:val="center"/>
              <w:rPr>
                <w:rFonts w:ascii="Book Antiqua" w:hAnsi="Book Antiqua" w:cs="Arial"/>
                <w:b/>
                <w:bCs/>
                <w:szCs w:val="22"/>
              </w:rPr>
            </w:pPr>
            <w:r w:rsidRPr="0019453A">
              <w:rPr>
                <w:rFonts w:ascii="Book Antiqua" w:hAnsi="Book Antiqua" w:cs="Arial"/>
                <w:b/>
                <w:bCs/>
                <w:szCs w:val="22"/>
              </w:rPr>
              <w:t>S</w:t>
            </w:r>
            <w:r w:rsidR="002E08C2" w:rsidRPr="0019453A">
              <w:rPr>
                <w:rFonts w:ascii="Book Antiqua" w:hAnsi="Book Antiqua" w:cs="Arial"/>
                <w:b/>
                <w:bCs/>
                <w:szCs w:val="22"/>
              </w:rPr>
              <w:t>tikprøve</w:t>
            </w:r>
            <w:r>
              <w:rPr>
                <w:rFonts w:ascii="Book Antiqua" w:hAnsi="Book Antiqua" w:cs="Arial"/>
                <w:b/>
                <w:bCs/>
                <w:szCs w:val="22"/>
              </w:rPr>
              <w:t>-</w:t>
            </w:r>
          </w:p>
          <w:p w:rsidR="002E08C2" w:rsidRPr="0019453A" w:rsidRDefault="002E08C2" w:rsidP="002E08C2">
            <w:pPr>
              <w:jc w:val="center"/>
              <w:rPr>
                <w:rFonts w:ascii="Book Antiqua" w:hAnsi="Book Antiqua" w:cs="Arial"/>
                <w:b/>
                <w:bCs/>
                <w:szCs w:val="22"/>
              </w:rPr>
            </w:pPr>
            <w:r w:rsidRPr="0019453A">
              <w:rPr>
                <w:rFonts w:ascii="Book Antiqua" w:hAnsi="Book Antiqua" w:cs="Arial"/>
                <w:b/>
                <w:bCs/>
                <w:szCs w:val="22"/>
              </w:rPr>
              <w:t>størrelse:</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r w:rsidRPr="0019453A">
              <w:rPr>
                <w:rFonts w:ascii="Book Antiqua" w:hAnsi="Book Antiqua" w:cs="Arial"/>
                <w:szCs w:val="22"/>
              </w:rPr>
              <w:t>35 underskriftsberettigede revisorer</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2E08C2" w:rsidRPr="0019453A" w:rsidRDefault="00CB6B04" w:rsidP="002E08C2">
            <w:pPr>
              <w:jc w:val="center"/>
              <w:rPr>
                <w:rFonts w:ascii="Book Antiqua" w:hAnsi="Book Antiqua" w:cs="Arial"/>
                <w:szCs w:val="22"/>
              </w:rPr>
            </w:pPr>
            <w:r>
              <w:rPr>
                <w:rFonts w:ascii="Book Antiqua" w:hAnsi="Book Antiqua" w:cs="Arial"/>
                <w:szCs w:val="22"/>
              </w:rPr>
              <w:t>35</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19453A" w:rsidRDefault="00394C91" w:rsidP="00394C91">
            <w:pPr>
              <w:rPr>
                <w:rFonts w:ascii="Book Antiqua" w:hAnsi="Book Antiqua" w:cs="Arial"/>
                <w:szCs w:val="22"/>
              </w:rPr>
            </w:pPr>
            <w:r>
              <w:rPr>
                <w:rFonts w:ascii="Book Antiqua" w:hAnsi="Book Antiqua" w:cs="Arial"/>
                <w:szCs w:val="22"/>
              </w:rPr>
              <w:t>Heraf antal</w:t>
            </w:r>
            <w:r w:rsidRPr="0019453A">
              <w:rPr>
                <w:rFonts w:ascii="Book Antiqua" w:hAnsi="Book Antiqua" w:cs="Arial"/>
                <w:szCs w:val="22"/>
              </w:rPr>
              <w:t xml:space="preserve"> </w:t>
            </w:r>
            <w:r>
              <w:rPr>
                <w:rFonts w:ascii="Book Antiqua" w:hAnsi="Book Antiqua" w:cs="Arial"/>
                <w:szCs w:val="22"/>
              </w:rPr>
              <w:t>konkurser og under rekonstruktion</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2E08C2" w:rsidRPr="000242C2" w:rsidRDefault="002E08C2" w:rsidP="002E08C2">
            <w:pPr>
              <w:jc w:val="center"/>
              <w:rPr>
                <w:rFonts w:ascii="Book Antiqua" w:hAnsi="Book Antiqua" w:cs="Arial"/>
                <w:szCs w:val="22"/>
              </w:rPr>
            </w:pPr>
            <w:r w:rsidRPr="000242C2">
              <w:rPr>
                <w:rFonts w:ascii="Book Antiqua" w:hAnsi="Book Antiqua" w:cs="Arial"/>
                <w:szCs w:val="22"/>
              </w:rPr>
              <w:t>5</w:t>
            </w:r>
          </w:p>
        </w:tc>
      </w:tr>
      <w:tr w:rsidR="0091496F"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91496F" w:rsidRPr="00606061" w:rsidRDefault="00394C91" w:rsidP="00394C91">
            <w:pPr>
              <w:rPr>
                <w:rFonts w:ascii="Book Antiqua" w:hAnsi="Book Antiqua" w:cs="Arial"/>
                <w:szCs w:val="22"/>
              </w:rPr>
            </w:pPr>
            <w:r>
              <w:rPr>
                <w:rFonts w:ascii="Book Antiqua" w:hAnsi="Book Antiqua" w:cs="Arial"/>
                <w:szCs w:val="22"/>
              </w:rPr>
              <w:t>Heraf antal</w:t>
            </w:r>
            <w:r w:rsidRPr="00606061">
              <w:rPr>
                <w:rFonts w:ascii="Book Antiqua" w:hAnsi="Book Antiqua" w:cs="Arial"/>
                <w:szCs w:val="22"/>
              </w:rPr>
              <w:t xml:space="preserve"> </w:t>
            </w:r>
            <w:r>
              <w:rPr>
                <w:rFonts w:ascii="Book Antiqua" w:hAnsi="Book Antiqua" w:cs="Arial"/>
                <w:szCs w:val="22"/>
              </w:rPr>
              <w:t>erklæringer p</w:t>
            </w:r>
            <w:r w:rsidR="00CB6B04">
              <w:rPr>
                <w:rFonts w:ascii="Book Antiqua" w:hAnsi="Book Antiqua" w:cs="Arial"/>
                <w:szCs w:val="22"/>
              </w:rPr>
              <w:t>å koncernregnskab</w:t>
            </w:r>
            <w:r>
              <w:rPr>
                <w:rFonts w:ascii="Book Antiqua" w:hAnsi="Book Antiqua" w:cs="Arial"/>
                <w:szCs w:val="22"/>
              </w:rPr>
              <w:t xml:space="preserve"> (koncernrevision)</w:t>
            </w:r>
          </w:p>
        </w:tc>
        <w:tc>
          <w:tcPr>
            <w:tcW w:w="600" w:type="dxa"/>
            <w:tcBorders>
              <w:top w:val="nil"/>
              <w:left w:val="nil"/>
              <w:bottom w:val="nil"/>
              <w:right w:val="nil"/>
            </w:tcBorders>
            <w:shd w:val="clear" w:color="auto" w:fill="auto"/>
            <w:noWrap/>
            <w:vAlign w:val="bottom"/>
          </w:tcPr>
          <w:p w:rsidR="0091496F" w:rsidRPr="00606061" w:rsidRDefault="0091496F"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91496F" w:rsidRPr="00606061" w:rsidRDefault="0091496F"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91496F" w:rsidRPr="000242C2" w:rsidRDefault="0091496F" w:rsidP="002E08C2">
            <w:pPr>
              <w:jc w:val="center"/>
              <w:rPr>
                <w:rFonts w:ascii="Book Antiqua" w:hAnsi="Book Antiqua" w:cs="Arial"/>
                <w:szCs w:val="22"/>
              </w:rPr>
            </w:pPr>
            <w:r w:rsidRPr="000242C2">
              <w:rPr>
                <w:rFonts w:ascii="Book Antiqua" w:hAnsi="Book Antiqua" w:cs="Arial"/>
                <w:szCs w:val="22"/>
              </w:rPr>
              <w:t>2</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512092" w:rsidRDefault="00512092" w:rsidP="002E08C2">
            <w:pPr>
              <w:rPr>
                <w:rFonts w:ascii="Book Antiqua" w:hAnsi="Book Antiqua" w:cs="Arial"/>
                <w:szCs w:val="22"/>
              </w:rPr>
            </w:pPr>
          </w:p>
          <w:p w:rsidR="002E08C2" w:rsidRPr="0019453A" w:rsidRDefault="00394C91" w:rsidP="00394C91">
            <w:pPr>
              <w:rPr>
                <w:rFonts w:ascii="Book Antiqua" w:hAnsi="Book Antiqua" w:cs="Arial"/>
                <w:szCs w:val="22"/>
              </w:rPr>
            </w:pPr>
            <w:r>
              <w:rPr>
                <w:rFonts w:ascii="Book Antiqua" w:hAnsi="Book Antiqua" w:cs="Arial"/>
                <w:szCs w:val="22"/>
              </w:rPr>
              <w:t>Heraf antal</w:t>
            </w:r>
            <w:r w:rsidR="002E08C2" w:rsidRPr="0019453A">
              <w:rPr>
                <w:rFonts w:ascii="Book Antiqua" w:hAnsi="Book Antiqua" w:cs="Arial"/>
                <w:szCs w:val="22"/>
              </w:rPr>
              <w:t xml:space="preserve"> </w:t>
            </w:r>
            <w:r>
              <w:rPr>
                <w:rFonts w:ascii="Book Antiqua" w:hAnsi="Book Antiqua" w:cs="Arial"/>
                <w:szCs w:val="22"/>
              </w:rPr>
              <w:t xml:space="preserve">fra </w:t>
            </w:r>
            <w:r w:rsidRPr="000242C2">
              <w:rPr>
                <w:rFonts w:ascii="Book Antiqua" w:hAnsi="Book Antiqua" w:cs="Arial"/>
                <w:szCs w:val="22"/>
              </w:rPr>
              <w:t>seneste</w:t>
            </w:r>
            <w:r>
              <w:rPr>
                <w:rFonts w:ascii="Book Antiqua" w:hAnsi="Book Antiqua" w:cs="Arial"/>
                <w:szCs w:val="22"/>
              </w:rPr>
              <w:t xml:space="preserve"> </w:t>
            </w:r>
            <w:r w:rsidR="00995B95">
              <w:rPr>
                <w:rFonts w:ascii="Book Antiqua" w:hAnsi="Book Antiqua" w:cs="Arial"/>
                <w:szCs w:val="22"/>
              </w:rPr>
              <w:t xml:space="preserve">efterfølgende </w:t>
            </w:r>
            <w:r w:rsidR="002E08C2" w:rsidRPr="0019453A">
              <w:rPr>
                <w:rFonts w:ascii="Book Antiqua" w:hAnsi="Book Antiqua" w:cs="Arial"/>
                <w:szCs w:val="22"/>
              </w:rPr>
              <w:t xml:space="preserve">interne </w:t>
            </w:r>
            <w:r w:rsidR="00995B95">
              <w:rPr>
                <w:rFonts w:ascii="Book Antiqua" w:hAnsi="Book Antiqua" w:cs="Arial"/>
                <w:szCs w:val="22"/>
              </w:rPr>
              <w:t>k</w:t>
            </w:r>
            <w:r w:rsidR="002E08C2" w:rsidRPr="0019453A">
              <w:rPr>
                <w:rFonts w:ascii="Book Antiqua" w:hAnsi="Book Antiqua" w:cs="Arial"/>
                <w:szCs w:val="22"/>
              </w:rPr>
              <w:t>ontrol</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2E08C2" w:rsidRPr="000242C2" w:rsidRDefault="00EE0CF0" w:rsidP="002E08C2">
            <w:pPr>
              <w:jc w:val="center"/>
              <w:rPr>
                <w:rFonts w:ascii="Book Antiqua" w:hAnsi="Book Antiqua" w:cs="Arial"/>
                <w:szCs w:val="22"/>
              </w:rPr>
            </w:pPr>
            <w:r w:rsidRPr="000242C2">
              <w:rPr>
                <w:rFonts w:ascii="Book Antiqua" w:hAnsi="Book Antiqua" w:cs="Arial"/>
                <w:szCs w:val="22"/>
              </w:rPr>
              <w:t>4</w:t>
            </w:r>
          </w:p>
        </w:tc>
      </w:tr>
      <w:tr w:rsidR="00EE0CF0"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EE0CF0" w:rsidRPr="0019453A" w:rsidRDefault="00394C91" w:rsidP="00B70CDC">
            <w:pPr>
              <w:rPr>
                <w:rFonts w:ascii="Book Antiqua" w:hAnsi="Book Antiqua" w:cs="Arial"/>
                <w:szCs w:val="22"/>
              </w:rPr>
            </w:pPr>
            <w:r>
              <w:rPr>
                <w:rFonts w:ascii="Book Antiqua" w:hAnsi="Book Antiqua" w:cs="Arial"/>
                <w:szCs w:val="22"/>
              </w:rPr>
              <w:t>Heraf antal fra</w:t>
            </w:r>
            <w:r w:rsidR="00EE0CF0" w:rsidRPr="0019453A">
              <w:rPr>
                <w:rFonts w:ascii="Book Antiqua" w:hAnsi="Book Antiqua" w:cs="Arial"/>
                <w:szCs w:val="22"/>
              </w:rPr>
              <w:t xml:space="preserve"> </w:t>
            </w:r>
            <w:r w:rsidR="00EE0CF0">
              <w:rPr>
                <w:rFonts w:ascii="Book Antiqua" w:hAnsi="Book Antiqua" w:cs="Arial"/>
                <w:szCs w:val="22"/>
              </w:rPr>
              <w:t xml:space="preserve">forrige efterfølgende </w:t>
            </w:r>
            <w:r w:rsidR="00EE0CF0" w:rsidRPr="0019453A">
              <w:rPr>
                <w:rFonts w:ascii="Book Antiqua" w:hAnsi="Book Antiqua" w:cs="Arial"/>
                <w:szCs w:val="22"/>
              </w:rPr>
              <w:t xml:space="preserve">interne </w:t>
            </w:r>
            <w:r w:rsidR="00EE0CF0">
              <w:rPr>
                <w:rFonts w:ascii="Book Antiqua" w:hAnsi="Book Antiqua" w:cs="Arial"/>
                <w:szCs w:val="22"/>
              </w:rPr>
              <w:t>k</w:t>
            </w:r>
            <w:r w:rsidR="00EE0CF0" w:rsidRPr="0019453A">
              <w:rPr>
                <w:rFonts w:ascii="Book Antiqua" w:hAnsi="Book Antiqua" w:cs="Arial"/>
                <w:szCs w:val="22"/>
              </w:rPr>
              <w:t>ontrol</w:t>
            </w:r>
          </w:p>
        </w:tc>
        <w:tc>
          <w:tcPr>
            <w:tcW w:w="600" w:type="dxa"/>
            <w:tcBorders>
              <w:top w:val="nil"/>
              <w:left w:val="nil"/>
              <w:bottom w:val="nil"/>
              <w:right w:val="nil"/>
            </w:tcBorders>
            <w:shd w:val="clear" w:color="auto" w:fill="auto"/>
            <w:noWrap/>
            <w:vAlign w:val="bottom"/>
          </w:tcPr>
          <w:p w:rsidR="00EE0CF0" w:rsidRPr="0019453A" w:rsidRDefault="00EE0CF0"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EE0CF0" w:rsidRPr="0019453A" w:rsidRDefault="00EE0CF0"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EE0CF0" w:rsidRPr="000242C2" w:rsidRDefault="00EE0CF0" w:rsidP="002E08C2">
            <w:pPr>
              <w:jc w:val="center"/>
              <w:rPr>
                <w:rFonts w:ascii="Book Antiqua" w:hAnsi="Book Antiqua" w:cs="Arial"/>
                <w:szCs w:val="22"/>
              </w:rPr>
            </w:pPr>
            <w:r w:rsidRPr="000242C2">
              <w:rPr>
                <w:rFonts w:ascii="Book Antiqua" w:hAnsi="Book Antiqua" w:cs="Arial"/>
                <w:szCs w:val="22"/>
              </w:rPr>
              <w:t>2</w:t>
            </w:r>
          </w:p>
        </w:tc>
      </w:tr>
      <w:tr w:rsidR="00EE0CF0"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EE0CF0" w:rsidRDefault="00394C91" w:rsidP="00B70CDC">
            <w:pPr>
              <w:rPr>
                <w:rFonts w:ascii="Book Antiqua" w:hAnsi="Book Antiqua" w:cs="Arial"/>
                <w:szCs w:val="22"/>
              </w:rPr>
            </w:pPr>
            <w:r>
              <w:rPr>
                <w:rFonts w:ascii="Book Antiqua" w:hAnsi="Book Antiqua" w:cs="Arial"/>
                <w:szCs w:val="22"/>
              </w:rPr>
              <w:t xml:space="preserve">Heraf </w:t>
            </w:r>
            <w:proofErr w:type="gramStart"/>
            <w:r w:rsidR="00EE0CF0">
              <w:rPr>
                <w:rFonts w:ascii="Book Antiqua" w:hAnsi="Book Antiqua" w:cs="Arial"/>
                <w:szCs w:val="22"/>
              </w:rPr>
              <w:t>sager</w:t>
            </w:r>
            <w:r w:rsidR="0049606A">
              <w:rPr>
                <w:rFonts w:ascii="Book Antiqua" w:hAnsi="Book Antiqua" w:cs="Arial"/>
                <w:szCs w:val="22"/>
              </w:rPr>
              <w:t xml:space="preserve">  for</w:t>
            </w:r>
            <w:proofErr w:type="gramEnd"/>
            <w:r w:rsidR="0049606A">
              <w:rPr>
                <w:rFonts w:ascii="Book Antiqua" w:hAnsi="Book Antiqua" w:cs="Arial"/>
                <w:szCs w:val="22"/>
              </w:rPr>
              <w:t xml:space="preserve"> </w:t>
            </w:r>
            <w:r w:rsidR="00986EFA">
              <w:rPr>
                <w:rFonts w:ascii="Book Antiqua" w:hAnsi="Book Antiqua" w:cs="Arial"/>
                <w:szCs w:val="22"/>
              </w:rPr>
              <w:t xml:space="preserve">hver af </w:t>
            </w:r>
            <w:r w:rsidR="00F1222F">
              <w:rPr>
                <w:rFonts w:ascii="Book Antiqua" w:hAnsi="Book Antiqua"/>
                <w:szCs w:val="22"/>
              </w:rPr>
              <w:t xml:space="preserve">de 3 revisorer, som over de seneste 3 år har fået de dårligste interne vurderinger af udvalgte enkeltsager </w:t>
            </w:r>
            <w:r>
              <w:rPr>
                <w:rFonts w:ascii="Book Antiqua" w:hAnsi="Book Antiqua"/>
                <w:szCs w:val="22"/>
              </w:rPr>
              <w:t>(min</w:t>
            </w:r>
            <w:r w:rsidR="00B70CDC">
              <w:rPr>
                <w:rFonts w:ascii="Book Antiqua" w:hAnsi="Book Antiqua"/>
                <w:szCs w:val="22"/>
              </w:rPr>
              <w:t xml:space="preserve"> </w:t>
            </w:r>
            <w:r>
              <w:rPr>
                <w:rFonts w:ascii="Book Antiqua" w:hAnsi="Book Antiqua"/>
                <w:szCs w:val="22"/>
              </w:rPr>
              <w:t>.6)</w:t>
            </w:r>
          </w:p>
        </w:tc>
        <w:tc>
          <w:tcPr>
            <w:tcW w:w="600" w:type="dxa"/>
            <w:tcBorders>
              <w:top w:val="nil"/>
              <w:left w:val="nil"/>
              <w:bottom w:val="nil"/>
              <w:right w:val="nil"/>
            </w:tcBorders>
            <w:shd w:val="clear" w:color="auto" w:fill="auto"/>
            <w:noWrap/>
            <w:vAlign w:val="bottom"/>
          </w:tcPr>
          <w:p w:rsidR="00EE0CF0" w:rsidRPr="0019453A" w:rsidRDefault="0049606A"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EE0CF0" w:rsidRPr="0019453A" w:rsidRDefault="00EE0CF0"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EE0CF0" w:rsidRPr="000242C2" w:rsidRDefault="0049606A" w:rsidP="002E08C2">
            <w:pPr>
              <w:jc w:val="center"/>
              <w:rPr>
                <w:rFonts w:ascii="Book Antiqua" w:hAnsi="Book Antiqua" w:cs="Arial"/>
                <w:szCs w:val="22"/>
              </w:rPr>
            </w:pPr>
            <w:r w:rsidRPr="000242C2">
              <w:rPr>
                <w:rFonts w:ascii="Book Antiqua" w:hAnsi="Book Antiqua" w:cs="Arial"/>
                <w:szCs w:val="22"/>
              </w:rPr>
              <w:t>6</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r w:rsidRPr="0019453A">
              <w:rPr>
                <w:rFonts w:ascii="Book Antiqua" w:hAnsi="Book Antiqua" w:cs="Arial"/>
                <w:szCs w:val="22"/>
              </w:rPr>
              <w:t>Supplement af almindelige risikoudtrukne sager</w:t>
            </w:r>
            <w:r w:rsidR="009A5B8A">
              <w:rPr>
                <w:rFonts w:ascii="Book Antiqua" w:hAnsi="Book Antiqua" w:cs="Arial"/>
                <w:szCs w:val="22"/>
              </w:rPr>
              <w:t xml:space="preserve"> og med fradrag for § 21, stk. 3 sager, </w:t>
            </w:r>
            <w:r w:rsidR="00995B95">
              <w:rPr>
                <w:rFonts w:ascii="Book Antiqua" w:hAnsi="Book Antiqua" w:cs="Arial"/>
                <w:szCs w:val="22"/>
              </w:rPr>
              <w:t>dog max 5</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CB6B04" w:rsidP="002E08C2">
            <w:pPr>
              <w:rPr>
                <w:rFonts w:ascii="Book Antiqua" w:hAnsi="Book Antiqua" w:cs="Arial"/>
                <w:szCs w:val="22"/>
              </w:rPr>
            </w:pPr>
            <w:r>
              <w:rPr>
                <w:rFonts w:ascii="Book Antiqua" w:hAnsi="Book Antiqua" w:cs="Arial"/>
                <w:szCs w:val="22"/>
              </w:rPr>
              <w:t>35</w:t>
            </w:r>
            <w:r w:rsidR="002E08C2" w:rsidRPr="0019453A">
              <w:rPr>
                <w:rFonts w:ascii="Book Antiqua" w:hAnsi="Book Antiqua" w:cs="Arial"/>
                <w:szCs w:val="22"/>
              </w:rPr>
              <w:t>-</w:t>
            </w:r>
            <w:r w:rsidR="0049606A">
              <w:rPr>
                <w:rFonts w:ascii="Book Antiqua" w:hAnsi="Book Antiqua" w:cs="Arial"/>
                <w:szCs w:val="22"/>
              </w:rPr>
              <w:t>5</w:t>
            </w:r>
            <w:r w:rsidR="0091496F">
              <w:rPr>
                <w:rFonts w:ascii="Book Antiqua" w:hAnsi="Book Antiqua" w:cs="Arial"/>
                <w:szCs w:val="22"/>
              </w:rPr>
              <w:t>-2</w:t>
            </w:r>
            <w:r w:rsidR="0049606A">
              <w:rPr>
                <w:rFonts w:ascii="Book Antiqua" w:hAnsi="Book Antiqua" w:cs="Arial"/>
                <w:szCs w:val="22"/>
              </w:rPr>
              <w:t>-4-2-6-5</w:t>
            </w:r>
            <w:r w:rsidR="002E08C2"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2E08C2" w:rsidRPr="000242C2" w:rsidRDefault="00CB6B04" w:rsidP="002E08C2">
            <w:pPr>
              <w:jc w:val="center"/>
              <w:rPr>
                <w:rFonts w:ascii="Book Antiqua" w:hAnsi="Book Antiqua" w:cs="Arial"/>
                <w:szCs w:val="22"/>
              </w:rPr>
            </w:pPr>
            <w:r w:rsidRPr="000242C2">
              <w:rPr>
                <w:rFonts w:ascii="Book Antiqua" w:hAnsi="Book Antiqua" w:cs="Arial"/>
                <w:szCs w:val="22"/>
              </w:rPr>
              <w:t>11</w:t>
            </w:r>
          </w:p>
        </w:tc>
      </w:tr>
      <w:tr w:rsidR="00821F1A"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821F1A" w:rsidRDefault="00821F1A" w:rsidP="002E08C2">
            <w:pPr>
              <w:rPr>
                <w:rFonts w:ascii="Book Antiqua" w:hAnsi="Book Antiqua" w:cs="Arial"/>
                <w:szCs w:val="22"/>
              </w:rPr>
            </w:pPr>
            <w:r>
              <w:rPr>
                <w:rFonts w:ascii="Book Antiqua" w:hAnsi="Book Antiqua" w:cs="Arial"/>
                <w:szCs w:val="22"/>
              </w:rPr>
              <w:t>Antal § 21, stk. 3 kunder, i alt:</w:t>
            </w:r>
          </w:p>
        </w:tc>
        <w:tc>
          <w:tcPr>
            <w:tcW w:w="600" w:type="dxa"/>
            <w:tcBorders>
              <w:top w:val="nil"/>
              <w:left w:val="nil"/>
              <w:bottom w:val="nil"/>
              <w:right w:val="nil"/>
            </w:tcBorders>
            <w:shd w:val="clear" w:color="auto" w:fill="auto"/>
            <w:noWrap/>
            <w:vAlign w:val="bottom"/>
          </w:tcPr>
          <w:p w:rsidR="00821F1A" w:rsidRPr="0019453A" w:rsidRDefault="00821F1A" w:rsidP="002E08C2">
            <w:pP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821F1A" w:rsidRPr="0019453A" w:rsidRDefault="00821F1A"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821F1A" w:rsidRPr="0019453A" w:rsidRDefault="00821F1A" w:rsidP="002E08C2">
            <w:pPr>
              <w:rPr>
                <w:rFonts w:ascii="Book Antiqua" w:hAnsi="Book Antiqua" w:cs="Arial"/>
                <w:szCs w:val="22"/>
              </w:rPr>
            </w:pPr>
          </w:p>
        </w:tc>
      </w:tr>
      <w:tr w:rsidR="00806624"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806624"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rsidR="00806624" w:rsidRPr="0019453A" w:rsidRDefault="00806624" w:rsidP="002E08C2">
            <w:pP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806624" w:rsidRPr="0019453A"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806624" w:rsidRPr="0019453A" w:rsidRDefault="00806624" w:rsidP="002E08C2">
            <w:pPr>
              <w:rPr>
                <w:rFonts w:ascii="Book Antiqua" w:hAnsi="Book Antiqua" w:cs="Arial"/>
                <w:szCs w:val="22"/>
              </w:rPr>
            </w:pP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093E59" w:rsidRDefault="002E08C2" w:rsidP="00093E59">
            <w:pPr>
              <w:pStyle w:val="Listeafsnit"/>
              <w:numPr>
                <w:ilvl w:val="0"/>
                <w:numId w:val="60"/>
              </w:numPr>
              <w:rPr>
                <w:rFonts w:ascii="Book Antiqua" w:hAnsi="Book Antiqua" w:cs="Arial"/>
                <w:szCs w:val="22"/>
              </w:rPr>
            </w:pPr>
            <w:r w:rsidRPr="00093E59">
              <w:rPr>
                <w:rFonts w:ascii="Book Antiqua" w:hAnsi="Book Antiqua" w:cs="Arial"/>
                <w:szCs w:val="22"/>
              </w:rPr>
              <w:t xml:space="preserve">6 </w:t>
            </w:r>
            <w:r w:rsidR="00394C91" w:rsidRPr="00093E59">
              <w:rPr>
                <w:rFonts w:ascii="Book Antiqua" w:hAnsi="Book Antiqua" w:cs="Arial"/>
                <w:szCs w:val="22"/>
              </w:rPr>
              <w:t>B</w:t>
            </w:r>
            <w:r w:rsidRPr="00093E59">
              <w:rPr>
                <w:rFonts w:ascii="Book Antiqua" w:hAnsi="Book Antiqua" w:cs="Arial"/>
                <w:szCs w:val="22"/>
              </w:rPr>
              <w:t>ørsnotere</w:t>
            </w:r>
            <w:r w:rsidR="00394C91" w:rsidRPr="00093E59">
              <w:rPr>
                <w:rFonts w:ascii="Book Antiqua" w:hAnsi="Book Antiqua" w:cs="Arial"/>
                <w:szCs w:val="22"/>
              </w:rPr>
              <w:t>t i EU/EØS</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1</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093E59" w:rsidRDefault="002E08C2" w:rsidP="00093E59">
            <w:pPr>
              <w:pStyle w:val="Listeafsnit"/>
              <w:numPr>
                <w:ilvl w:val="0"/>
                <w:numId w:val="60"/>
              </w:numPr>
              <w:rPr>
                <w:rFonts w:ascii="Book Antiqua" w:hAnsi="Book Antiqua" w:cs="Arial"/>
                <w:szCs w:val="22"/>
              </w:rPr>
            </w:pPr>
            <w:r w:rsidRPr="00093E59">
              <w:rPr>
                <w:rFonts w:ascii="Book Antiqua" w:hAnsi="Book Antiqua" w:cs="Arial"/>
                <w:szCs w:val="22"/>
              </w:rPr>
              <w:t xml:space="preserve">11 </w:t>
            </w:r>
            <w:r w:rsidR="00394C91">
              <w:rPr>
                <w:rFonts w:ascii="Book Antiqua" w:hAnsi="Book Antiqua" w:cs="Arial"/>
                <w:szCs w:val="22"/>
              </w:rPr>
              <w:t>S</w:t>
            </w:r>
            <w:r w:rsidRPr="00093E59">
              <w:rPr>
                <w:rFonts w:ascii="Book Antiqua" w:hAnsi="Book Antiqua" w:cs="Arial"/>
                <w:szCs w:val="22"/>
              </w:rPr>
              <w:t>tatslige aktieselskaber</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2</w:t>
            </w:r>
          </w:p>
        </w:tc>
      </w:tr>
      <w:tr w:rsidR="00CA655D"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CA655D" w:rsidRPr="00093E59" w:rsidRDefault="00CA655D" w:rsidP="00093E59">
            <w:pPr>
              <w:pStyle w:val="Listeafsnit"/>
              <w:numPr>
                <w:ilvl w:val="0"/>
                <w:numId w:val="60"/>
              </w:numPr>
              <w:rPr>
                <w:rFonts w:ascii="Book Antiqua" w:hAnsi="Book Antiqua" w:cs="Arial"/>
                <w:szCs w:val="22"/>
              </w:rPr>
            </w:pPr>
            <w:r w:rsidRPr="00093E59">
              <w:rPr>
                <w:rFonts w:ascii="Book Antiqua" w:hAnsi="Book Antiqua" w:cs="Arial"/>
                <w:szCs w:val="22"/>
              </w:rPr>
              <w:t>22</w:t>
            </w:r>
            <w:r w:rsidR="00581A6B">
              <w:rPr>
                <w:rFonts w:ascii="Book Antiqua" w:hAnsi="Book Antiqua" w:cs="Arial"/>
                <w:szCs w:val="22"/>
              </w:rPr>
              <w:t xml:space="preserve"> </w:t>
            </w:r>
            <w:r w:rsidRPr="00093E59">
              <w:rPr>
                <w:rFonts w:ascii="Book Antiqua" w:hAnsi="Book Antiqua" w:cs="Arial"/>
                <w:szCs w:val="22"/>
              </w:rPr>
              <w:t>Kommuner, kommunale fællesskaber</w:t>
            </w:r>
            <w:r w:rsidR="00B70CDC">
              <w:rPr>
                <w:rFonts w:ascii="Book Antiqua" w:hAnsi="Book Antiqua" w:cs="Arial"/>
                <w:szCs w:val="22"/>
              </w:rPr>
              <w:t>, regioner</w:t>
            </w:r>
          </w:p>
        </w:tc>
        <w:tc>
          <w:tcPr>
            <w:tcW w:w="600" w:type="dxa"/>
            <w:tcBorders>
              <w:top w:val="nil"/>
              <w:left w:val="nil"/>
              <w:bottom w:val="nil"/>
              <w:right w:val="nil"/>
            </w:tcBorders>
            <w:shd w:val="clear" w:color="auto" w:fill="auto"/>
            <w:noWrap/>
            <w:vAlign w:val="bottom"/>
          </w:tcPr>
          <w:p w:rsidR="00CA655D" w:rsidRPr="0019453A" w:rsidRDefault="00CA655D"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CA655D" w:rsidRPr="0019453A" w:rsidRDefault="00E77D0B" w:rsidP="002E08C2">
            <w:pPr>
              <w:rPr>
                <w:rFonts w:ascii="Book Antiqua" w:hAnsi="Book Antiqua" w:cs="Arial"/>
                <w:szCs w:val="22"/>
              </w:rPr>
            </w:pPr>
            <w:r>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CA655D" w:rsidRPr="0019453A" w:rsidRDefault="00E77D0B" w:rsidP="002E08C2">
            <w:pPr>
              <w:jc w:val="center"/>
              <w:rPr>
                <w:rFonts w:ascii="Book Antiqua" w:hAnsi="Book Antiqua" w:cs="Arial"/>
                <w:szCs w:val="22"/>
              </w:rPr>
            </w:pPr>
            <w:r>
              <w:rPr>
                <w:rFonts w:ascii="Book Antiqua" w:hAnsi="Book Antiqua" w:cs="Arial"/>
                <w:szCs w:val="22"/>
              </w:rPr>
              <w:t>3</w:t>
            </w: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394C91" w:rsidRPr="00093E59" w:rsidRDefault="00CA655D" w:rsidP="00093E59">
            <w:pPr>
              <w:pStyle w:val="Listeafsnit"/>
              <w:numPr>
                <w:ilvl w:val="0"/>
                <w:numId w:val="60"/>
              </w:numPr>
              <w:rPr>
                <w:rFonts w:ascii="Book Antiqua" w:hAnsi="Book Antiqua" w:cs="Arial"/>
                <w:szCs w:val="22"/>
              </w:rPr>
            </w:pPr>
            <w:r w:rsidRPr="00093E59">
              <w:rPr>
                <w:rFonts w:ascii="Book Antiqua" w:hAnsi="Book Antiqua" w:cs="Arial"/>
                <w:szCs w:val="22"/>
              </w:rPr>
              <w:t xml:space="preserve">33 </w:t>
            </w:r>
            <w:r w:rsidR="00394C91">
              <w:rPr>
                <w:rFonts w:ascii="Book Antiqua" w:hAnsi="Book Antiqua" w:cs="Arial"/>
                <w:szCs w:val="22"/>
              </w:rPr>
              <w:t>V</w:t>
            </w:r>
            <w:r w:rsidR="002E08C2" w:rsidRPr="00093E59">
              <w:rPr>
                <w:rFonts w:ascii="Book Antiqua" w:hAnsi="Book Antiqua" w:cs="Arial"/>
                <w:szCs w:val="22"/>
              </w:rPr>
              <w:t>irksomheder under tilsyn af Finanstilsynet</w:t>
            </w:r>
          </w:p>
        </w:tc>
        <w:tc>
          <w:tcPr>
            <w:tcW w:w="600" w:type="dxa"/>
            <w:tcBorders>
              <w:top w:val="nil"/>
              <w:left w:val="nil"/>
              <w:bottom w:val="nil"/>
              <w:right w:val="nil"/>
            </w:tcBorders>
            <w:shd w:val="clear" w:color="auto" w:fill="auto"/>
            <w:noWrap/>
            <w:vAlign w:val="bottom"/>
          </w:tcPr>
          <w:p w:rsidR="002E08C2" w:rsidRPr="0019453A" w:rsidRDefault="002E08C2"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19453A" w:rsidRDefault="002E08C2" w:rsidP="002E08C2">
            <w:pPr>
              <w:rPr>
                <w:rFonts w:ascii="Book Antiqua" w:hAnsi="Book Antiqua" w:cs="Arial"/>
                <w:szCs w:val="22"/>
              </w:rPr>
            </w:pPr>
            <w:r w:rsidRPr="0019453A">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2E08C2" w:rsidRPr="0019453A" w:rsidRDefault="00E77D0B" w:rsidP="002E08C2">
            <w:pPr>
              <w:jc w:val="center"/>
              <w:rPr>
                <w:rFonts w:ascii="Book Antiqua" w:hAnsi="Book Antiqua" w:cs="Arial"/>
                <w:szCs w:val="22"/>
              </w:rPr>
            </w:pPr>
            <w:r>
              <w:rPr>
                <w:rFonts w:ascii="Book Antiqua" w:hAnsi="Book Antiqua" w:cs="Arial"/>
                <w:szCs w:val="22"/>
              </w:rPr>
              <w:t>4</w:t>
            </w:r>
          </w:p>
        </w:tc>
      </w:tr>
      <w:tr w:rsidR="00581A6B"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581A6B" w:rsidRPr="00093E59" w:rsidRDefault="00581A6B" w:rsidP="00093E59">
            <w:pPr>
              <w:pStyle w:val="Listeafsnit"/>
              <w:numPr>
                <w:ilvl w:val="0"/>
                <w:numId w:val="60"/>
              </w:numPr>
              <w:rPr>
                <w:rFonts w:ascii="Book Antiqua" w:hAnsi="Book Antiqua" w:cs="Arial"/>
                <w:szCs w:val="22"/>
              </w:rPr>
            </w:pPr>
            <w:r>
              <w:rPr>
                <w:rFonts w:ascii="Book Antiqua" w:hAnsi="Book Antiqua" w:cs="Arial"/>
                <w:szCs w:val="22"/>
              </w:rPr>
              <w:t xml:space="preserve">0 </w:t>
            </w:r>
            <w:r w:rsidRPr="00093E59">
              <w:rPr>
                <w:rFonts w:ascii="Book Antiqua" w:hAnsi="Book Antiqua" w:cs="Arial"/>
                <w:szCs w:val="22"/>
              </w:rPr>
              <w:t xml:space="preserve">+2.500 </w:t>
            </w:r>
            <w:proofErr w:type="spellStart"/>
            <w:r w:rsidRPr="00093E59">
              <w:rPr>
                <w:rFonts w:ascii="Book Antiqua" w:hAnsi="Book Antiqua" w:cs="Arial"/>
                <w:szCs w:val="22"/>
              </w:rPr>
              <w:t>medarb</w:t>
            </w:r>
            <w:proofErr w:type="spellEnd"/>
            <w:r w:rsidRPr="00093E59">
              <w:rPr>
                <w:rFonts w:ascii="Book Antiqua" w:hAnsi="Book Antiqua" w:cs="Arial"/>
                <w:szCs w:val="22"/>
              </w:rPr>
              <w:t>/balance eller nettoomsætning +5 mia. kr.</w:t>
            </w:r>
          </w:p>
        </w:tc>
        <w:tc>
          <w:tcPr>
            <w:tcW w:w="600" w:type="dxa"/>
            <w:tcBorders>
              <w:top w:val="nil"/>
              <w:left w:val="nil"/>
              <w:bottom w:val="nil"/>
              <w:right w:val="nil"/>
            </w:tcBorders>
            <w:shd w:val="clear" w:color="auto" w:fill="auto"/>
            <w:noWrap/>
            <w:vAlign w:val="bottom"/>
          </w:tcPr>
          <w:p w:rsidR="00581A6B" w:rsidRPr="0019453A" w:rsidRDefault="00581A6B"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581A6B" w:rsidRDefault="00581A6B" w:rsidP="002E08C2">
            <w:pPr>
              <w:rPr>
                <w:rFonts w:ascii="Book Antiqua" w:hAnsi="Book Antiqua" w:cs="Arial"/>
                <w:szCs w:val="22"/>
              </w:rPr>
            </w:pPr>
            <w:r>
              <w:rPr>
                <w:rFonts w:ascii="Book Antiqua" w:hAnsi="Book Antiqua" w:cs="Arial"/>
                <w:szCs w:val="22"/>
              </w:rPr>
              <w:t>+</w:t>
            </w:r>
          </w:p>
        </w:tc>
        <w:tc>
          <w:tcPr>
            <w:tcW w:w="1543" w:type="dxa"/>
            <w:tcBorders>
              <w:top w:val="nil"/>
              <w:left w:val="nil"/>
              <w:bottom w:val="nil"/>
              <w:right w:val="nil"/>
            </w:tcBorders>
            <w:shd w:val="clear" w:color="auto" w:fill="auto"/>
            <w:noWrap/>
            <w:vAlign w:val="bottom"/>
          </w:tcPr>
          <w:p w:rsidR="00581A6B" w:rsidRPr="000242C2" w:rsidRDefault="00581A6B" w:rsidP="002E08C2">
            <w:pPr>
              <w:jc w:val="center"/>
              <w:rPr>
                <w:rFonts w:ascii="Book Antiqua" w:hAnsi="Book Antiqua" w:cs="Arial"/>
                <w:szCs w:val="22"/>
              </w:rPr>
            </w:pPr>
            <w:r w:rsidRPr="000242C2">
              <w:rPr>
                <w:rFonts w:ascii="Book Antiqua" w:hAnsi="Book Antiqua" w:cs="Arial"/>
                <w:szCs w:val="22"/>
              </w:rPr>
              <w:t>0</w:t>
            </w:r>
          </w:p>
        </w:tc>
      </w:tr>
      <w:tr w:rsidR="00806624"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r>
              <w:rPr>
                <w:rFonts w:ascii="Book Antiqua" w:hAnsi="Book Antiqua" w:cs="Arial"/>
                <w:szCs w:val="22"/>
              </w:rPr>
              <w:t>I alt § 21, stk. 3 sager</w:t>
            </w:r>
          </w:p>
        </w:tc>
        <w:tc>
          <w:tcPr>
            <w:tcW w:w="600" w:type="dxa"/>
            <w:tcBorders>
              <w:top w:val="nil"/>
              <w:left w:val="nil"/>
              <w:bottom w:val="nil"/>
              <w:right w:val="nil"/>
            </w:tcBorders>
            <w:shd w:val="clear" w:color="auto" w:fill="auto"/>
            <w:noWrap/>
            <w:vAlign w:val="bottom"/>
          </w:tcPr>
          <w:p w:rsidR="00806624" w:rsidRPr="005B21AE" w:rsidRDefault="00806624" w:rsidP="002E08C2">
            <w:pPr>
              <w:jc w:val="center"/>
              <w:rPr>
                <w:rFonts w:ascii="Book Antiqua" w:hAnsi="Book Antiqua" w:cs="Arial"/>
                <w:szCs w:val="22"/>
              </w:rPr>
            </w:pPr>
            <w:r w:rsidRPr="0019453A">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r>
              <w:rPr>
                <w:rFonts w:ascii="Book Antiqua" w:hAnsi="Book Antiqua" w:cs="Arial"/>
                <w:szCs w:val="22"/>
              </w:rPr>
              <w:t>1+2+3</w:t>
            </w:r>
            <w:r w:rsidR="00821F1A">
              <w:rPr>
                <w:rFonts w:ascii="Book Antiqua" w:hAnsi="Book Antiqua" w:cs="Arial"/>
                <w:szCs w:val="22"/>
              </w:rPr>
              <w:t>+4</w:t>
            </w:r>
          </w:p>
        </w:tc>
        <w:tc>
          <w:tcPr>
            <w:tcW w:w="1543" w:type="dxa"/>
            <w:tcBorders>
              <w:top w:val="nil"/>
              <w:left w:val="nil"/>
              <w:bottom w:val="nil"/>
              <w:right w:val="nil"/>
            </w:tcBorders>
            <w:shd w:val="clear" w:color="auto" w:fill="auto"/>
            <w:noWrap/>
            <w:vAlign w:val="bottom"/>
          </w:tcPr>
          <w:p w:rsidR="00806624" w:rsidRPr="000242C2" w:rsidRDefault="00E77D0B" w:rsidP="002E08C2">
            <w:pPr>
              <w:jc w:val="center"/>
              <w:rPr>
                <w:rFonts w:ascii="Book Antiqua" w:hAnsi="Book Antiqua" w:cs="Arial"/>
                <w:szCs w:val="22"/>
              </w:rPr>
            </w:pPr>
            <w:r w:rsidRPr="000242C2">
              <w:rPr>
                <w:rFonts w:ascii="Book Antiqua" w:hAnsi="Book Antiqua" w:cs="Arial"/>
                <w:szCs w:val="22"/>
              </w:rPr>
              <w:t>10</w:t>
            </w:r>
          </w:p>
        </w:tc>
      </w:tr>
      <w:tr w:rsidR="00806624"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rsidR="00806624" w:rsidRPr="005B21AE" w:rsidRDefault="00806624"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806624" w:rsidRPr="005B21AE" w:rsidRDefault="00806624" w:rsidP="002E08C2">
            <w:pPr>
              <w:jc w:val="center"/>
              <w:rPr>
                <w:rFonts w:ascii="Book Antiqua" w:hAnsi="Book Antiqua" w:cs="Arial"/>
                <w:szCs w:val="22"/>
              </w:rPr>
            </w:pPr>
          </w:p>
        </w:tc>
      </w:tr>
      <w:tr w:rsidR="002E08C2"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2E08C2" w:rsidRPr="005B21AE" w:rsidRDefault="002E08C2" w:rsidP="002E08C2">
            <w:pPr>
              <w:rPr>
                <w:rFonts w:ascii="Book Antiqua" w:hAnsi="Book Antiqua" w:cs="Arial"/>
                <w:szCs w:val="22"/>
              </w:rPr>
            </w:pPr>
            <w:r w:rsidRPr="005B21AE">
              <w:rPr>
                <w:rFonts w:ascii="Book Antiqua" w:hAnsi="Book Antiqua" w:cs="Arial"/>
                <w:szCs w:val="22"/>
              </w:rPr>
              <w:t>I alt stikprøvestørrelse</w:t>
            </w:r>
          </w:p>
        </w:tc>
        <w:tc>
          <w:tcPr>
            <w:tcW w:w="600" w:type="dxa"/>
            <w:tcBorders>
              <w:top w:val="nil"/>
              <w:left w:val="nil"/>
              <w:bottom w:val="nil"/>
              <w:right w:val="nil"/>
            </w:tcBorders>
            <w:shd w:val="clear" w:color="auto" w:fill="auto"/>
            <w:noWrap/>
            <w:vAlign w:val="bottom"/>
          </w:tcPr>
          <w:p w:rsidR="002E08C2" w:rsidRPr="005B21AE" w:rsidRDefault="002E08C2" w:rsidP="002E08C2">
            <w:pPr>
              <w:jc w:val="center"/>
              <w:rPr>
                <w:rFonts w:ascii="Book Antiqua" w:hAnsi="Book Antiqua" w:cs="Arial"/>
                <w:szCs w:val="22"/>
              </w:rPr>
            </w:pPr>
            <w:r w:rsidRPr="005B21AE">
              <w:rPr>
                <w:rFonts w:ascii="Book Antiqua" w:hAnsi="Book Antiqua" w:cs="Arial"/>
                <w:szCs w:val="22"/>
              </w:rPr>
              <w:t>→</w:t>
            </w:r>
          </w:p>
        </w:tc>
        <w:tc>
          <w:tcPr>
            <w:tcW w:w="1697" w:type="dxa"/>
            <w:tcBorders>
              <w:top w:val="nil"/>
              <w:left w:val="nil"/>
              <w:bottom w:val="nil"/>
              <w:right w:val="nil"/>
            </w:tcBorders>
            <w:shd w:val="clear" w:color="auto" w:fill="auto"/>
            <w:noWrap/>
            <w:vAlign w:val="bottom"/>
          </w:tcPr>
          <w:p w:rsidR="002E08C2" w:rsidRPr="005B21AE" w:rsidRDefault="009A5B8A" w:rsidP="00CB6B04">
            <w:pPr>
              <w:rPr>
                <w:rFonts w:ascii="Book Antiqua" w:hAnsi="Book Antiqua" w:cs="Arial"/>
                <w:szCs w:val="22"/>
              </w:rPr>
            </w:pPr>
            <w:r>
              <w:rPr>
                <w:rFonts w:ascii="Book Antiqua" w:hAnsi="Book Antiqua" w:cs="Arial"/>
                <w:szCs w:val="22"/>
              </w:rPr>
              <w:t>5</w:t>
            </w:r>
            <w:r w:rsidR="002E08C2" w:rsidRPr="005B21AE">
              <w:rPr>
                <w:rFonts w:ascii="Book Antiqua" w:hAnsi="Book Antiqua" w:cs="Arial"/>
                <w:szCs w:val="22"/>
              </w:rPr>
              <w:t>+</w:t>
            </w:r>
            <w:r w:rsidR="0091496F">
              <w:rPr>
                <w:rFonts w:ascii="Book Antiqua" w:hAnsi="Book Antiqua" w:cs="Arial"/>
                <w:szCs w:val="22"/>
              </w:rPr>
              <w:t>2+</w:t>
            </w:r>
            <w:r w:rsidR="0049606A">
              <w:rPr>
                <w:rFonts w:ascii="Book Antiqua" w:hAnsi="Book Antiqua" w:cs="Arial"/>
                <w:szCs w:val="22"/>
              </w:rPr>
              <w:t>4+2+6</w:t>
            </w:r>
            <w:r>
              <w:rPr>
                <w:rFonts w:ascii="Book Antiqua" w:hAnsi="Book Antiqua" w:cs="Arial"/>
                <w:szCs w:val="22"/>
              </w:rPr>
              <w:t>+</w:t>
            </w:r>
            <w:r w:rsidR="00CB6B04">
              <w:rPr>
                <w:rFonts w:ascii="Book Antiqua" w:hAnsi="Book Antiqua" w:cs="Arial"/>
                <w:szCs w:val="22"/>
              </w:rPr>
              <w:t>11</w:t>
            </w:r>
            <w:r w:rsidR="002E08C2" w:rsidRPr="005B21AE">
              <w:rPr>
                <w:rFonts w:ascii="Book Antiqua" w:hAnsi="Book Antiqua" w:cs="Arial"/>
                <w:szCs w:val="22"/>
              </w:rPr>
              <w:t>+</w:t>
            </w:r>
            <w:r w:rsidR="00E77D0B">
              <w:rPr>
                <w:rFonts w:ascii="Book Antiqua" w:hAnsi="Book Antiqua" w:cs="Arial"/>
                <w:szCs w:val="22"/>
              </w:rPr>
              <w:t>10</w:t>
            </w:r>
          </w:p>
        </w:tc>
        <w:tc>
          <w:tcPr>
            <w:tcW w:w="1543" w:type="dxa"/>
            <w:tcBorders>
              <w:top w:val="nil"/>
              <w:left w:val="nil"/>
              <w:bottom w:val="nil"/>
              <w:right w:val="nil"/>
            </w:tcBorders>
            <w:shd w:val="clear" w:color="auto" w:fill="auto"/>
            <w:noWrap/>
            <w:vAlign w:val="bottom"/>
          </w:tcPr>
          <w:p w:rsidR="002E08C2" w:rsidRPr="005B21AE" w:rsidRDefault="00CB6B04" w:rsidP="002E08C2">
            <w:pPr>
              <w:jc w:val="center"/>
              <w:rPr>
                <w:rFonts w:ascii="Book Antiqua" w:hAnsi="Book Antiqua" w:cs="Arial"/>
                <w:szCs w:val="22"/>
              </w:rPr>
            </w:pPr>
            <w:r>
              <w:rPr>
                <w:rFonts w:ascii="Book Antiqua" w:hAnsi="Book Antiqua" w:cs="Arial"/>
                <w:szCs w:val="22"/>
              </w:rPr>
              <w:t>40</w:t>
            </w:r>
          </w:p>
        </w:tc>
      </w:tr>
      <w:tr w:rsidR="00806624" w:rsidRPr="0019453A">
        <w:trPr>
          <w:gridAfter w:val="1"/>
          <w:wAfter w:w="7604" w:type="dxa"/>
          <w:trHeight w:val="360"/>
        </w:trPr>
        <w:tc>
          <w:tcPr>
            <w:tcW w:w="5055"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p>
        </w:tc>
        <w:tc>
          <w:tcPr>
            <w:tcW w:w="600" w:type="dxa"/>
            <w:tcBorders>
              <w:top w:val="nil"/>
              <w:left w:val="nil"/>
              <w:bottom w:val="nil"/>
              <w:right w:val="nil"/>
            </w:tcBorders>
            <w:shd w:val="clear" w:color="auto" w:fill="auto"/>
            <w:noWrap/>
            <w:vAlign w:val="bottom"/>
          </w:tcPr>
          <w:p w:rsidR="00806624" w:rsidRPr="005B21AE" w:rsidRDefault="00806624" w:rsidP="002E08C2">
            <w:pPr>
              <w:jc w:val="center"/>
              <w:rPr>
                <w:rFonts w:ascii="Book Antiqua" w:hAnsi="Book Antiqua" w:cs="Arial"/>
                <w:szCs w:val="22"/>
              </w:rPr>
            </w:pPr>
          </w:p>
        </w:tc>
        <w:tc>
          <w:tcPr>
            <w:tcW w:w="1697" w:type="dxa"/>
            <w:tcBorders>
              <w:top w:val="nil"/>
              <w:left w:val="nil"/>
              <w:bottom w:val="nil"/>
              <w:right w:val="nil"/>
            </w:tcBorders>
            <w:shd w:val="clear" w:color="auto" w:fill="auto"/>
            <w:noWrap/>
            <w:vAlign w:val="bottom"/>
          </w:tcPr>
          <w:p w:rsidR="00806624" w:rsidRPr="005B21AE" w:rsidRDefault="00806624" w:rsidP="002E08C2">
            <w:pPr>
              <w:rPr>
                <w:rFonts w:ascii="Book Antiqua" w:hAnsi="Book Antiqua" w:cs="Arial"/>
                <w:szCs w:val="22"/>
              </w:rPr>
            </w:pPr>
          </w:p>
        </w:tc>
        <w:tc>
          <w:tcPr>
            <w:tcW w:w="1543" w:type="dxa"/>
            <w:tcBorders>
              <w:top w:val="nil"/>
              <w:left w:val="nil"/>
              <w:bottom w:val="nil"/>
              <w:right w:val="nil"/>
            </w:tcBorders>
            <w:shd w:val="clear" w:color="auto" w:fill="auto"/>
            <w:noWrap/>
            <w:vAlign w:val="bottom"/>
          </w:tcPr>
          <w:p w:rsidR="00806624" w:rsidRPr="005B21AE" w:rsidRDefault="00806624" w:rsidP="002E08C2">
            <w:pPr>
              <w:jc w:val="center"/>
              <w:rPr>
                <w:rFonts w:ascii="Book Antiqua" w:hAnsi="Book Antiqua" w:cs="Arial"/>
                <w:szCs w:val="22"/>
              </w:rPr>
            </w:pPr>
          </w:p>
        </w:tc>
      </w:tr>
    </w:tbl>
    <w:p w:rsidR="0045775C" w:rsidRPr="00F4681A" w:rsidRDefault="0045775C" w:rsidP="0045775C">
      <w:pPr>
        <w:jc w:val="both"/>
        <w:rPr>
          <w:rFonts w:ascii="Book Antiqua" w:hAnsi="Book Antiqua"/>
          <w:szCs w:val="22"/>
        </w:rPr>
      </w:pPr>
    </w:p>
    <w:p w:rsidR="0053091D" w:rsidRPr="00327670" w:rsidRDefault="007313E5" w:rsidP="000608F0">
      <w:pPr>
        <w:pStyle w:val="Overskrift2"/>
      </w:pPr>
      <w:bookmarkStart w:id="24" w:name="_Toc387059620"/>
      <w:r>
        <w:t>4</w:t>
      </w:r>
      <w:r w:rsidR="00C14E0C">
        <w:t>.6</w:t>
      </w:r>
      <w:r w:rsidR="0053091D" w:rsidRPr="00327670">
        <w:t xml:space="preserve"> </w:t>
      </w:r>
      <w:r w:rsidR="0053091D">
        <w:t>Fokusområder i kvalitetskontrollen</w:t>
      </w:r>
      <w:bookmarkEnd w:id="24"/>
    </w:p>
    <w:p w:rsidR="00846D21" w:rsidRDefault="00846D21" w:rsidP="00AB3EB5">
      <w:pPr>
        <w:jc w:val="both"/>
        <w:rPr>
          <w:rFonts w:ascii="Book Antiqua" w:hAnsi="Book Antiqua"/>
          <w:szCs w:val="22"/>
        </w:rPr>
      </w:pPr>
      <w:r>
        <w:rPr>
          <w:rFonts w:ascii="Book Antiqua" w:hAnsi="Book Antiqua"/>
          <w:szCs w:val="22"/>
        </w:rPr>
        <w:t>Fokusområderne er uændret i forhold til sidste år.</w:t>
      </w:r>
    </w:p>
    <w:p w:rsidR="00846D21" w:rsidRDefault="00846D21" w:rsidP="00AB3EB5">
      <w:pPr>
        <w:jc w:val="both"/>
        <w:rPr>
          <w:rFonts w:ascii="Book Antiqua" w:hAnsi="Book Antiqua"/>
          <w:szCs w:val="22"/>
        </w:rPr>
      </w:pPr>
    </w:p>
    <w:p w:rsidR="00AB3EB5" w:rsidRDefault="00AB3EB5" w:rsidP="00AB3EB5">
      <w:pPr>
        <w:jc w:val="both"/>
        <w:rPr>
          <w:rFonts w:ascii="Book Antiqua" w:hAnsi="Book Antiqua"/>
          <w:szCs w:val="22"/>
        </w:rPr>
      </w:pPr>
      <w:r>
        <w:rPr>
          <w:rFonts w:ascii="Book Antiqua" w:hAnsi="Book Antiqua"/>
          <w:szCs w:val="22"/>
        </w:rPr>
        <w:t>I forbindelse med kontrollen af revisionsopgaver, vil kontrolteamet have særlig fokus på at undersøge, om revisor har dokumenteret</w:t>
      </w:r>
      <w:r w:rsidR="00DA1B96">
        <w:rPr>
          <w:rFonts w:ascii="Book Antiqua" w:hAnsi="Book Antiqua"/>
          <w:szCs w:val="22"/>
        </w:rPr>
        <w:t xml:space="preserve"> sin stillingtagen til følgende</w:t>
      </w:r>
      <w:r>
        <w:rPr>
          <w:rFonts w:ascii="Book Antiqua" w:hAnsi="Book Antiqua"/>
          <w:szCs w:val="22"/>
        </w:rPr>
        <w:t xml:space="preserve"> områder:</w:t>
      </w:r>
    </w:p>
    <w:p w:rsidR="00AB3EB5" w:rsidRDefault="00AB3EB5" w:rsidP="00AB3EB5">
      <w:pPr>
        <w:jc w:val="both"/>
        <w:rPr>
          <w:rFonts w:ascii="Book Antiqua" w:hAnsi="Book Antiqua"/>
          <w:szCs w:val="22"/>
        </w:rPr>
      </w:pPr>
    </w:p>
    <w:p w:rsidR="00AB3EB5" w:rsidRDefault="00AB3EB5" w:rsidP="00AB3EB5">
      <w:pPr>
        <w:pStyle w:val="Listeafsnit"/>
        <w:numPr>
          <w:ilvl w:val="0"/>
          <w:numId w:val="53"/>
        </w:numPr>
        <w:jc w:val="both"/>
        <w:rPr>
          <w:rFonts w:ascii="Book Antiqua" w:hAnsi="Book Antiqua"/>
          <w:szCs w:val="22"/>
        </w:rPr>
      </w:pPr>
      <w:r>
        <w:rPr>
          <w:rFonts w:ascii="Book Antiqua" w:hAnsi="Book Antiqua"/>
          <w:szCs w:val="22"/>
        </w:rPr>
        <w:t>Revision af omsætning, herunder tilstrækkelig risikovurdering og revisionsbevis.</w:t>
      </w:r>
    </w:p>
    <w:p w:rsidR="00AB3EB5" w:rsidRDefault="00AB3EB5" w:rsidP="00AB3EB5">
      <w:pPr>
        <w:jc w:val="both"/>
        <w:rPr>
          <w:rFonts w:ascii="Book Antiqua" w:hAnsi="Book Antiqua"/>
          <w:szCs w:val="22"/>
        </w:rPr>
      </w:pPr>
    </w:p>
    <w:p w:rsidR="00AB3EB5" w:rsidRDefault="00AB3EB5" w:rsidP="000242C2">
      <w:pPr>
        <w:ind w:left="360"/>
        <w:jc w:val="both"/>
        <w:rPr>
          <w:rFonts w:ascii="Book Antiqua" w:hAnsi="Book Antiqua"/>
          <w:szCs w:val="22"/>
        </w:rPr>
      </w:pPr>
      <w:r>
        <w:rPr>
          <w:rFonts w:ascii="Book Antiqua" w:hAnsi="Book Antiqua"/>
          <w:szCs w:val="22"/>
        </w:rPr>
        <w:t xml:space="preserve">Der </w:t>
      </w:r>
      <w:r w:rsidR="00606061">
        <w:rPr>
          <w:rFonts w:ascii="Book Antiqua" w:hAnsi="Book Antiqua"/>
          <w:szCs w:val="22"/>
        </w:rPr>
        <w:t>vil</w:t>
      </w:r>
      <w:r>
        <w:rPr>
          <w:rFonts w:ascii="Book Antiqua" w:hAnsi="Book Antiqua"/>
          <w:szCs w:val="22"/>
        </w:rPr>
        <w:t xml:space="preserve"> for samtlige udvalgte revisionssager </w:t>
      </w:r>
      <w:r w:rsidR="00606061">
        <w:rPr>
          <w:rFonts w:ascii="Book Antiqua" w:hAnsi="Book Antiqua"/>
          <w:szCs w:val="22"/>
        </w:rPr>
        <w:t>blive udført en række handlinger</w:t>
      </w:r>
      <w:r>
        <w:rPr>
          <w:rFonts w:ascii="Book Antiqua" w:hAnsi="Book Antiqua"/>
          <w:szCs w:val="22"/>
        </w:rPr>
        <w:t xml:space="preserve">, som fremgår </w:t>
      </w:r>
      <w:r w:rsidR="00D05667">
        <w:rPr>
          <w:rFonts w:ascii="Book Antiqua" w:hAnsi="Book Antiqua"/>
          <w:szCs w:val="22"/>
        </w:rPr>
        <w:t xml:space="preserve">af </w:t>
      </w:r>
      <w:r>
        <w:rPr>
          <w:rFonts w:ascii="Book Antiqua" w:hAnsi="Book Antiqua"/>
          <w:szCs w:val="22"/>
        </w:rPr>
        <w:t>arbejdsprogram</w:t>
      </w:r>
      <w:r w:rsidR="0027239C">
        <w:rPr>
          <w:rFonts w:ascii="Book Antiqua" w:hAnsi="Book Antiqua"/>
          <w:szCs w:val="22"/>
        </w:rPr>
        <w:t>met i</w:t>
      </w:r>
      <w:r w:rsidR="009C4284">
        <w:rPr>
          <w:rFonts w:ascii="Book Antiqua" w:hAnsi="Book Antiqua"/>
          <w:szCs w:val="22"/>
        </w:rPr>
        <w:t xml:space="preserve"> bilag 4.</w:t>
      </w:r>
      <w:r>
        <w:rPr>
          <w:rFonts w:ascii="Book Antiqua" w:hAnsi="Book Antiqua"/>
          <w:szCs w:val="22"/>
        </w:rPr>
        <w:t xml:space="preserve"> Formålet er at undersøge, om </w:t>
      </w:r>
      <w:r w:rsidRPr="00606061">
        <w:rPr>
          <w:rFonts w:ascii="Book Antiqua" w:hAnsi="Book Antiqua"/>
          <w:szCs w:val="22"/>
        </w:rPr>
        <w:t>omsætning</w:t>
      </w:r>
      <w:r w:rsidR="0027239C">
        <w:rPr>
          <w:rFonts w:ascii="Book Antiqua" w:hAnsi="Book Antiqua"/>
          <w:szCs w:val="22"/>
        </w:rPr>
        <w:t>/indregning af indtægter</w:t>
      </w:r>
      <w:r w:rsidRPr="00606061">
        <w:rPr>
          <w:rFonts w:ascii="Book Antiqua" w:hAnsi="Book Antiqua"/>
          <w:szCs w:val="22"/>
        </w:rPr>
        <w:t xml:space="preserve"> og deraf afledte regnskabsposter er risikovurderet tilstrækkeligt professionelt og </w:t>
      </w:r>
      <w:r w:rsidR="00606061">
        <w:rPr>
          <w:rFonts w:ascii="Book Antiqua" w:hAnsi="Book Antiqua"/>
          <w:szCs w:val="22"/>
        </w:rPr>
        <w:t>om</w:t>
      </w:r>
      <w:r w:rsidRPr="00606061">
        <w:rPr>
          <w:rFonts w:ascii="Book Antiqua" w:hAnsi="Book Antiqua"/>
          <w:szCs w:val="22"/>
        </w:rPr>
        <w:t xml:space="preserve"> der </w:t>
      </w:r>
      <w:r w:rsidR="00606061">
        <w:rPr>
          <w:rFonts w:ascii="Book Antiqua" w:hAnsi="Book Antiqua"/>
          <w:szCs w:val="22"/>
        </w:rPr>
        <w:t xml:space="preserve">er </w:t>
      </w:r>
      <w:r w:rsidRPr="00606061">
        <w:rPr>
          <w:rFonts w:ascii="Book Antiqua" w:hAnsi="Book Antiqua"/>
          <w:szCs w:val="22"/>
        </w:rPr>
        <w:t>opnået tilstrækkeligt og egnet revisionsbevis.</w:t>
      </w:r>
    </w:p>
    <w:p w:rsidR="00AB3EB5" w:rsidRDefault="00AB3EB5" w:rsidP="00AB3EB5">
      <w:pPr>
        <w:jc w:val="both"/>
        <w:rPr>
          <w:rFonts w:ascii="Book Antiqua" w:hAnsi="Book Antiqua"/>
          <w:szCs w:val="22"/>
        </w:rPr>
      </w:pPr>
    </w:p>
    <w:p w:rsidR="001E2123" w:rsidRPr="00B92DB3" w:rsidRDefault="001E2123" w:rsidP="00AB3EB5">
      <w:pPr>
        <w:jc w:val="both"/>
        <w:rPr>
          <w:rFonts w:ascii="Book Antiqua" w:hAnsi="Book Antiqua"/>
          <w:szCs w:val="22"/>
        </w:rPr>
      </w:pPr>
    </w:p>
    <w:p w:rsidR="00AB3EB5" w:rsidRDefault="00AB3EB5" w:rsidP="00AB3EB5">
      <w:pPr>
        <w:pStyle w:val="Listeafsnit"/>
        <w:numPr>
          <w:ilvl w:val="0"/>
          <w:numId w:val="53"/>
        </w:numPr>
        <w:jc w:val="both"/>
        <w:rPr>
          <w:rFonts w:ascii="Book Antiqua" w:hAnsi="Book Antiqua"/>
          <w:szCs w:val="22"/>
        </w:rPr>
      </w:pPr>
      <w:r>
        <w:rPr>
          <w:rFonts w:ascii="Book Antiqua" w:hAnsi="Book Antiqua"/>
          <w:szCs w:val="22"/>
        </w:rPr>
        <w:t>Værdiansættelse af aktiver, der er påvirket af væsentlige regnskabsmæssige skøn, herunder revisors reaktion på vurderede risici og usikkerheder.</w:t>
      </w:r>
    </w:p>
    <w:p w:rsidR="00AB3EB5" w:rsidRDefault="00AB3EB5" w:rsidP="00606061">
      <w:pPr>
        <w:jc w:val="both"/>
        <w:rPr>
          <w:rFonts w:ascii="Book Antiqua" w:hAnsi="Book Antiqua"/>
          <w:szCs w:val="22"/>
        </w:rPr>
      </w:pPr>
    </w:p>
    <w:p w:rsidR="00AB3EB5" w:rsidRPr="00606061" w:rsidRDefault="00AB3EB5" w:rsidP="000242C2">
      <w:pPr>
        <w:ind w:left="360"/>
        <w:jc w:val="both"/>
        <w:rPr>
          <w:rFonts w:ascii="Book Antiqua" w:hAnsi="Book Antiqua"/>
          <w:szCs w:val="22"/>
        </w:rPr>
      </w:pPr>
      <w:r w:rsidRPr="00606061">
        <w:rPr>
          <w:rFonts w:ascii="Book Antiqua" w:hAnsi="Book Antiqua"/>
          <w:szCs w:val="22"/>
        </w:rPr>
        <w:t>Af arbejdsprogramme</w:t>
      </w:r>
      <w:r w:rsidR="0027239C">
        <w:rPr>
          <w:rFonts w:ascii="Book Antiqua" w:hAnsi="Book Antiqua"/>
          <w:szCs w:val="22"/>
        </w:rPr>
        <w:t>t i bilag 4,</w:t>
      </w:r>
      <w:r w:rsidR="000A419C">
        <w:rPr>
          <w:rFonts w:ascii="Book Antiqua" w:hAnsi="Book Antiqua"/>
          <w:szCs w:val="22"/>
        </w:rPr>
        <w:t xml:space="preserve"> </w:t>
      </w:r>
      <w:r w:rsidRPr="00606061">
        <w:rPr>
          <w:rFonts w:ascii="Book Antiqua" w:hAnsi="Book Antiqua"/>
          <w:szCs w:val="22"/>
        </w:rPr>
        <w:t xml:space="preserve">fremgår spørgsmål vedrørende regnskabsmæssige skøn. Arbejdsprogrammet er relevant, når der er regnskabsposter, der er påvirket af væsentlige regnskabsmæssige skøn. Nogle regnskabsmæssige skøn indebærer en relativ lav skønsmæssig usikkerhed og kan medføre lavere risici for væsentlig fejlinformation, f.eks.: regnskabsmæssige skøn i virksomheder med ukomplicerede forretningsaktiviteter og regnskabsmæssige skøn, der udøves og opdateres ofte, idet de vedrører rutinetransaktioner. </w:t>
      </w:r>
      <w:r w:rsidR="0027239C">
        <w:rPr>
          <w:rFonts w:ascii="Book Antiqua" w:hAnsi="Book Antiqua"/>
          <w:szCs w:val="22"/>
        </w:rPr>
        <w:t>Ved a</w:t>
      </w:r>
      <w:r w:rsidRPr="00606061">
        <w:rPr>
          <w:rFonts w:ascii="Book Antiqua" w:hAnsi="Book Antiqua"/>
          <w:szCs w:val="22"/>
        </w:rPr>
        <w:t xml:space="preserve">ndre regnskabsmæssige skøn kan der være en relativ høj skønsmæssig usikkerhed, særligt når disse skøn er baseret på betydelige forudsætninger. Formålet er at undersøge om revisor </w:t>
      </w:r>
      <w:r w:rsidR="00706E3F">
        <w:rPr>
          <w:rFonts w:ascii="Book Antiqua" w:hAnsi="Book Antiqua"/>
          <w:szCs w:val="22"/>
        </w:rPr>
        <w:t>har indhentet tilstrækkeligt og egnet revisionsbevis for, hvorvidt de regnskabsmæssige skøn i regnskabet er rimelige.</w:t>
      </w:r>
    </w:p>
    <w:p w:rsidR="00AB3EB5" w:rsidRPr="00B92DB3" w:rsidRDefault="00AB3EB5" w:rsidP="00AB3EB5">
      <w:pPr>
        <w:jc w:val="both"/>
        <w:rPr>
          <w:rFonts w:ascii="Book Antiqua" w:hAnsi="Book Antiqua"/>
          <w:szCs w:val="22"/>
        </w:rPr>
      </w:pPr>
    </w:p>
    <w:p w:rsidR="00AB3EB5" w:rsidRDefault="00AB3EB5" w:rsidP="00AB3EB5">
      <w:pPr>
        <w:pStyle w:val="Listeafsnit"/>
        <w:numPr>
          <w:ilvl w:val="0"/>
          <w:numId w:val="53"/>
        </w:numPr>
        <w:jc w:val="both"/>
        <w:rPr>
          <w:rFonts w:ascii="Book Antiqua" w:hAnsi="Book Antiqua"/>
          <w:szCs w:val="22"/>
        </w:rPr>
      </w:pPr>
      <w:proofErr w:type="spellStart"/>
      <w:r>
        <w:rPr>
          <w:rFonts w:ascii="Book Antiqua" w:hAnsi="Book Antiqua"/>
          <w:szCs w:val="22"/>
        </w:rPr>
        <w:t>Going</w:t>
      </w:r>
      <w:proofErr w:type="spellEnd"/>
      <w:r>
        <w:rPr>
          <w:rFonts w:ascii="Book Antiqua" w:hAnsi="Book Antiqua"/>
          <w:szCs w:val="22"/>
        </w:rPr>
        <w:t xml:space="preserve"> </w:t>
      </w:r>
      <w:proofErr w:type="spellStart"/>
      <w:r>
        <w:rPr>
          <w:rFonts w:ascii="Book Antiqua" w:hAnsi="Book Antiqua"/>
          <w:szCs w:val="22"/>
        </w:rPr>
        <w:t>concern</w:t>
      </w:r>
      <w:proofErr w:type="spellEnd"/>
      <w:r>
        <w:rPr>
          <w:rFonts w:ascii="Book Antiqua" w:hAnsi="Book Antiqua"/>
          <w:szCs w:val="22"/>
        </w:rPr>
        <w:t>, herunder tilstrækkelig risikovurdering og revisionsbevis</w:t>
      </w:r>
    </w:p>
    <w:p w:rsidR="00AB3EB5" w:rsidRDefault="00AB3EB5" w:rsidP="00AB3EB5">
      <w:pPr>
        <w:jc w:val="both"/>
        <w:rPr>
          <w:rFonts w:ascii="Book Antiqua" w:hAnsi="Book Antiqua"/>
          <w:szCs w:val="22"/>
        </w:rPr>
      </w:pPr>
    </w:p>
    <w:p w:rsidR="00AB3EB5" w:rsidRDefault="00AB3EB5" w:rsidP="000242C2">
      <w:pPr>
        <w:ind w:left="360"/>
        <w:jc w:val="both"/>
        <w:rPr>
          <w:rFonts w:ascii="Book Antiqua" w:hAnsi="Book Antiqua"/>
          <w:szCs w:val="22"/>
        </w:rPr>
      </w:pPr>
      <w:r w:rsidRPr="00606061">
        <w:rPr>
          <w:rFonts w:ascii="Book Antiqua" w:hAnsi="Book Antiqua"/>
          <w:szCs w:val="22"/>
        </w:rPr>
        <w:t>Området er en videreførelse af Revisortilsynets fokusområde i 2010-</w:t>
      </w:r>
      <w:r w:rsidR="00846D21" w:rsidRPr="00606061">
        <w:rPr>
          <w:rFonts w:ascii="Book Antiqua" w:hAnsi="Book Antiqua"/>
          <w:szCs w:val="22"/>
        </w:rPr>
        <w:t>201</w:t>
      </w:r>
      <w:r w:rsidR="00846D21">
        <w:rPr>
          <w:rFonts w:ascii="Book Antiqua" w:hAnsi="Book Antiqua"/>
          <w:szCs w:val="22"/>
        </w:rPr>
        <w:t>3</w:t>
      </w:r>
      <w:r w:rsidRPr="00606061">
        <w:rPr>
          <w:rFonts w:ascii="Book Antiqua" w:hAnsi="Book Antiqua"/>
          <w:szCs w:val="22"/>
        </w:rPr>
        <w:t xml:space="preserve">.  Formålet med fokusområdet er fortsat at undersøge, om revisor har udført og dokumenteret tilstrækkeligt arbejde vedrørende </w:t>
      </w:r>
      <w:proofErr w:type="spellStart"/>
      <w:r w:rsidRPr="00606061">
        <w:rPr>
          <w:rFonts w:ascii="Book Antiqua" w:hAnsi="Book Antiqua"/>
          <w:szCs w:val="22"/>
        </w:rPr>
        <w:t>going</w:t>
      </w:r>
      <w:proofErr w:type="spellEnd"/>
      <w:r w:rsidRPr="00606061">
        <w:rPr>
          <w:rFonts w:ascii="Book Antiqua" w:hAnsi="Book Antiqua"/>
          <w:szCs w:val="22"/>
        </w:rPr>
        <w:t xml:space="preserve"> </w:t>
      </w:r>
      <w:proofErr w:type="spellStart"/>
      <w:r w:rsidRPr="00606061">
        <w:rPr>
          <w:rFonts w:ascii="Book Antiqua" w:hAnsi="Book Antiqua"/>
          <w:szCs w:val="22"/>
        </w:rPr>
        <w:t>concern</w:t>
      </w:r>
      <w:proofErr w:type="spellEnd"/>
      <w:r w:rsidRPr="00606061">
        <w:rPr>
          <w:rFonts w:ascii="Book Antiqua" w:hAnsi="Book Antiqua"/>
          <w:szCs w:val="22"/>
        </w:rPr>
        <w:t xml:space="preserve"> og om dette er kommet rigtigt til udtryk i revisionspåtegningen. </w:t>
      </w:r>
      <w:r w:rsidR="00821F1A">
        <w:rPr>
          <w:rFonts w:ascii="Book Antiqua" w:hAnsi="Book Antiqua"/>
          <w:szCs w:val="22"/>
        </w:rPr>
        <w:t xml:space="preserve">Hvor der er konstateret tydelige indikationer på problemer med </w:t>
      </w:r>
      <w:proofErr w:type="spellStart"/>
      <w:r w:rsidR="00821F1A">
        <w:rPr>
          <w:rFonts w:ascii="Book Antiqua" w:hAnsi="Book Antiqua"/>
          <w:szCs w:val="22"/>
        </w:rPr>
        <w:t>going</w:t>
      </w:r>
      <w:proofErr w:type="spellEnd"/>
      <w:r w:rsidR="00821F1A">
        <w:rPr>
          <w:rFonts w:ascii="Book Antiqua" w:hAnsi="Book Antiqua"/>
          <w:szCs w:val="22"/>
        </w:rPr>
        <w:t xml:space="preserve"> </w:t>
      </w:r>
      <w:proofErr w:type="spellStart"/>
      <w:r w:rsidR="00821F1A">
        <w:rPr>
          <w:rFonts w:ascii="Book Antiqua" w:hAnsi="Book Antiqua"/>
          <w:szCs w:val="22"/>
        </w:rPr>
        <w:t>con</w:t>
      </w:r>
      <w:r w:rsidR="00D7466E">
        <w:rPr>
          <w:rFonts w:ascii="Book Antiqua" w:hAnsi="Book Antiqua"/>
          <w:szCs w:val="22"/>
        </w:rPr>
        <w:t>cern</w:t>
      </w:r>
      <w:proofErr w:type="spellEnd"/>
      <w:r w:rsidR="00D7466E">
        <w:rPr>
          <w:rFonts w:ascii="Book Antiqua" w:hAnsi="Book Antiqua"/>
          <w:szCs w:val="22"/>
        </w:rPr>
        <w:t xml:space="preserve"> jf. ISA 570, afsnit 11 og 16 </w:t>
      </w:r>
      <w:proofErr w:type="spellStart"/>
      <w:r w:rsidR="00D7466E">
        <w:rPr>
          <w:rFonts w:ascii="Book Antiqua" w:hAnsi="Book Antiqua"/>
          <w:szCs w:val="22"/>
        </w:rPr>
        <w:t>a-e</w:t>
      </w:r>
      <w:proofErr w:type="spellEnd"/>
      <w:r w:rsidR="00821F1A">
        <w:rPr>
          <w:rFonts w:ascii="Book Antiqua" w:hAnsi="Book Antiqua"/>
          <w:szCs w:val="22"/>
        </w:rPr>
        <w:t>, udfyldes særskilt</w:t>
      </w:r>
      <w:r w:rsidR="00D7466E">
        <w:rPr>
          <w:rFonts w:ascii="Book Antiqua" w:hAnsi="Book Antiqua"/>
          <w:szCs w:val="22"/>
        </w:rPr>
        <w:t>e handlinger</w:t>
      </w:r>
      <w:r w:rsidRPr="00606061">
        <w:rPr>
          <w:rFonts w:ascii="Book Antiqua" w:hAnsi="Book Antiqua"/>
          <w:szCs w:val="22"/>
        </w:rPr>
        <w:t xml:space="preserve"> </w:t>
      </w:r>
      <w:r w:rsidR="000A4DC1" w:rsidRPr="00606061">
        <w:rPr>
          <w:rFonts w:ascii="Book Antiqua" w:hAnsi="Book Antiqua"/>
          <w:szCs w:val="22"/>
        </w:rPr>
        <w:t>arbejdsprogramme</w:t>
      </w:r>
      <w:r w:rsidR="0027239C">
        <w:rPr>
          <w:rFonts w:ascii="Book Antiqua" w:hAnsi="Book Antiqua"/>
          <w:szCs w:val="22"/>
        </w:rPr>
        <w:t xml:space="preserve">t i </w:t>
      </w:r>
      <w:r w:rsidR="0027239C" w:rsidRPr="000242C2">
        <w:rPr>
          <w:rFonts w:ascii="Book Antiqua" w:hAnsi="Book Antiqua"/>
          <w:szCs w:val="22"/>
        </w:rPr>
        <w:t>bilag 4</w:t>
      </w:r>
      <w:r w:rsidR="0099679A">
        <w:rPr>
          <w:rFonts w:ascii="Book Antiqua" w:hAnsi="Book Antiqua"/>
          <w:szCs w:val="22"/>
        </w:rPr>
        <w:t xml:space="preserve">. </w:t>
      </w:r>
      <w:r w:rsidRPr="00606061">
        <w:rPr>
          <w:rFonts w:ascii="Book Antiqua" w:hAnsi="Book Antiqua"/>
          <w:szCs w:val="22"/>
        </w:rPr>
        <w:t xml:space="preserve"> </w:t>
      </w:r>
    </w:p>
    <w:p w:rsidR="0027239C" w:rsidRPr="00606061" w:rsidRDefault="0027239C" w:rsidP="000242C2">
      <w:pPr>
        <w:ind w:left="360"/>
        <w:jc w:val="both"/>
        <w:rPr>
          <w:rFonts w:ascii="Book Antiqua" w:hAnsi="Book Antiqua"/>
          <w:szCs w:val="22"/>
        </w:rPr>
      </w:pPr>
    </w:p>
    <w:p w:rsidR="00AB3EB5" w:rsidRPr="00B92DB3" w:rsidRDefault="008C3EA3" w:rsidP="000242C2">
      <w:pPr>
        <w:ind w:left="360"/>
        <w:jc w:val="both"/>
        <w:rPr>
          <w:rFonts w:ascii="Book Antiqua" w:hAnsi="Book Antiqua"/>
          <w:szCs w:val="22"/>
        </w:rPr>
      </w:pPr>
      <w:r>
        <w:rPr>
          <w:rFonts w:ascii="Book Antiqua" w:hAnsi="Book Antiqua"/>
          <w:szCs w:val="22"/>
        </w:rPr>
        <w:t>Kontrolteamet</w:t>
      </w:r>
      <w:r w:rsidR="00AB3EB5">
        <w:rPr>
          <w:rFonts w:ascii="Book Antiqua" w:hAnsi="Book Antiqua"/>
          <w:szCs w:val="22"/>
        </w:rPr>
        <w:t xml:space="preserve"> skal som hidtil</w:t>
      </w:r>
      <w:r w:rsidR="00B70CDC">
        <w:rPr>
          <w:rFonts w:ascii="Book Antiqua" w:hAnsi="Book Antiqua"/>
          <w:szCs w:val="22"/>
        </w:rPr>
        <w:t>,</w:t>
      </w:r>
      <w:r w:rsidR="00AB3EB5">
        <w:rPr>
          <w:rFonts w:ascii="Book Antiqua" w:hAnsi="Book Antiqua"/>
          <w:szCs w:val="22"/>
        </w:rPr>
        <w:t xml:space="preserve"> hvis muligt udtage sager, hvor der er</w:t>
      </w:r>
      <w:r w:rsidR="00AB3EB5" w:rsidRPr="00F4681A">
        <w:rPr>
          <w:rFonts w:ascii="Book Antiqua" w:hAnsi="Book Antiqua"/>
          <w:szCs w:val="22"/>
        </w:rPr>
        <w:t xml:space="preserve"> afgivet </w:t>
      </w:r>
      <w:r w:rsidR="00AB3EB5">
        <w:rPr>
          <w:rFonts w:ascii="Book Antiqua" w:hAnsi="Book Antiqua"/>
          <w:szCs w:val="22"/>
        </w:rPr>
        <w:t>erklæring om revision på et regnskab</w:t>
      </w:r>
      <w:r w:rsidR="00AB3EB5" w:rsidRPr="00F4681A">
        <w:rPr>
          <w:rFonts w:ascii="Book Antiqua" w:hAnsi="Book Antiqua"/>
          <w:szCs w:val="22"/>
        </w:rPr>
        <w:t xml:space="preserve"> for en </w:t>
      </w:r>
      <w:r w:rsidR="00AB3EB5">
        <w:rPr>
          <w:rFonts w:ascii="Book Antiqua" w:hAnsi="Book Antiqua"/>
          <w:szCs w:val="22"/>
        </w:rPr>
        <w:t xml:space="preserve">eller flere </w:t>
      </w:r>
      <w:r w:rsidR="00AB3EB5" w:rsidRPr="00F4681A">
        <w:rPr>
          <w:rFonts w:ascii="Book Antiqua" w:hAnsi="Book Antiqua"/>
          <w:szCs w:val="22"/>
        </w:rPr>
        <w:t>kunde</w:t>
      </w:r>
      <w:r w:rsidR="00AB3EB5">
        <w:rPr>
          <w:rFonts w:ascii="Book Antiqua" w:hAnsi="Book Antiqua"/>
          <w:szCs w:val="22"/>
        </w:rPr>
        <w:t>r</w:t>
      </w:r>
      <w:r w:rsidR="00AB3EB5" w:rsidRPr="00F4681A">
        <w:rPr>
          <w:rFonts w:ascii="Book Antiqua" w:hAnsi="Book Antiqua"/>
          <w:szCs w:val="22"/>
        </w:rPr>
        <w:t xml:space="preserve">, som efterfølgende, men inden for de seneste </w:t>
      </w:r>
      <w:r w:rsidR="00AB3EB5">
        <w:rPr>
          <w:rFonts w:ascii="Book Antiqua" w:hAnsi="Book Antiqua"/>
          <w:szCs w:val="22"/>
        </w:rPr>
        <w:t>18 måneder regnet fra dagen for stikprøvens udtagelse</w:t>
      </w:r>
      <w:r w:rsidR="00AB3EB5" w:rsidRPr="00F4681A">
        <w:rPr>
          <w:rFonts w:ascii="Book Antiqua" w:hAnsi="Book Antiqua"/>
          <w:szCs w:val="22"/>
        </w:rPr>
        <w:t>, er gået konkurs</w:t>
      </w:r>
      <w:r w:rsidR="00AB3EB5">
        <w:rPr>
          <w:rFonts w:ascii="Book Antiqua" w:hAnsi="Book Antiqua"/>
          <w:szCs w:val="22"/>
        </w:rPr>
        <w:t xml:space="preserve"> eller er </w:t>
      </w:r>
      <w:r w:rsidR="00B70CDC">
        <w:rPr>
          <w:rFonts w:ascii="Book Antiqua" w:hAnsi="Book Antiqua"/>
          <w:szCs w:val="22"/>
        </w:rPr>
        <w:t xml:space="preserve">taget </w:t>
      </w:r>
      <w:r w:rsidR="00AB3EB5">
        <w:rPr>
          <w:rFonts w:ascii="Book Antiqua" w:hAnsi="Book Antiqua"/>
          <w:szCs w:val="22"/>
        </w:rPr>
        <w:t>under rekonstruktionsbe</w:t>
      </w:r>
      <w:r w:rsidR="0007552F">
        <w:rPr>
          <w:rFonts w:ascii="Book Antiqua" w:hAnsi="Book Antiqua"/>
          <w:szCs w:val="22"/>
        </w:rPr>
        <w:t>handling.</w:t>
      </w:r>
    </w:p>
    <w:p w:rsidR="00AB3EB5" w:rsidRPr="00B92DB3" w:rsidRDefault="00AB3EB5" w:rsidP="00AB3EB5">
      <w:pPr>
        <w:jc w:val="both"/>
        <w:rPr>
          <w:rFonts w:ascii="Book Antiqua" w:hAnsi="Book Antiqua"/>
          <w:szCs w:val="22"/>
        </w:rPr>
      </w:pPr>
    </w:p>
    <w:p w:rsidR="00AB3EB5" w:rsidRPr="00B92DB3" w:rsidRDefault="00AB3EB5" w:rsidP="00AB3EB5">
      <w:pPr>
        <w:pStyle w:val="Listeafsnit"/>
        <w:numPr>
          <w:ilvl w:val="0"/>
          <w:numId w:val="53"/>
        </w:numPr>
        <w:jc w:val="both"/>
        <w:rPr>
          <w:rFonts w:ascii="Book Antiqua" w:hAnsi="Book Antiqua"/>
          <w:szCs w:val="22"/>
        </w:rPr>
      </w:pPr>
      <w:r>
        <w:rPr>
          <w:rFonts w:ascii="Book Antiqua" w:hAnsi="Book Antiqua"/>
          <w:szCs w:val="22"/>
        </w:rPr>
        <w:t xml:space="preserve">Koncernrevision, herunder anvendelse af komponentrevisors arbejde </w:t>
      </w:r>
    </w:p>
    <w:p w:rsidR="001C7DEA" w:rsidRDefault="001C7DEA" w:rsidP="00AB3EB5">
      <w:pPr>
        <w:jc w:val="both"/>
        <w:rPr>
          <w:rFonts w:ascii="Book Antiqua" w:hAnsi="Book Antiqua"/>
          <w:szCs w:val="22"/>
        </w:rPr>
      </w:pPr>
    </w:p>
    <w:p w:rsidR="006D19DD" w:rsidRDefault="008C3EA3" w:rsidP="000242C2">
      <w:pPr>
        <w:ind w:left="360"/>
        <w:jc w:val="both"/>
        <w:rPr>
          <w:rFonts w:ascii="Sylfaen" w:hAnsi="Sylfaen"/>
        </w:rPr>
      </w:pPr>
      <w:r>
        <w:rPr>
          <w:rFonts w:ascii="Book Antiqua" w:hAnsi="Book Antiqua"/>
          <w:szCs w:val="22"/>
        </w:rPr>
        <w:t>Kontrolteamet</w:t>
      </w:r>
      <w:r w:rsidR="00AB3EB5">
        <w:rPr>
          <w:rFonts w:ascii="Book Antiqua" w:hAnsi="Book Antiqua"/>
          <w:szCs w:val="22"/>
        </w:rPr>
        <w:t xml:space="preserve"> skal hvis muligt udtage </w:t>
      </w:r>
      <w:r w:rsidR="0007552F">
        <w:rPr>
          <w:rFonts w:ascii="Book Antiqua" w:hAnsi="Book Antiqua"/>
          <w:szCs w:val="22"/>
        </w:rPr>
        <w:t xml:space="preserve">mindst 1-2 </w:t>
      </w:r>
      <w:r w:rsidR="00AB3EB5">
        <w:rPr>
          <w:rFonts w:ascii="Book Antiqua" w:hAnsi="Book Antiqua"/>
          <w:szCs w:val="22"/>
        </w:rPr>
        <w:t>koncern</w:t>
      </w:r>
      <w:r w:rsidR="0007552F">
        <w:rPr>
          <w:rFonts w:ascii="Book Antiqua" w:hAnsi="Book Antiqua"/>
          <w:szCs w:val="22"/>
        </w:rPr>
        <w:t>er</w:t>
      </w:r>
      <w:r w:rsidR="00AB3EB5">
        <w:rPr>
          <w:rFonts w:ascii="Book Antiqua" w:hAnsi="Book Antiqua"/>
          <w:szCs w:val="22"/>
        </w:rPr>
        <w:t xml:space="preserve"> som en del af enkeltsagskontrol</w:t>
      </w:r>
      <w:r w:rsidR="0007552F">
        <w:rPr>
          <w:rFonts w:ascii="Book Antiqua" w:hAnsi="Book Antiqua"/>
          <w:szCs w:val="22"/>
        </w:rPr>
        <w:t>len.</w:t>
      </w:r>
      <w:r w:rsidR="00AB3EB5">
        <w:rPr>
          <w:rFonts w:ascii="Book Antiqua" w:hAnsi="Book Antiqua"/>
          <w:szCs w:val="22"/>
        </w:rPr>
        <w:t xml:space="preserve"> Formålet med fokusområdet er at undersøge</w:t>
      </w:r>
      <w:r w:rsidR="00EB2E2A">
        <w:rPr>
          <w:rFonts w:ascii="Book Antiqua" w:hAnsi="Book Antiqua"/>
          <w:szCs w:val="22"/>
        </w:rPr>
        <w:t>,</w:t>
      </w:r>
      <w:r w:rsidR="00AB3EB5">
        <w:rPr>
          <w:rFonts w:ascii="Book Antiqua" w:hAnsi="Book Antiqua"/>
          <w:szCs w:val="22"/>
        </w:rPr>
        <w:t xml:space="preserve"> om</w:t>
      </w:r>
      <w:r w:rsidR="00AB3EB5" w:rsidRPr="000242C2">
        <w:rPr>
          <w:rFonts w:ascii="Book Antiqua" w:hAnsi="Book Antiqua"/>
          <w:szCs w:val="22"/>
        </w:rPr>
        <w:t xml:space="preserve"> ISA 600 om komponentrevisor er anvendt i tilstrækkeligt omfang ved koncernrevisioner.</w:t>
      </w:r>
      <w:r w:rsidR="00EB2E2A" w:rsidRPr="000242C2">
        <w:rPr>
          <w:rFonts w:ascii="Book Antiqua" w:hAnsi="Book Antiqua"/>
          <w:szCs w:val="22"/>
        </w:rPr>
        <w:t xml:space="preserve"> Handlinger til brug for disse sager fremgår af arbejdsprogrammet i bilag 4.</w:t>
      </w:r>
    </w:p>
    <w:p w:rsidR="0007552F" w:rsidRPr="0007552F" w:rsidRDefault="0007552F" w:rsidP="0007552F">
      <w:pPr>
        <w:jc w:val="both"/>
        <w:rPr>
          <w:rFonts w:ascii="Book Antiqua" w:hAnsi="Book Antiqua"/>
          <w:szCs w:val="22"/>
        </w:rPr>
      </w:pPr>
    </w:p>
    <w:p w:rsidR="00CD6FB4" w:rsidRDefault="00CD6FB4" w:rsidP="00CD6FB4">
      <w:pPr>
        <w:pStyle w:val="Listeafsnit"/>
        <w:numPr>
          <w:ilvl w:val="0"/>
          <w:numId w:val="53"/>
        </w:numPr>
        <w:jc w:val="both"/>
        <w:rPr>
          <w:rFonts w:ascii="Book Antiqua" w:hAnsi="Book Antiqua"/>
          <w:szCs w:val="22"/>
        </w:rPr>
      </w:pPr>
      <w:bookmarkStart w:id="25" w:name="_Toc66165658"/>
      <w:bookmarkStart w:id="26" w:name="_Toc103563082"/>
      <w:bookmarkEnd w:id="1"/>
      <w:bookmarkEnd w:id="2"/>
      <w:bookmarkEnd w:id="3"/>
      <w:bookmarkEnd w:id="18"/>
      <w:r w:rsidRPr="00CD6FB4">
        <w:rPr>
          <w:rFonts w:ascii="Book Antiqua" w:hAnsi="Book Antiqua"/>
          <w:szCs w:val="22"/>
        </w:rPr>
        <w:t>Kvalitetssikringsgennemgang, herunder procedure</w:t>
      </w:r>
      <w:r w:rsidR="00766DE6">
        <w:rPr>
          <w:rFonts w:ascii="Book Antiqua" w:hAnsi="Book Antiqua"/>
          <w:szCs w:val="22"/>
        </w:rPr>
        <w:t>r</w:t>
      </w:r>
      <w:r w:rsidRPr="00CD6FB4">
        <w:rPr>
          <w:rFonts w:ascii="Book Antiqua" w:hAnsi="Book Antiqua"/>
          <w:szCs w:val="22"/>
        </w:rPr>
        <w:t xml:space="preserve"> og sikring af tilstrækkelig kvalitetssikringsgennemgang</w:t>
      </w:r>
    </w:p>
    <w:p w:rsidR="001C7DEA" w:rsidRDefault="001C7DEA" w:rsidP="001C7DEA">
      <w:pPr>
        <w:jc w:val="both"/>
        <w:rPr>
          <w:rFonts w:ascii="Book Antiqua" w:hAnsi="Book Antiqua"/>
          <w:szCs w:val="22"/>
        </w:rPr>
      </w:pPr>
    </w:p>
    <w:p w:rsidR="00CD6FB4" w:rsidRPr="00CD6FB4" w:rsidRDefault="001C7DEA" w:rsidP="000242C2">
      <w:pPr>
        <w:ind w:left="360"/>
        <w:jc w:val="both"/>
        <w:rPr>
          <w:rFonts w:ascii="Book Antiqua" w:hAnsi="Book Antiqua"/>
          <w:szCs w:val="22"/>
        </w:rPr>
      </w:pPr>
      <w:r>
        <w:rPr>
          <w:rFonts w:ascii="Book Antiqua" w:hAnsi="Book Antiqua"/>
          <w:szCs w:val="22"/>
        </w:rPr>
        <w:t>For PIE kvalitetskontrollen udvælges stikprøvevis konkrete enkelts</w:t>
      </w:r>
      <w:r w:rsidR="0007552F">
        <w:rPr>
          <w:rFonts w:ascii="Book Antiqua" w:hAnsi="Book Antiqua"/>
          <w:szCs w:val="22"/>
        </w:rPr>
        <w:t xml:space="preserve">ager, hvor der efter </w:t>
      </w:r>
      <w:r w:rsidR="006D130C">
        <w:rPr>
          <w:rFonts w:ascii="Book Antiqua" w:hAnsi="Book Antiqua"/>
          <w:szCs w:val="22"/>
        </w:rPr>
        <w:t>ISQC 1 og ISA 220</w:t>
      </w:r>
      <w:r w:rsidR="0007552F">
        <w:rPr>
          <w:rFonts w:ascii="Book Antiqua" w:hAnsi="Book Antiqua"/>
          <w:szCs w:val="22"/>
        </w:rPr>
        <w:t xml:space="preserve"> og </w:t>
      </w:r>
      <w:r>
        <w:rPr>
          <w:rFonts w:ascii="Book Antiqua" w:hAnsi="Book Antiqua"/>
          <w:szCs w:val="22"/>
        </w:rPr>
        <w:t>er krav om kvalitetssikringsgennemgang</w:t>
      </w:r>
      <w:r w:rsidR="001F18FC">
        <w:rPr>
          <w:rFonts w:ascii="Book Antiqua" w:hAnsi="Book Antiqua"/>
          <w:szCs w:val="22"/>
        </w:rPr>
        <w:t xml:space="preserve">. Formålet er at </w:t>
      </w:r>
      <w:r w:rsidR="006D130C">
        <w:rPr>
          <w:rFonts w:ascii="Book Antiqua" w:hAnsi="Book Antiqua"/>
          <w:szCs w:val="22"/>
        </w:rPr>
        <w:t>kontrollere</w:t>
      </w:r>
      <w:r w:rsidR="00766DE6">
        <w:rPr>
          <w:rFonts w:ascii="Book Antiqua" w:hAnsi="Book Antiqua"/>
          <w:szCs w:val="22"/>
        </w:rPr>
        <w:t>,</w:t>
      </w:r>
      <w:r w:rsidR="006D130C">
        <w:rPr>
          <w:rFonts w:ascii="Book Antiqua" w:hAnsi="Book Antiqua"/>
          <w:szCs w:val="22"/>
        </w:rPr>
        <w:t xml:space="preserve"> </w:t>
      </w:r>
      <w:r w:rsidR="00766DE6">
        <w:rPr>
          <w:rFonts w:ascii="Book Antiqua" w:hAnsi="Book Antiqua"/>
          <w:szCs w:val="22"/>
        </w:rPr>
        <w:t>om</w:t>
      </w:r>
      <w:r w:rsidR="006D130C">
        <w:rPr>
          <w:rFonts w:ascii="Book Antiqua" w:hAnsi="Book Antiqua"/>
          <w:szCs w:val="22"/>
        </w:rPr>
        <w:t xml:space="preserve"> revisor har implementeret kvalitetssikringsgennemgang på opgaveniveau</w:t>
      </w:r>
      <w:r w:rsidR="00CD74FD">
        <w:rPr>
          <w:rFonts w:ascii="Book Antiqua" w:hAnsi="Book Antiqua"/>
          <w:szCs w:val="22"/>
        </w:rPr>
        <w:t>, der giver revisor en høj grad af sikkerhed for at revisionen overholder faglige standarder samt relevante krav i lov</w:t>
      </w:r>
      <w:r w:rsidR="008516B4">
        <w:rPr>
          <w:rFonts w:ascii="Book Antiqua" w:hAnsi="Book Antiqua"/>
          <w:szCs w:val="22"/>
        </w:rPr>
        <w:t xml:space="preserve"> og øvrig regulering</w:t>
      </w:r>
      <w:r w:rsidR="00CD74FD">
        <w:rPr>
          <w:rFonts w:ascii="Book Antiqua" w:hAnsi="Book Antiqua"/>
          <w:szCs w:val="22"/>
        </w:rPr>
        <w:t xml:space="preserve"> og at revisors erklæring er passende efter omstændighederne</w:t>
      </w:r>
      <w:r w:rsidR="00CF7919">
        <w:rPr>
          <w:rFonts w:ascii="Book Antiqua" w:hAnsi="Book Antiqua"/>
          <w:szCs w:val="22"/>
        </w:rPr>
        <w:t>.</w:t>
      </w:r>
    </w:p>
    <w:p w:rsidR="00CD6FB4" w:rsidRPr="00CD6FB4" w:rsidRDefault="00CD6FB4" w:rsidP="00CD6FB4">
      <w:pPr>
        <w:jc w:val="both"/>
        <w:rPr>
          <w:rFonts w:ascii="Book Antiqua" w:hAnsi="Book Antiqua"/>
          <w:szCs w:val="22"/>
        </w:rPr>
      </w:pPr>
    </w:p>
    <w:p w:rsidR="00CD6FB4" w:rsidRPr="00CD6FB4" w:rsidRDefault="00CD6FB4" w:rsidP="00CD6FB4">
      <w:pPr>
        <w:pStyle w:val="Listeafsnit"/>
        <w:numPr>
          <w:ilvl w:val="0"/>
          <w:numId w:val="53"/>
        </w:numPr>
        <w:jc w:val="both"/>
        <w:rPr>
          <w:rFonts w:ascii="Book Antiqua" w:hAnsi="Book Antiqua"/>
          <w:szCs w:val="22"/>
        </w:rPr>
      </w:pPr>
      <w:r w:rsidRPr="00CD6FB4">
        <w:rPr>
          <w:rFonts w:ascii="Book Antiqua" w:hAnsi="Book Antiqua"/>
          <w:szCs w:val="22"/>
        </w:rPr>
        <w:t>Uafhængighed, herunder med fokus på selvrevision, om andre ydelser i tilknytning til revisionen er intimiderende for uafhængigheden, og at dette er foretaget på et professionelt og fagligt grundlag.</w:t>
      </w:r>
    </w:p>
    <w:p w:rsidR="001A4B91" w:rsidRPr="004D75C6" w:rsidRDefault="001A4B91" w:rsidP="000242C2">
      <w:pPr>
        <w:ind w:left="360"/>
        <w:jc w:val="both"/>
        <w:rPr>
          <w:rFonts w:ascii="Book Antiqua" w:hAnsi="Book Antiqua"/>
        </w:rPr>
      </w:pPr>
    </w:p>
    <w:p w:rsidR="00511E21" w:rsidRDefault="00277496" w:rsidP="000242C2">
      <w:pPr>
        <w:ind w:left="360"/>
        <w:jc w:val="both"/>
        <w:rPr>
          <w:rFonts w:ascii="Book Antiqua" w:hAnsi="Book Antiqua"/>
          <w:szCs w:val="22"/>
        </w:rPr>
      </w:pPr>
      <w:r>
        <w:rPr>
          <w:rFonts w:ascii="Book Antiqua" w:hAnsi="Book Antiqua"/>
          <w:szCs w:val="22"/>
        </w:rPr>
        <w:t xml:space="preserve">For PIE kvalitetskontrollen udvælges stikprøvevis konkrete enkeltsager, hvor </w:t>
      </w:r>
      <w:r w:rsidR="00511E21">
        <w:rPr>
          <w:rFonts w:ascii="Book Antiqua" w:hAnsi="Book Antiqua"/>
          <w:szCs w:val="22"/>
        </w:rPr>
        <w:t xml:space="preserve">der </w:t>
      </w:r>
      <w:r>
        <w:rPr>
          <w:rFonts w:ascii="Book Antiqua" w:hAnsi="Book Antiqua"/>
          <w:szCs w:val="22"/>
        </w:rPr>
        <w:t xml:space="preserve">af noteoplysningen om honorar til revisor fremgår andre ydelser end revision. De enkelte ydelser vil blive undersøgt </w:t>
      </w:r>
      <w:r w:rsidR="00511E21">
        <w:rPr>
          <w:rFonts w:ascii="Book Antiqua" w:hAnsi="Book Antiqua"/>
          <w:szCs w:val="22"/>
        </w:rPr>
        <w:t>for eventuelle konflikter med reglerne om uafhængighed</w:t>
      </w:r>
      <w:r w:rsidR="00622C68">
        <w:rPr>
          <w:rFonts w:ascii="Book Antiqua" w:hAnsi="Book Antiqua"/>
          <w:szCs w:val="22"/>
        </w:rPr>
        <w:t>, herunder dokumentation for alle væsentlige trusler mod revisors og revisionsvirksomhedens uafhængighed og samt de sikkerhedsforanstaltninger, der er truffet jf. revisorlovens § 24, stk. 6.</w:t>
      </w:r>
    </w:p>
    <w:bookmarkEnd w:id="25"/>
    <w:bookmarkEnd w:id="26"/>
    <w:p w:rsidR="0045775C" w:rsidRDefault="0045775C" w:rsidP="0045775C">
      <w:pPr>
        <w:jc w:val="both"/>
        <w:rPr>
          <w:rFonts w:ascii="Book Antiqua" w:hAnsi="Book Antiqua" w:cs="Courier New"/>
          <w:szCs w:val="22"/>
        </w:rPr>
      </w:pPr>
    </w:p>
    <w:p w:rsidR="00152BFC" w:rsidRPr="00F022A7" w:rsidRDefault="007313E5" w:rsidP="000608F0">
      <w:pPr>
        <w:pStyle w:val="Overskrift2"/>
      </w:pPr>
      <w:bookmarkStart w:id="27" w:name="_Toc387059621"/>
      <w:r>
        <w:t>4</w:t>
      </w:r>
      <w:r w:rsidR="00152BFC" w:rsidRPr="00F022A7">
        <w:t>.7 Rapportens indhold og form</w:t>
      </w:r>
      <w:bookmarkEnd w:id="27"/>
    </w:p>
    <w:p w:rsidR="00152BFC" w:rsidRDefault="00530756" w:rsidP="00F022A7">
      <w:pPr>
        <w:jc w:val="both"/>
        <w:rPr>
          <w:rFonts w:ascii="Book Antiqua" w:hAnsi="Book Antiqua"/>
          <w:szCs w:val="22"/>
        </w:rPr>
      </w:pPr>
      <w:r>
        <w:rPr>
          <w:rFonts w:ascii="Book Antiqua" w:hAnsi="Book Antiqua"/>
          <w:szCs w:val="22"/>
        </w:rPr>
        <w:t xml:space="preserve">Rapporten skal angive væsentlige fejl, mangler og forbedringsforslag samt en vurdering af indholdet af den seneste offentliggjorte gennemsigtighedsrapport. </w:t>
      </w:r>
      <w:r w:rsidR="00CF7919">
        <w:rPr>
          <w:rFonts w:ascii="Book Antiqua" w:hAnsi="Book Antiqua"/>
          <w:szCs w:val="22"/>
        </w:rPr>
        <w:t>Kontrolteamets r</w:t>
      </w:r>
      <w:r w:rsidR="00152BFC" w:rsidRPr="00F022A7">
        <w:rPr>
          <w:rFonts w:ascii="Book Antiqua" w:hAnsi="Book Antiqua"/>
          <w:szCs w:val="22"/>
        </w:rPr>
        <w:t xml:space="preserve">apport </w:t>
      </w:r>
      <w:r w:rsidR="00CF7919">
        <w:rPr>
          <w:rFonts w:ascii="Book Antiqua" w:hAnsi="Book Antiqua"/>
          <w:szCs w:val="22"/>
        </w:rPr>
        <w:t xml:space="preserve">til revisionsvirksomheden </w:t>
      </w:r>
      <w:r w:rsidR="00F022A7">
        <w:rPr>
          <w:rFonts w:ascii="Book Antiqua" w:hAnsi="Book Antiqua"/>
          <w:szCs w:val="22"/>
        </w:rPr>
        <w:t>vil</w:t>
      </w:r>
      <w:r w:rsidR="00152BFC" w:rsidRPr="00F022A7">
        <w:rPr>
          <w:rFonts w:ascii="Book Antiqua" w:hAnsi="Book Antiqua"/>
          <w:szCs w:val="22"/>
        </w:rPr>
        <w:t xml:space="preserve"> </w:t>
      </w:r>
      <w:r w:rsidR="007313E5">
        <w:rPr>
          <w:rFonts w:ascii="Book Antiqua" w:hAnsi="Book Antiqua"/>
          <w:szCs w:val="22"/>
        </w:rPr>
        <w:t>i</w:t>
      </w:r>
      <w:r w:rsidR="00F022A7">
        <w:rPr>
          <w:rFonts w:ascii="Book Antiqua" w:hAnsi="Book Antiqua"/>
          <w:szCs w:val="22"/>
        </w:rPr>
        <w:t>ndehol</w:t>
      </w:r>
      <w:r w:rsidR="007313E5">
        <w:rPr>
          <w:rFonts w:ascii="Book Antiqua" w:hAnsi="Book Antiqua"/>
          <w:szCs w:val="22"/>
        </w:rPr>
        <w:t>d</w:t>
      </w:r>
      <w:r w:rsidR="00F022A7">
        <w:rPr>
          <w:rFonts w:ascii="Book Antiqua" w:hAnsi="Book Antiqua"/>
          <w:szCs w:val="22"/>
        </w:rPr>
        <w:t>e følgende punkter:</w:t>
      </w:r>
    </w:p>
    <w:p w:rsidR="00F022A7" w:rsidRPr="00F022A7" w:rsidRDefault="00F022A7" w:rsidP="00F022A7">
      <w:pPr>
        <w:jc w:val="both"/>
        <w:rPr>
          <w:rFonts w:ascii="Book Antiqua" w:hAnsi="Book Antiqua"/>
          <w:szCs w:val="22"/>
        </w:rPr>
      </w:pPr>
    </w:p>
    <w:p w:rsidR="00564165" w:rsidRPr="00564165" w:rsidRDefault="00564165" w:rsidP="00564165">
      <w:pPr>
        <w:jc w:val="both"/>
        <w:rPr>
          <w:rFonts w:ascii="Book Antiqua" w:hAnsi="Book Antiqua"/>
          <w:szCs w:val="22"/>
        </w:rPr>
      </w:pPr>
      <w:r w:rsidRPr="00564165">
        <w:rPr>
          <w:rFonts w:ascii="Book Antiqua" w:hAnsi="Book Antiqua"/>
          <w:szCs w:val="22"/>
        </w:rPr>
        <w:t>A. Identifikation a</w:t>
      </w:r>
      <w:r>
        <w:rPr>
          <w:rFonts w:ascii="Book Antiqua" w:hAnsi="Book Antiqua"/>
          <w:szCs w:val="22"/>
        </w:rPr>
        <w:t>f den kontrollerede virksomhed</w:t>
      </w:r>
    </w:p>
    <w:p w:rsidR="00564165" w:rsidRPr="00564165" w:rsidRDefault="00564165" w:rsidP="00564165">
      <w:pPr>
        <w:jc w:val="both"/>
        <w:rPr>
          <w:rFonts w:ascii="Book Antiqua" w:hAnsi="Book Antiqua"/>
          <w:szCs w:val="22"/>
        </w:rPr>
      </w:pPr>
      <w:r>
        <w:rPr>
          <w:rFonts w:ascii="Book Antiqua" w:hAnsi="Book Antiqua"/>
          <w:szCs w:val="22"/>
        </w:rPr>
        <w:t>B. Indledning</w:t>
      </w:r>
    </w:p>
    <w:p w:rsidR="00564165" w:rsidRPr="00564165" w:rsidRDefault="00564165" w:rsidP="00564165">
      <w:pPr>
        <w:ind w:left="284"/>
        <w:jc w:val="both"/>
        <w:rPr>
          <w:rFonts w:ascii="Book Antiqua" w:hAnsi="Book Antiqua"/>
          <w:szCs w:val="22"/>
        </w:rPr>
      </w:pPr>
      <w:r w:rsidRPr="00564165">
        <w:rPr>
          <w:rFonts w:ascii="Book Antiqua" w:hAnsi="Book Antiqua"/>
          <w:szCs w:val="22"/>
        </w:rPr>
        <w:t>B.1 Kontroll</w:t>
      </w:r>
      <w:r>
        <w:rPr>
          <w:rFonts w:ascii="Book Antiqua" w:hAnsi="Book Antiqua"/>
          <w:szCs w:val="22"/>
        </w:rPr>
        <w:t>ens formål og tilrettelæggelse</w:t>
      </w:r>
    </w:p>
    <w:p w:rsidR="00564165" w:rsidRPr="00564165" w:rsidRDefault="00564165" w:rsidP="00564165">
      <w:pPr>
        <w:ind w:left="284"/>
        <w:jc w:val="both"/>
        <w:rPr>
          <w:rFonts w:ascii="Book Antiqua" w:hAnsi="Book Antiqua"/>
          <w:szCs w:val="22"/>
        </w:rPr>
      </w:pPr>
      <w:r w:rsidRPr="00564165">
        <w:rPr>
          <w:rFonts w:ascii="Book Antiqua" w:hAnsi="Book Antiqua"/>
          <w:szCs w:val="22"/>
        </w:rPr>
        <w:t>B.2 Beskrivelse af den udfø</w:t>
      </w:r>
      <w:r>
        <w:rPr>
          <w:rFonts w:ascii="Book Antiqua" w:hAnsi="Book Antiqua"/>
          <w:szCs w:val="22"/>
        </w:rPr>
        <w:t>rte kontrol, herunder omfanget</w:t>
      </w:r>
    </w:p>
    <w:p w:rsidR="00564165" w:rsidRPr="00564165" w:rsidRDefault="00564165" w:rsidP="00564165">
      <w:pPr>
        <w:ind w:left="284"/>
        <w:jc w:val="both"/>
        <w:rPr>
          <w:rFonts w:ascii="Book Antiqua" w:hAnsi="Book Antiqua"/>
          <w:szCs w:val="22"/>
        </w:rPr>
      </w:pPr>
      <w:r w:rsidRPr="00564165">
        <w:rPr>
          <w:rFonts w:ascii="Book Antiqua" w:hAnsi="Book Antiqua"/>
          <w:szCs w:val="22"/>
        </w:rPr>
        <w:t xml:space="preserve">B.3 Begrundelse for udtagelse af enkeltsagerne i forhold </w:t>
      </w:r>
      <w:r>
        <w:rPr>
          <w:rFonts w:ascii="Book Antiqua" w:hAnsi="Book Antiqua"/>
          <w:szCs w:val="22"/>
        </w:rPr>
        <w:t>til den risikobaserede tilgang</w:t>
      </w:r>
      <w:r>
        <w:rPr>
          <w:rFonts w:ascii="Book Antiqua" w:hAnsi="Book Antiqua"/>
          <w:szCs w:val="22"/>
        </w:rPr>
        <w:tab/>
      </w:r>
    </w:p>
    <w:p w:rsidR="00564165" w:rsidRPr="00564165" w:rsidRDefault="00564165" w:rsidP="00564165">
      <w:pPr>
        <w:jc w:val="both"/>
        <w:rPr>
          <w:rFonts w:ascii="Book Antiqua" w:hAnsi="Book Antiqua"/>
          <w:szCs w:val="22"/>
        </w:rPr>
      </w:pPr>
      <w:r>
        <w:rPr>
          <w:rFonts w:ascii="Book Antiqua" w:hAnsi="Book Antiqua"/>
          <w:szCs w:val="22"/>
        </w:rPr>
        <w:t>C. Kvalitetsstyringssystemet</w:t>
      </w:r>
    </w:p>
    <w:p w:rsidR="00564165" w:rsidRPr="00564165" w:rsidRDefault="00564165" w:rsidP="00564165">
      <w:pPr>
        <w:ind w:left="284"/>
        <w:jc w:val="both"/>
        <w:rPr>
          <w:rFonts w:ascii="Book Antiqua" w:hAnsi="Book Antiqua"/>
          <w:szCs w:val="22"/>
        </w:rPr>
      </w:pPr>
      <w:r w:rsidRPr="00564165">
        <w:rPr>
          <w:rFonts w:ascii="Book Antiqua" w:hAnsi="Book Antiqua"/>
          <w:szCs w:val="22"/>
        </w:rPr>
        <w:t>C.1 Overordnet beskrivels</w:t>
      </w:r>
      <w:r>
        <w:rPr>
          <w:rFonts w:ascii="Book Antiqua" w:hAnsi="Book Antiqua"/>
          <w:szCs w:val="22"/>
        </w:rPr>
        <w:t>e af kvalitetsstyringssystemet</w:t>
      </w:r>
    </w:p>
    <w:p w:rsidR="00564165" w:rsidRPr="00564165" w:rsidRDefault="00564165" w:rsidP="00564165">
      <w:pPr>
        <w:ind w:left="284"/>
        <w:jc w:val="both"/>
        <w:rPr>
          <w:rFonts w:ascii="Book Antiqua" w:hAnsi="Book Antiqua"/>
          <w:szCs w:val="22"/>
        </w:rPr>
      </w:pPr>
      <w:r w:rsidRPr="00564165">
        <w:rPr>
          <w:rFonts w:ascii="Book Antiqua" w:hAnsi="Book Antiqua"/>
          <w:szCs w:val="22"/>
        </w:rPr>
        <w:t>C.2 Vurdering af revisionsvirksom</w:t>
      </w:r>
      <w:r>
        <w:rPr>
          <w:rFonts w:ascii="Book Antiqua" w:hAnsi="Book Antiqua"/>
          <w:szCs w:val="22"/>
        </w:rPr>
        <w:t>hedens kvalitetsstyringssystem</w:t>
      </w:r>
      <w:r>
        <w:rPr>
          <w:rFonts w:ascii="Book Antiqua" w:hAnsi="Book Antiqua"/>
          <w:szCs w:val="22"/>
        </w:rPr>
        <w:tab/>
      </w:r>
    </w:p>
    <w:p w:rsidR="00564165" w:rsidRPr="00564165" w:rsidRDefault="00564165" w:rsidP="00564165">
      <w:pPr>
        <w:ind w:left="284"/>
        <w:jc w:val="both"/>
        <w:rPr>
          <w:rFonts w:ascii="Book Antiqua" w:hAnsi="Book Antiqua"/>
          <w:szCs w:val="22"/>
        </w:rPr>
      </w:pPr>
      <w:r w:rsidRPr="00564165">
        <w:rPr>
          <w:rFonts w:ascii="Book Antiqua" w:hAnsi="Book Antiqua"/>
          <w:szCs w:val="22"/>
        </w:rPr>
        <w:t>C.3 Beskrivelse a</w:t>
      </w:r>
      <w:r>
        <w:rPr>
          <w:rFonts w:ascii="Book Antiqua" w:hAnsi="Book Antiqua"/>
          <w:szCs w:val="22"/>
        </w:rPr>
        <w:t>f konstaterede fejl og mangler</w:t>
      </w:r>
    </w:p>
    <w:p w:rsidR="00564165" w:rsidRPr="00564165" w:rsidRDefault="00564165" w:rsidP="00564165">
      <w:pPr>
        <w:ind w:left="284"/>
        <w:jc w:val="both"/>
        <w:rPr>
          <w:rFonts w:ascii="Book Antiqua" w:hAnsi="Book Antiqua"/>
          <w:szCs w:val="22"/>
        </w:rPr>
      </w:pPr>
      <w:r w:rsidRPr="00564165">
        <w:rPr>
          <w:rFonts w:ascii="Book Antiqua" w:hAnsi="Book Antiqua"/>
          <w:szCs w:val="22"/>
        </w:rPr>
        <w:t>C.4 Beskrivels</w:t>
      </w:r>
      <w:r>
        <w:rPr>
          <w:rFonts w:ascii="Book Antiqua" w:hAnsi="Book Antiqua"/>
          <w:szCs w:val="22"/>
        </w:rPr>
        <w:t>e af øvrige forbedringspunkter</w:t>
      </w:r>
    </w:p>
    <w:p w:rsidR="00564165" w:rsidRDefault="00564165" w:rsidP="00564165">
      <w:pPr>
        <w:jc w:val="both"/>
        <w:rPr>
          <w:rFonts w:ascii="Book Antiqua" w:hAnsi="Book Antiqua"/>
          <w:szCs w:val="22"/>
        </w:rPr>
      </w:pPr>
      <w:r>
        <w:rPr>
          <w:rFonts w:ascii="Book Antiqua" w:hAnsi="Book Antiqua"/>
          <w:szCs w:val="22"/>
        </w:rPr>
        <w:t>D. Enkeltsager</w:t>
      </w:r>
    </w:p>
    <w:p w:rsidR="00DE3338" w:rsidRPr="00564165" w:rsidRDefault="00DE3338" w:rsidP="00093E59">
      <w:pPr>
        <w:ind w:left="284"/>
        <w:jc w:val="both"/>
        <w:rPr>
          <w:rFonts w:ascii="Book Antiqua" w:hAnsi="Book Antiqua"/>
          <w:szCs w:val="22"/>
        </w:rPr>
      </w:pPr>
      <w:r w:rsidRPr="00564165">
        <w:rPr>
          <w:rFonts w:ascii="Book Antiqua" w:hAnsi="Book Antiqua"/>
          <w:szCs w:val="22"/>
        </w:rPr>
        <w:t xml:space="preserve">D.1 Sager, </w:t>
      </w:r>
      <w:r>
        <w:rPr>
          <w:rFonts w:ascii="Book Antiqua" w:hAnsi="Book Antiqua"/>
          <w:szCs w:val="22"/>
        </w:rPr>
        <w:t>der vedrører overtrædelse af uafhængighed</w:t>
      </w:r>
    </w:p>
    <w:p w:rsidR="00564165" w:rsidRPr="00564165" w:rsidRDefault="00564165" w:rsidP="00564165">
      <w:pPr>
        <w:ind w:left="284"/>
        <w:jc w:val="both"/>
        <w:rPr>
          <w:rFonts w:ascii="Book Antiqua" w:hAnsi="Book Antiqua"/>
          <w:szCs w:val="22"/>
        </w:rPr>
      </w:pPr>
      <w:r w:rsidRPr="00564165">
        <w:rPr>
          <w:rFonts w:ascii="Book Antiqua" w:hAnsi="Book Antiqua"/>
          <w:szCs w:val="22"/>
        </w:rPr>
        <w:t>D.</w:t>
      </w:r>
      <w:r w:rsidR="00DE3338">
        <w:rPr>
          <w:rFonts w:ascii="Book Antiqua" w:hAnsi="Book Antiqua"/>
          <w:szCs w:val="22"/>
        </w:rPr>
        <w:t>2</w:t>
      </w:r>
      <w:r w:rsidRPr="00564165">
        <w:rPr>
          <w:rFonts w:ascii="Book Antiqua" w:hAnsi="Book Antiqua"/>
          <w:szCs w:val="22"/>
        </w:rPr>
        <w:t xml:space="preserve"> Sager, hvori den afgivne revisorerklæring ikke er i overensstemmelse med erklæringsbe</w:t>
      </w:r>
      <w:r>
        <w:rPr>
          <w:rFonts w:ascii="Book Antiqua" w:hAnsi="Book Antiqua"/>
          <w:szCs w:val="22"/>
        </w:rPr>
        <w:t>kendtgørelsen</w:t>
      </w:r>
    </w:p>
    <w:p w:rsidR="00564165" w:rsidRPr="00564165" w:rsidRDefault="00564165" w:rsidP="00564165">
      <w:pPr>
        <w:ind w:left="284"/>
        <w:jc w:val="both"/>
        <w:rPr>
          <w:rFonts w:ascii="Book Antiqua" w:hAnsi="Book Antiqua"/>
          <w:szCs w:val="22"/>
        </w:rPr>
      </w:pPr>
      <w:r w:rsidRPr="00564165">
        <w:rPr>
          <w:rFonts w:ascii="Book Antiqua" w:hAnsi="Book Antiqua"/>
          <w:szCs w:val="22"/>
        </w:rPr>
        <w:t>D.</w:t>
      </w:r>
      <w:r w:rsidR="00DE3338">
        <w:rPr>
          <w:rFonts w:ascii="Book Antiqua" w:hAnsi="Book Antiqua"/>
          <w:szCs w:val="22"/>
        </w:rPr>
        <w:t>3</w:t>
      </w:r>
      <w:r w:rsidRPr="00564165">
        <w:rPr>
          <w:rFonts w:ascii="Book Antiqua" w:hAnsi="Book Antiqua"/>
          <w:szCs w:val="22"/>
        </w:rPr>
        <w:t xml:space="preserve"> Sager, hvo</w:t>
      </w:r>
      <w:r>
        <w:rPr>
          <w:rFonts w:ascii="Book Antiqua" w:hAnsi="Book Antiqua"/>
          <w:szCs w:val="22"/>
        </w:rPr>
        <w:t>r dokumentationen er mangelfuld</w:t>
      </w:r>
    </w:p>
    <w:p w:rsidR="00564165" w:rsidRPr="00564165" w:rsidRDefault="00564165" w:rsidP="00564165">
      <w:pPr>
        <w:ind w:left="284"/>
        <w:jc w:val="both"/>
        <w:rPr>
          <w:rFonts w:ascii="Book Antiqua" w:hAnsi="Book Antiqua"/>
          <w:szCs w:val="22"/>
        </w:rPr>
      </w:pPr>
      <w:r w:rsidRPr="00564165">
        <w:rPr>
          <w:rFonts w:ascii="Book Antiqua" w:hAnsi="Book Antiqua"/>
          <w:szCs w:val="22"/>
        </w:rPr>
        <w:t>D.</w:t>
      </w:r>
      <w:r w:rsidR="00DE3338">
        <w:rPr>
          <w:rFonts w:ascii="Book Antiqua" w:hAnsi="Book Antiqua"/>
          <w:szCs w:val="22"/>
        </w:rPr>
        <w:t>4</w:t>
      </w:r>
      <w:r w:rsidRPr="00564165">
        <w:rPr>
          <w:rFonts w:ascii="Book Antiqua" w:hAnsi="Book Antiqua"/>
          <w:szCs w:val="22"/>
        </w:rPr>
        <w:t xml:space="preserve"> Beskrivelse</w:t>
      </w:r>
      <w:r>
        <w:rPr>
          <w:rFonts w:ascii="Book Antiqua" w:hAnsi="Book Antiqua"/>
          <w:szCs w:val="22"/>
        </w:rPr>
        <w:t xml:space="preserve"> af øvrige forbedringspunkter</w:t>
      </w:r>
    </w:p>
    <w:p w:rsidR="00564165" w:rsidRPr="00564165" w:rsidRDefault="00564165" w:rsidP="00564165">
      <w:pPr>
        <w:jc w:val="both"/>
        <w:rPr>
          <w:rFonts w:ascii="Book Antiqua" w:hAnsi="Book Antiqua"/>
          <w:szCs w:val="22"/>
        </w:rPr>
      </w:pPr>
      <w:r>
        <w:rPr>
          <w:rFonts w:ascii="Book Antiqua" w:hAnsi="Book Antiqua"/>
          <w:szCs w:val="22"/>
        </w:rPr>
        <w:t>E. Overvågning</w:t>
      </w:r>
    </w:p>
    <w:p w:rsidR="00564165" w:rsidRPr="00564165" w:rsidRDefault="00564165" w:rsidP="00564165">
      <w:pPr>
        <w:ind w:left="284"/>
        <w:jc w:val="both"/>
        <w:rPr>
          <w:rFonts w:ascii="Book Antiqua" w:hAnsi="Book Antiqua"/>
          <w:szCs w:val="22"/>
        </w:rPr>
      </w:pPr>
      <w:r w:rsidRPr="00564165">
        <w:rPr>
          <w:rFonts w:ascii="Book Antiqua" w:hAnsi="Book Antiqua"/>
          <w:szCs w:val="22"/>
        </w:rPr>
        <w:t xml:space="preserve">E.1 Beskrivelse af de sager, som har været udtaget i den seneste efterfølgende </w:t>
      </w:r>
      <w:r>
        <w:rPr>
          <w:rFonts w:ascii="Book Antiqua" w:hAnsi="Book Antiqua"/>
          <w:szCs w:val="22"/>
        </w:rPr>
        <w:t>interne kontrol (overvågning)</w:t>
      </w:r>
    </w:p>
    <w:p w:rsidR="00564165" w:rsidRPr="00564165" w:rsidRDefault="00564165" w:rsidP="00564165">
      <w:pPr>
        <w:ind w:left="284"/>
        <w:jc w:val="both"/>
        <w:rPr>
          <w:rFonts w:ascii="Book Antiqua" w:hAnsi="Book Antiqua"/>
          <w:szCs w:val="22"/>
        </w:rPr>
      </w:pPr>
      <w:r w:rsidRPr="00564165">
        <w:rPr>
          <w:rFonts w:ascii="Book Antiqua" w:hAnsi="Book Antiqua"/>
          <w:szCs w:val="22"/>
        </w:rPr>
        <w:t>E.2 Beskrivelse af den in</w:t>
      </w:r>
      <w:r>
        <w:rPr>
          <w:rFonts w:ascii="Book Antiqua" w:hAnsi="Book Antiqua"/>
          <w:szCs w:val="22"/>
        </w:rPr>
        <w:t>terne kontrols karaktersystem</w:t>
      </w:r>
    </w:p>
    <w:p w:rsidR="00564165" w:rsidRPr="00564165" w:rsidRDefault="00564165" w:rsidP="00564165">
      <w:pPr>
        <w:ind w:left="284"/>
        <w:jc w:val="both"/>
        <w:rPr>
          <w:rFonts w:ascii="Book Antiqua" w:hAnsi="Book Antiqua"/>
          <w:szCs w:val="22"/>
        </w:rPr>
      </w:pPr>
      <w:r w:rsidRPr="00564165">
        <w:rPr>
          <w:rFonts w:ascii="Book Antiqua" w:hAnsi="Book Antiqua"/>
          <w:szCs w:val="22"/>
        </w:rPr>
        <w:t xml:space="preserve">E.3 Resultaterne af den seneste udførte </w:t>
      </w:r>
      <w:r>
        <w:rPr>
          <w:rFonts w:ascii="Book Antiqua" w:hAnsi="Book Antiqua"/>
          <w:szCs w:val="22"/>
        </w:rPr>
        <w:t>efterfølgende interne kontrol</w:t>
      </w:r>
    </w:p>
    <w:p w:rsidR="00564165" w:rsidRPr="00564165" w:rsidRDefault="00564165" w:rsidP="00564165">
      <w:pPr>
        <w:ind w:left="284"/>
        <w:jc w:val="both"/>
        <w:rPr>
          <w:rFonts w:ascii="Book Antiqua" w:hAnsi="Book Antiqua"/>
          <w:szCs w:val="22"/>
        </w:rPr>
      </w:pPr>
      <w:r w:rsidRPr="00564165">
        <w:rPr>
          <w:rFonts w:ascii="Book Antiqua" w:hAnsi="Book Antiqua"/>
          <w:szCs w:val="22"/>
        </w:rPr>
        <w:t>E.4 Beskrivelse af virksomhedens opfølgning på den efterfølgende interne kontrol både på over</w:t>
      </w:r>
      <w:r>
        <w:rPr>
          <w:rFonts w:ascii="Book Antiqua" w:hAnsi="Book Antiqua"/>
          <w:szCs w:val="22"/>
        </w:rPr>
        <w:t>ordnet og individuelt niveau.</w:t>
      </w:r>
    </w:p>
    <w:p w:rsidR="00564165" w:rsidRPr="00564165" w:rsidRDefault="00564165" w:rsidP="00564165">
      <w:pPr>
        <w:ind w:left="284"/>
        <w:jc w:val="both"/>
        <w:rPr>
          <w:rFonts w:ascii="Book Antiqua" w:hAnsi="Book Antiqua"/>
          <w:szCs w:val="22"/>
        </w:rPr>
      </w:pPr>
      <w:r w:rsidRPr="00564165">
        <w:rPr>
          <w:rFonts w:ascii="Book Antiqua" w:hAnsi="Book Antiqua"/>
          <w:szCs w:val="22"/>
        </w:rPr>
        <w:t>E.5 Beskrivelse af kontrolteamets kontrol af sager, der har været en del af den interne efterføl</w:t>
      </w:r>
      <w:r>
        <w:rPr>
          <w:rFonts w:ascii="Book Antiqua" w:hAnsi="Book Antiqua"/>
          <w:szCs w:val="22"/>
        </w:rPr>
        <w:t>gende kontrol</w:t>
      </w:r>
    </w:p>
    <w:p w:rsidR="00564165" w:rsidRPr="00564165" w:rsidRDefault="00564165" w:rsidP="00564165">
      <w:pPr>
        <w:ind w:left="284"/>
        <w:jc w:val="both"/>
        <w:rPr>
          <w:rFonts w:ascii="Book Antiqua" w:hAnsi="Book Antiqua"/>
          <w:szCs w:val="22"/>
        </w:rPr>
      </w:pPr>
      <w:r w:rsidRPr="00564165">
        <w:rPr>
          <w:rFonts w:ascii="Book Antiqua" w:hAnsi="Book Antiqua"/>
          <w:szCs w:val="22"/>
        </w:rPr>
        <w:t>E.6 Sa</w:t>
      </w:r>
      <w:r>
        <w:rPr>
          <w:rFonts w:ascii="Book Antiqua" w:hAnsi="Book Antiqua"/>
          <w:szCs w:val="22"/>
        </w:rPr>
        <w:t>mlet vurdering af overvågning</w:t>
      </w:r>
      <w:r>
        <w:rPr>
          <w:rFonts w:ascii="Book Antiqua" w:hAnsi="Book Antiqua"/>
          <w:szCs w:val="22"/>
        </w:rPr>
        <w:tab/>
      </w:r>
    </w:p>
    <w:p w:rsidR="00564165" w:rsidRPr="00564165" w:rsidRDefault="00564165" w:rsidP="00564165">
      <w:pPr>
        <w:jc w:val="both"/>
        <w:rPr>
          <w:rFonts w:ascii="Book Antiqua" w:hAnsi="Book Antiqua"/>
          <w:szCs w:val="22"/>
        </w:rPr>
      </w:pPr>
      <w:r>
        <w:rPr>
          <w:rFonts w:ascii="Book Antiqua" w:hAnsi="Book Antiqua"/>
          <w:szCs w:val="22"/>
        </w:rPr>
        <w:t>F. Efteruddannelse</w:t>
      </w:r>
    </w:p>
    <w:p w:rsidR="00564165" w:rsidRPr="00564165" w:rsidRDefault="00564165" w:rsidP="00564165">
      <w:pPr>
        <w:jc w:val="both"/>
        <w:rPr>
          <w:rFonts w:ascii="Book Antiqua" w:hAnsi="Book Antiqua"/>
          <w:szCs w:val="22"/>
        </w:rPr>
      </w:pPr>
      <w:r w:rsidRPr="00564165">
        <w:rPr>
          <w:rFonts w:ascii="Book Antiqua" w:hAnsi="Book Antiqua"/>
          <w:szCs w:val="22"/>
        </w:rPr>
        <w:t>G. Vurdering af indholdet af den seneste offentligg</w:t>
      </w:r>
      <w:r>
        <w:rPr>
          <w:rFonts w:ascii="Book Antiqua" w:hAnsi="Book Antiqua"/>
          <w:szCs w:val="22"/>
        </w:rPr>
        <w:t>jorte gennemsigtighedsrapport</w:t>
      </w:r>
    </w:p>
    <w:p w:rsidR="00564165" w:rsidRPr="00564165" w:rsidRDefault="00564165" w:rsidP="00564165">
      <w:pPr>
        <w:jc w:val="both"/>
        <w:rPr>
          <w:rFonts w:ascii="Book Antiqua" w:hAnsi="Book Antiqua"/>
          <w:szCs w:val="22"/>
        </w:rPr>
      </w:pPr>
      <w:r>
        <w:rPr>
          <w:rFonts w:ascii="Book Antiqua" w:hAnsi="Book Antiqua"/>
          <w:szCs w:val="22"/>
        </w:rPr>
        <w:lastRenderedPageBreak/>
        <w:t>H. Generelle vurderinger</w:t>
      </w:r>
      <w:r>
        <w:rPr>
          <w:rFonts w:ascii="Book Antiqua" w:hAnsi="Book Antiqua"/>
          <w:szCs w:val="22"/>
        </w:rPr>
        <w:tab/>
      </w:r>
    </w:p>
    <w:p w:rsidR="00564165" w:rsidRPr="00564165" w:rsidRDefault="00564165" w:rsidP="00564165">
      <w:pPr>
        <w:ind w:left="284"/>
        <w:jc w:val="both"/>
        <w:rPr>
          <w:rFonts w:ascii="Book Antiqua" w:hAnsi="Book Antiqua"/>
          <w:szCs w:val="22"/>
        </w:rPr>
      </w:pPr>
      <w:r w:rsidRPr="00564165">
        <w:rPr>
          <w:rFonts w:ascii="Book Antiqua" w:hAnsi="Book Antiqua"/>
          <w:szCs w:val="22"/>
        </w:rPr>
        <w:t>H.1 Helhedsindtryk af den kontrollerede virk</w:t>
      </w:r>
      <w:r>
        <w:rPr>
          <w:rFonts w:ascii="Book Antiqua" w:hAnsi="Book Antiqua"/>
          <w:szCs w:val="22"/>
        </w:rPr>
        <w:t>somhed</w:t>
      </w:r>
    </w:p>
    <w:p w:rsidR="00564165" w:rsidRPr="00564165" w:rsidRDefault="00564165" w:rsidP="00564165">
      <w:pPr>
        <w:ind w:left="284"/>
        <w:jc w:val="both"/>
        <w:rPr>
          <w:rFonts w:ascii="Book Antiqua" w:hAnsi="Book Antiqua"/>
          <w:szCs w:val="22"/>
        </w:rPr>
      </w:pPr>
      <w:r>
        <w:rPr>
          <w:rFonts w:ascii="Book Antiqua" w:hAnsi="Book Antiqua"/>
          <w:szCs w:val="22"/>
        </w:rPr>
        <w:t>H.2 Samarbejdsvilje</w:t>
      </w:r>
    </w:p>
    <w:p w:rsidR="00564165" w:rsidRPr="00564165" w:rsidRDefault="00564165" w:rsidP="00564165">
      <w:pPr>
        <w:jc w:val="both"/>
        <w:rPr>
          <w:rFonts w:ascii="Book Antiqua" w:hAnsi="Book Antiqua"/>
          <w:szCs w:val="22"/>
        </w:rPr>
      </w:pPr>
      <w:r>
        <w:rPr>
          <w:rFonts w:ascii="Book Antiqua" w:hAnsi="Book Antiqua"/>
          <w:szCs w:val="22"/>
        </w:rPr>
        <w:t>I. Samlet konklusion</w:t>
      </w:r>
    </w:p>
    <w:p w:rsidR="00564165" w:rsidRPr="00564165" w:rsidRDefault="00564165" w:rsidP="00564165">
      <w:pPr>
        <w:jc w:val="both"/>
        <w:rPr>
          <w:rFonts w:ascii="Book Antiqua" w:hAnsi="Book Antiqua"/>
          <w:szCs w:val="22"/>
        </w:rPr>
      </w:pPr>
      <w:r w:rsidRPr="00564165">
        <w:rPr>
          <w:rFonts w:ascii="Book Antiqua" w:hAnsi="Book Antiqua"/>
          <w:szCs w:val="22"/>
        </w:rPr>
        <w:t>J. ”Kvitteri</w:t>
      </w:r>
      <w:r>
        <w:rPr>
          <w:rFonts w:ascii="Book Antiqua" w:hAnsi="Book Antiqua"/>
          <w:szCs w:val="22"/>
        </w:rPr>
        <w:t>ngsbrev” fra revisionsfirmaet</w:t>
      </w:r>
      <w:r>
        <w:rPr>
          <w:rFonts w:ascii="Book Antiqua" w:hAnsi="Book Antiqua"/>
          <w:szCs w:val="22"/>
        </w:rPr>
        <w:tab/>
      </w:r>
    </w:p>
    <w:p w:rsidR="00564165" w:rsidRPr="00564165" w:rsidRDefault="00564165" w:rsidP="00564165">
      <w:pPr>
        <w:jc w:val="both"/>
        <w:rPr>
          <w:rFonts w:ascii="Book Antiqua" w:hAnsi="Book Antiqua"/>
          <w:szCs w:val="22"/>
        </w:rPr>
      </w:pPr>
      <w:r w:rsidRPr="00564165">
        <w:rPr>
          <w:rFonts w:ascii="Book Antiqua" w:hAnsi="Book Antiqua"/>
          <w:szCs w:val="22"/>
        </w:rPr>
        <w:t>Bilag nr. 1 – Overs</w:t>
      </w:r>
      <w:r>
        <w:rPr>
          <w:rFonts w:ascii="Book Antiqua" w:hAnsi="Book Antiqua"/>
          <w:szCs w:val="22"/>
        </w:rPr>
        <w:t>igt over stikprøver (Skema A)</w:t>
      </w:r>
    </w:p>
    <w:p w:rsidR="00564165" w:rsidRDefault="00564165" w:rsidP="00564165">
      <w:pPr>
        <w:jc w:val="both"/>
        <w:rPr>
          <w:rFonts w:ascii="Book Antiqua" w:hAnsi="Book Antiqua"/>
          <w:szCs w:val="22"/>
        </w:rPr>
      </w:pPr>
      <w:r w:rsidRPr="00564165">
        <w:rPr>
          <w:rFonts w:ascii="Book Antiqua" w:hAnsi="Book Antiqua"/>
          <w:szCs w:val="22"/>
        </w:rPr>
        <w:t xml:space="preserve">Bilag nr. 2 – Oversigt over udvalgte enkeltsager ved </w:t>
      </w:r>
      <w:r>
        <w:rPr>
          <w:rFonts w:ascii="Book Antiqua" w:hAnsi="Book Antiqua"/>
          <w:szCs w:val="22"/>
        </w:rPr>
        <w:t>kvalitetskontrollen (Skema B)</w:t>
      </w:r>
    </w:p>
    <w:p w:rsidR="00DB48E9" w:rsidRPr="00564165" w:rsidRDefault="00DB48E9" w:rsidP="00564165">
      <w:pPr>
        <w:jc w:val="both"/>
        <w:rPr>
          <w:rFonts w:ascii="Book Antiqua" w:hAnsi="Book Antiqua"/>
          <w:szCs w:val="22"/>
        </w:rPr>
      </w:pPr>
      <w:r>
        <w:rPr>
          <w:rFonts w:ascii="Book Antiqua" w:hAnsi="Book Antiqua"/>
          <w:szCs w:val="22"/>
        </w:rPr>
        <w:t>Bilag nr. 3 – Oversigt over fejl / mangler og observationer i kvalitetsstyringssystemet</w:t>
      </w:r>
    </w:p>
    <w:p w:rsidR="00FB42C5" w:rsidRDefault="00FB42C5" w:rsidP="0045775C">
      <w:pPr>
        <w:jc w:val="both"/>
        <w:rPr>
          <w:rFonts w:ascii="Book Antiqua" w:hAnsi="Book Antiqua"/>
          <w:szCs w:val="22"/>
        </w:rPr>
      </w:pPr>
    </w:p>
    <w:p w:rsidR="00250B5A" w:rsidRDefault="00683CBA" w:rsidP="00530756">
      <w:pPr>
        <w:pStyle w:val="Overskrift4"/>
      </w:pPr>
      <w:r>
        <w:t xml:space="preserve">4.7.1 </w:t>
      </w:r>
      <w:r w:rsidR="00250B5A">
        <w:t>Samlet konklusion</w:t>
      </w:r>
    </w:p>
    <w:p w:rsidR="00683CBA" w:rsidRPr="00530756" w:rsidRDefault="00250B5A" w:rsidP="00683CBA">
      <w:pPr>
        <w:rPr>
          <w:rFonts w:ascii="Book Antiqua" w:hAnsi="Book Antiqua"/>
          <w:szCs w:val="22"/>
        </w:rPr>
      </w:pPr>
      <w:r>
        <w:rPr>
          <w:rFonts w:ascii="Book Antiqua" w:hAnsi="Book Antiqua"/>
          <w:szCs w:val="22"/>
        </w:rPr>
        <w:t xml:space="preserve">Kvalitetskontrollanten vil </w:t>
      </w:r>
      <w:r w:rsidR="00683CBA">
        <w:rPr>
          <w:rFonts w:ascii="Book Antiqua" w:hAnsi="Book Antiqua"/>
          <w:szCs w:val="22"/>
        </w:rPr>
        <w:t>p</w:t>
      </w:r>
      <w:r w:rsidR="00683CBA" w:rsidRPr="00530756">
        <w:rPr>
          <w:rFonts w:ascii="Book Antiqua" w:hAnsi="Book Antiqua"/>
          <w:szCs w:val="22"/>
        </w:rPr>
        <w:t>å baggrund af den gennemførte kvalitetskontrol af kvalitetsstyringssystemet og enkeltsag</w:t>
      </w:r>
      <w:r w:rsidR="009C516B" w:rsidRPr="00530756">
        <w:rPr>
          <w:rFonts w:ascii="Book Antiqua" w:hAnsi="Book Antiqua"/>
          <w:szCs w:val="22"/>
        </w:rPr>
        <w:t>skontrol konkludere hvorvidt det</w:t>
      </w:r>
      <w:r w:rsidR="00683CBA" w:rsidRPr="00530756">
        <w:rPr>
          <w:rFonts w:ascii="Book Antiqua" w:hAnsi="Book Antiqua"/>
          <w:szCs w:val="22"/>
        </w:rPr>
        <w:t xml:space="preserve"> er kontrollantens vurdering, at revisionsvirksomheden har etableret, implementeret og anvendt et hensigtsmæssigt kvalitetsstyringssystem.</w:t>
      </w:r>
    </w:p>
    <w:p w:rsidR="00683CBA" w:rsidRPr="00660DBB" w:rsidRDefault="00683CBA" w:rsidP="00683CBA"/>
    <w:p w:rsidR="00152BFC" w:rsidRPr="00F4681A" w:rsidRDefault="00152BFC" w:rsidP="0045775C">
      <w:pPr>
        <w:jc w:val="both"/>
        <w:rPr>
          <w:rFonts w:ascii="Book Antiqua" w:hAnsi="Book Antiqua" w:cs="Courier New"/>
          <w:szCs w:val="22"/>
        </w:rPr>
      </w:pPr>
    </w:p>
    <w:sectPr w:rsidR="00152BFC" w:rsidRPr="00F4681A" w:rsidSect="00CC7F50">
      <w:footerReference w:type="even" r:id="rId8"/>
      <w:footerReference w:type="default" r:id="rId9"/>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EF9" w:rsidRDefault="008D0EF9">
      <w:r>
        <w:separator/>
      </w:r>
    </w:p>
  </w:endnote>
  <w:endnote w:type="continuationSeparator" w:id="0">
    <w:p w:rsidR="008D0EF9" w:rsidRDefault="008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9C" w:rsidRDefault="000A419C"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A419C" w:rsidRDefault="000A419C" w:rsidP="00C23F4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9C" w:rsidRDefault="000A419C"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B2022">
      <w:rPr>
        <w:rStyle w:val="Sidetal"/>
        <w:noProof/>
      </w:rPr>
      <w:t>1</w:t>
    </w:r>
    <w:r>
      <w:rPr>
        <w:rStyle w:val="Sidetal"/>
      </w:rPr>
      <w:fldChar w:fldCharType="end"/>
    </w:r>
  </w:p>
  <w:p w:rsidR="000A419C" w:rsidRDefault="000A419C" w:rsidP="00C23F4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EF9" w:rsidRDefault="008D0EF9">
      <w:r>
        <w:separator/>
      </w:r>
    </w:p>
  </w:footnote>
  <w:footnote w:type="continuationSeparator" w:id="0">
    <w:p w:rsidR="008D0EF9" w:rsidRDefault="008D0EF9">
      <w:r>
        <w:continuationSeparator/>
      </w:r>
    </w:p>
  </w:footnote>
  <w:footnote w:id="1">
    <w:p w:rsidR="000A419C" w:rsidRDefault="000A419C">
      <w:pPr>
        <w:pStyle w:val="Fodnotetekst"/>
      </w:pPr>
      <w:r>
        <w:rPr>
          <w:rStyle w:val="Fodnotehenvisning"/>
        </w:rPr>
        <w:footnoteRef/>
      </w:r>
      <w:r>
        <w:t xml:space="preserve"> Af 4. juli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03C71C0C"/>
    <w:multiLevelType w:val="hybridMultilevel"/>
    <w:tmpl w:val="408C930E"/>
    <w:lvl w:ilvl="0" w:tplc="0409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468388B"/>
    <w:multiLevelType w:val="hybridMultilevel"/>
    <w:tmpl w:val="D57EEBA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B2F2A88"/>
    <w:multiLevelType w:val="hybridMultilevel"/>
    <w:tmpl w:val="A52AD6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D494EFF"/>
    <w:multiLevelType w:val="hybridMultilevel"/>
    <w:tmpl w:val="9D4C17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2160A56"/>
    <w:multiLevelType w:val="hybridMultilevel"/>
    <w:tmpl w:val="856ADC48"/>
    <w:lvl w:ilvl="0" w:tplc="331867DE">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15:restartNumberingAfterBreak="0">
    <w:nsid w:val="15B43FE6"/>
    <w:multiLevelType w:val="hybridMultilevel"/>
    <w:tmpl w:val="203E5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F7B17"/>
    <w:multiLevelType w:val="hybridMultilevel"/>
    <w:tmpl w:val="F5D80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7A4FA6"/>
    <w:multiLevelType w:val="hybridMultilevel"/>
    <w:tmpl w:val="D012D3F6"/>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210D0"/>
    <w:multiLevelType w:val="hybridMultilevel"/>
    <w:tmpl w:val="60ECC3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195B6555"/>
    <w:multiLevelType w:val="hybridMultilevel"/>
    <w:tmpl w:val="6AC804B6"/>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19BC6515"/>
    <w:multiLevelType w:val="hybridMultilevel"/>
    <w:tmpl w:val="4F8E85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5391C"/>
    <w:multiLevelType w:val="hybridMultilevel"/>
    <w:tmpl w:val="2DD253D0"/>
    <w:lvl w:ilvl="0" w:tplc="8BDE4C72">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C87EC5"/>
    <w:multiLevelType w:val="hybridMultilevel"/>
    <w:tmpl w:val="2444BC5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0" w15:restartNumberingAfterBreak="0">
    <w:nsid w:val="1ED91B77"/>
    <w:multiLevelType w:val="hybridMultilevel"/>
    <w:tmpl w:val="C0A4CC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1F565D52"/>
    <w:multiLevelType w:val="hybridMultilevel"/>
    <w:tmpl w:val="AA2A8318"/>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F6E06F4"/>
    <w:multiLevelType w:val="hybridMultilevel"/>
    <w:tmpl w:val="F06641F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2461522F"/>
    <w:multiLevelType w:val="hybridMultilevel"/>
    <w:tmpl w:val="3EFEE7E2"/>
    <w:lvl w:ilvl="0" w:tplc="6BC02A9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D4F73"/>
    <w:multiLevelType w:val="hybridMultilevel"/>
    <w:tmpl w:val="58308D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6"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3BAF6C29"/>
    <w:multiLevelType w:val="hybridMultilevel"/>
    <w:tmpl w:val="48A8E2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1FA5299"/>
    <w:multiLevelType w:val="hybridMultilevel"/>
    <w:tmpl w:val="EB3A8F46"/>
    <w:lvl w:ilvl="0" w:tplc="65A25A26">
      <w:start w:val="5"/>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3427961"/>
    <w:multiLevelType w:val="hybridMultilevel"/>
    <w:tmpl w:val="ACAE1A5A"/>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32" w15:restartNumberingAfterBreak="0">
    <w:nsid w:val="44BB6F6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6991065"/>
    <w:multiLevelType w:val="hybridMultilevel"/>
    <w:tmpl w:val="61EE8448"/>
    <w:lvl w:ilvl="0" w:tplc="D506E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8D3511"/>
    <w:multiLevelType w:val="hybridMultilevel"/>
    <w:tmpl w:val="FD10D2DE"/>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C148B8"/>
    <w:multiLevelType w:val="hybridMultilevel"/>
    <w:tmpl w:val="095EBB2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A79558F"/>
    <w:multiLevelType w:val="hybridMultilevel"/>
    <w:tmpl w:val="EFA6516E"/>
    <w:lvl w:ilvl="0" w:tplc="64AED18E">
      <w:start w:val="2"/>
      <w:numFmt w:val="decimal"/>
      <w:lvlText w:val="%1)"/>
      <w:lvlJc w:val="left"/>
      <w:pPr>
        <w:tabs>
          <w:tab w:val="num" w:pos="2970"/>
        </w:tabs>
        <w:ind w:left="2970" w:hanging="360"/>
      </w:pPr>
      <w:rPr>
        <w:rFonts w:hint="default"/>
      </w:rPr>
    </w:lvl>
    <w:lvl w:ilvl="1" w:tplc="04060019" w:tentative="1">
      <w:start w:val="1"/>
      <w:numFmt w:val="lowerLetter"/>
      <w:lvlText w:val="%2."/>
      <w:lvlJc w:val="left"/>
      <w:pPr>
        <w:tabs>
          <w:tab w:val="num" w:pos="3690"/>
        </w:tabs>
        <w:ind w:left="3690" w:hanging="360"/>
      </w:pPr>
    </w:lvl>
    <w:lvl w:ilvl="2" w:tplc="0406001B" w:tentative="1">
      <w:start w:val="1"/>
      <w:numFmt w:val="lowerRoman"/>
      <w:lvlText w:val="%3."/>
      <w:lvlJc w:val="right"/>
      <w:pPr>
        <w:tabs>
          <w:tab w:val="num" w:pos="4410"/>
        </w:tabs>
        <w:ind w:left="4410" w:hanging="180"/>
      </w:pPr>
    </w:lvl>
    <w:lvl w:ilvl="3" w:tplc="0406000F" w:tentative="1">
      <w:start w:val="1"/>
      <w:numFmt w:val="decimal"/>
      <w:lvlText w:val="%4."/>
      <w:lvlJc w:val="left"/>
      <w:pPr>
        <w:tabs>
          <w:tab w:val="num" w:pos="5130"/>
        </w:tabs>
        <w:ind w:left="5130" w:hanging="360"/>
      </w:pPr>
    </w:lvl>
    <w:lvl w:ilvl="4" w:tplc="04060019" w:tentative="1">
      <w:start w:val="1"/>
      <w:numFmt w:val="lowerLetter"/>
      <w:lvlText w:val="%5."/>
      <w:lvlJc w:val="left"/>
      <w:pPr>
        <w:tabs>
          <w:tab w:val="num" w:pos="5850"/>
        </w:tabs>
        <w:ind w:left="5850" w:hanging="360"/>
      </w:pPr>
    </w:lvl>
    <w:lvl w:ilvl="5" w:tplc="0406001B" w:tentative="1">
      <w:start w:val="1"/>
      <w:numFmt w:val="lowerRoman"/>
      <w:lvlText w:val="%6."/>
      <w:lvlJc w:val="right"/>
      <w:pPr>
        <w:tabs>
          <w:tab w:val="num" w:pos="6570"/>
        </w:tabs>
        <w:ind w:left="6570" w:hanging="180"/>
      </w:pPr>
    </w:lvl>
    <w:lvl w:ilvl="6" w:tplc="0406000F" w:tentative="1">
      <w:start w:val="1"/>
      <w:numFmt w:val="decimal"/>
      <w:lvlText w:val="%7."/>
      <w:lvlJc w:val="left"/>
      <w:pPr>
        <w:tabs>
          <w:tab w:val="num" w:pos="7290"/>
        </w:tabs>
        <w:ind w:left="7290" w:hanging="360"/>
      </w:pPr>
    </w:lvl>
    <w:lvl w:ilvl="7" w:tplc="04060019" w:tentative="1">
      <w:start w:val="1"/>
      <w:numFmt w:val="lowerLetter"/>
      <w:lvlText w:val="%8."/>
      <w:lvlJc w:val="left"/>
      <w:pPr>
        <w:tabs>
          <w:tab w:val="num" w:pos="8010"/>
        </w:tabs>
        <w:ind w:left="8010" w:hanging="360"/>
      </w:pPr>
    </w:lvl>
    <w:lvl w:ilvl="8" w:tplc="0406001B" w:tentative="1">
      <w:start w:val="1"/>
      <w:numFmt w:val="lowerRoman"/>
      <w:lvlText w:val="%9."/>
      <w:lvlJc w:val="right"/>
      <w:pPr>
        <w:tabs>
          <w:tab w:val="num" w:pos="8730"/>
        </w:tabs>
        <w:ind w:left="8730" w:hanging="180"/>
      </w:pPr>
    </w:lvl>
  </w:abstractNum>
  <w:abstractNum w:abstractNumId="37" w15:restartNumberingAfterBreak="0">
    <w:nsid w:val="4A9D3C27"/>
    <w:multiLevelType w:val="hybridMultilevel"/>
    <w:tmpl w:val="DC346358"/>
    <w:lvl w:ilvl="0" w:tplc="95DA490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2818A0"/>
    <w:multiLevelType w:val="hybridMultilevel"/>
    <w:tmpl w:val="D8E2D308"/>
    <w:lvl w:ilvl="0" w:tplc="A00C5586">
      <w:start w:val="1"/>
      <w:numFmt w:val="bullet"/>
      <w:lvlText w:val="-"/>
      <w:lvlJc w:val="left"/>
      <w:pPr>
        <w:tabs>
          <w:tab w:val="num" w:pos="1134"/>
        </w:tabs>
        <w:ind w:left="1134" w:hanging="567"/>
      </w:pPr>
      <w:rPr>
        <w:rFonts w:ascii="Sylfaen" w:eastAsia="Times New Roman" w:hAnsi="Sylfae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7B1635"/>
    <w:multiLevelType w:val="hybridMultilevel"/>
    <w:tmpl w:val="37F2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0115C2A"/>
    <w:multiLevelType w:val="hybridMultilevel"/>
    <w:tmpl w:val="91445BFE"/>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1" w15:restartNumberingAfterBreak="0">
    <w:nsid w:val="503962F2"/>
    <w:multiLevelType w:val="hybridMultilevel"/>
    <w:tmpl w:val="EA964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3E5BF6"/>
    <w:multiLevelType w:val="hybridMultilevel"/>
    <w:tmpl w:val="6F1AA5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53C32392"/>
    <w:multiLevelType w:val="hybridMultilevel"/>
    <w:tmpl w:val="84C042AE"/>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E704E4"/>
    <w:multiLevelType w:val="hybridMultilevel"/>
    <w:tmpl w:val="9726F94A"/>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B396632"/>
    <w:multiLevelType w:val="hybridMultilevel"/>
    <w:tmpl w:val="5992AFE2"/>
    <w:lvl w:ilvl="0" w:tplc="04060017">
      <w:start w:val="1"/>
      <w:numFmt w:val="lowerLetter"/>
      <w:lvlText w:val="%1)"/>
      <w:lvlJc w:val="left"/>
      <w:pPr>
        <w:tabs>
          <w:tab w:val="num" w:pos="644"/>
        </w:tabs>
        <w:ind w:left="644"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5E385BBF"/>
    <w:multiLevelType w:val="hybridMultilevel"/>
    <w:tmpl w:val="988464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03D3E9E"/>
    <w:multiLevelType w:val="multilevel"/>
    <w:tmpl w:val="C3E6D49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2DD76E7"/>
    <w:multiLevelType w:val="hybridMultilevel"/>
    <w:tmpl w:val="A8F08492"/>
    <w:lvl w:ilvl="0" w:tplc="C3809B76">
      <w:start w:val="1"/>
      <w:numFmt w:val="bullet"/>
      <w:lvlText w:val="-"/>
      <w:lvlJc w:val="left"/>
      <w:pPr>
        <w:tabs>
          <w:tab w:val="num" w:pos="567"/>
        </w:tabs>
        <w:ind w:left="567" w:hanging="567"/>
      </w:pPr>
      <w:rPr>
        <w:rFonts w:ascii="Sylfaen" w:eastAsia="Times New Roman" w:hAnsi="Sylfaen" w:cs="Arial" w:hint="default"/>
        <w:color w:val="auto"/>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62EA6DA8"/>
    <w:multiLevelType w:val="hybridMultilevel"/>
    <w:tmpl w:val="05F4B4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6B1B382D"/>
    <w:multiLevelType w:val="hybridMultilevel"/>
    <w:tmpl w:val="C894512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2" w15:restartNumberingAfterBreak="0">
    <w:nsid w:val="6C5417B7"/>
    <w:multiLevelType w:val="hybridMultilevel"/>
    <w:tmpl w:val="18D295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EC5715"/>
    <w:multiLevelType w:val="hybridMultilevel"/>
    <w:tmpl w:val="1A22FC0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5" w15:restartNumberingAfterBreak="0">
    <w:nsid w:val="729B711F"/>
    <w:multiLevelType w:val="hybridMultilevel"/>
    <w:tmpl w:val="8D2C3A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760A3424"/>
    <w:multiLevelType w:val="hybridMultilevel"/>
    <w:tmpl w:val="AD32E5DC"/>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B96C05"/>
    <w:multiLevelType w:val="hybridMultilevel"/>
    <w:tmpl w:val="89FC27C8"/>
    <w:lvl w:ilvl="0" w:tplc="A00C5586">
      <w:start w:val="1"/>
      <w:numFmt w:val="bullet"/>
      <w:lvlText w:val="-"/>
      <w:lvlJc w:val="left"/>
      <w:pPr>
        <w:tabs>
          <w:tab w:val="num" w:pos="567"/>
        </w:tabs>
        <w:ind w:left="567" w:hanging="567"/>
      </w:pPr>
      <w:rPr>
        <w:rFonts w:ascii="Sylfaen" w:eastAsia="Times New Roman" w:hAnsi="Sylfaen" w:cs="Times New Roman"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58" w15:restartNumberingAfterBreak="0">
    <w:nsid w:val="7B5E2A09"/>
    <w:multiLevelType w:val="hybridMultilevel"/>
    <w:tmpl w:val="86B42B3C"/>
    <w:lvl w:ilvl="0" w:tplc="0EE0EB28">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5"/>
  </w:num>
  <w:num w:numId="3">
    <w:abstractNumId w:val="44"/>
  </w:num>
  <w:num w:numId="4">
    <w:abstractNumId w:val="26"/>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6"/>
  </w:num>
  <w:num w:numId="8">
    <w:abstractNumId w:val="17"/>
  </w:num>
  <w:num w:numId="9">
    <w:abstractNumId w:val="37"/>
  </w:num>
  <w:num w:numId="10">
    <w:abstractNumId w:val="49"/>
  </w:num>
  <w:num w:numId="11">
    <w:abstractNumId w:val="23"/>
  </w:num>
  <w:num w:numId="12">
    <w:abstractNumId w:val="38"/>
  </w:num>
  <w:num w:numId="13">
    <w:abstractNumId w:val="9"/>
  </w:num>
  <w:num w:numId="14">
    <w:abstractNumId w:val="57"/>
  </w:num>
  <w:num w:numId="15">
    <w:abstractNumId w:val="34"/>
  </w:num>
  <w:num w:numId="16">
    <w:abstractNumId w:val="27"/>
  </w:num>
  <w:num w:numId="17">
    <w:abstractNumId w:val="16"/>
  </w:num>
  <w:num w:numId="18">
    <w:abstractNumId w:val="14"/>
  </w:num>
  <w:num w:numId="19">
    <w:abstractNumId w:val="52"/>
  </w:num>
  <w:num w:numId="20">
    <w:abstractNumId w:val="4"/>
  </w:num>
  <w:num w:numId="21">
    <w:abstractNumId w:val="29"/>
  </w:num>
  <w:num w:numId="22">
    <w:abstractNumId w:val="54"/>
  </w:num>
  <w:num w:numId="23">
    <w:abstractNumId w:val="45"/>
  </w:num>
  <w:num w:numId="24">
    <w:abstractNumId w:val="48"/>
  </w:num>
  <w:num w:numId="25">
    <w:abstractNumId w:val="19"/>
  </w:num>
  <w:num w:numId="26">
    <w:abstractNumId w:val="10"/>
  </w:num>
  <w:num w:numId="27">
    <w:abstractNumId w:val="25"/>
  </w:num>
  <w:num w:numId="28">
    <w:abstractNumId w:val="58"/>
  </w:num>
  <w:num w:numId="29">
    <w:abstractNumId w:val="33"/>
  </w:num>
  <w:num w:numId="30">
    <w:abstractNumId w:val="36"/>
  </w:num>
  <w:num w:numId="31">
    <w:abstractNumId w:val="41"/>
  </w:num>
  <w:num w:numId="32">
    <w:abstractNumId w:val="21"/>
  </w:num>
  <w:num w:numId="33">
    <w:abstractNumId w:val="15"/>
  </w:num>
  <w:num w:numId="34">
    <w:abstractNumId w:val="6"/>
  </w:num>
  <w:num w:numId="35">
    <w:abstractNumId w:val="31"/>
  </w:num>
  <w:num w:numId="36">
    <w:abstractNumId w:val="18"/>
  </w:num>
  <w:num w:numId="37">
    <w:abstractNumId w:val="51"/>
  </w:num>
  <w:num w:numId="38">
    <w:abstractNumId w:val="50"/>
  </w:num>
  <w:num w:numId="39">
    <w:abstractNumId w:val="40"/>
  </w:num>
  <w:num w:numId="40">
    <w:abstractNumId w:val="39"/>
  </w:num>
  <w:num w:numId="41">
    <w:abstractNumId w:val="12"/>
  </w:num>
  <w:num w:numId="42">
    <w:abstractNumId w:val="42"/>
  </w:num>
  <w:num w:numId="43">
    <w:abstractNumId w:val="22"/>
  </w:num>
  <w:num w:numId="44">
    <w:abstractNumId w:val="20"/>
  </w:num>
  <w:num w:numId="45">
    <w:abstractNumId w:val="43"/>
  </w:num>
  <w:num w:numId="46">
    <w:abstractNumId w:val="13"/>
  </w:num>
  <w:num w:numId="47">
    <w:abstractNumId w:val="24"/>
  </w:num>
  <w:num w:numId="48">
    <w:abstractNumId w:val="7"/>
  </w:num>
  <w:num w:numId="49">
    <w:abstractNumId w:val="8"/>
  </w:num>
  <w:num w:numId="50">
    <w:abstractNumId w:val="30"/>
  </w:num>
  <w:num w:numId="51">
    <w:abstractNumId w:val="46"/>
  </w:num>
  <w:num w:numId="52">
    <w:abstractNumId w:val="47"/>
  </w:num>
  <w:num w:numId="53">
    <w:abstractNumId w:val="53"/>
  </w:num>
  <w:num w:numId="54">
    <w:abstractNumId w:val="5"/>
  </w:num>
  <w:num w:numId="55">
    <w:abstractNumId w:val="0"/>
  </w:num>
  <w:num w:numId="56">
    <w:abstractNumId w:val="1"/>
  </w:num>
  <w:num w:numId="57">
    <w:abstractNumId w:val="2"/>
  </w:num>
  <w:num w:numId="58">
    <w:abstractNumId w:val="3"/>
  </w:num>
  <w:num w:numId="59">
    <w:abstractNumId w:val="11"/>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109E2"/>
    <w:rsid w:val="00014D7A"/>
    <w:rsid w:val="00016AB9"/>
    <w:rsid w:val="00016EBB"/>
    <w:rsid w:val="00023353"/>
    <w:rsid w:val="000242C2"/>
    <w:rsid w:val="000246C5"/>
    <w:rsid w:val="00030743"/>
    <w:rsid w:val="00040B92"/>
    <w:rsid w:val="0004187C"/>
    <w:rsid w:val="000438EB"/>
    <w:rsid w:val="00050265"/>
    <w:rsid w:val="00054CF2"/>
    <w:rsid w:val="00056FB6"/>
    <w:rsid w:val="000608F0"/>
    <w:rsid w:val="00061536"/>
    <w:rsid w:val="00064AA3"/>
    <w:rsid w:val="0007057F"/>
    <w:rsid w:val="00072266"/>
    <w:rsid w:val="0007457C"/>
    <w:rsid w:val="0007552F"/>
    <w:rsid w:val="00075BDD"/>
    <w:rsid w:val="000805BD"/>
    <w:rsid w:val="00085FA9"/>
    <w:rsid w:val="00087002"/>
    <w:rsid w:val="0009357C"/>
    <w:rsid w:val="00093E59"/>
    <w:rsid w:val="00097010"/>
    <w:rsid w:val="000977BD"/>
    <w:rsid w:val="000A0C50"/>
    <w:rsid w:val="000A1E62"/>
    <w:rsid w:val="000A2502"/>
    <w:rsid w:val="000A3A7C"/>
    <w:rsid w:val="000A419C"/>
    <w:rsid w:val="000A43E2"/>
    <w:rsid w:val="000A4DC1"/>
    <w:rsid w:val="000B4C64"/>
    <w:rsid w:val="000B5AC1"/>
    <w:rsid w:val="000C290C"/>
    <w:rsid w:val="000C75DA"/>
    <w:rsid w:val="000D469B"/>
    <w:rsid w:val="000D527E"/>
    <w:rsid w:val="000D6CFB"/>
    <w:rsid w:val="000D7AA7"/>
    <w:rsid w:val="000E0E73"/>
    <w:rsid w:val="000E7BAE"/>
    <w:rsid w:val="000E7CE4"/>
    <w:rsid w:val="000F225D"/>
    <w:rsid w:val="000F2E86"/>
    <w:rsid w:val="000F472B"/>
    <w:rsid w:val="000F6E3F"/>
    <w:rsid w:val="000F70F0"/>
    <w:rsid w:val="001004D8"/>
    <w:rsid w:val="0010060B"/>
    <w:rsid w:val="001015D9"/>
    <w:rsid w:val="001109F0"/>
    <w:rsid w:val="00120E87"/>
    <w:rsid w:val="00122E58"/>
    <w:rsid w:val="00131F25"/>
    <w:rsid w:val="00137BEC"/>
    <w:rsid w:val="00146850"/>
    <w:rsid w:val="001519D1"/>
    <w:rsid w:val="00152BFC"/>
    <w:rsid w:val="00153255"/>
    <w:rsid w:val="00154288"/>
    <w:rsid w:val="00156244"/>
    <w:rsid w:val="00164CC4"/>
    <w:rsid w:val="00165A5D"/>
    <w:rsid w:val="0017595B"/>
    <w:rsid w:val="001759E9"/>
    <w:rsid w:val="0017640B"/>
    <w:rsid w:val="00184838"/>
    <w:rsid w:val="0019512E"/>
    <w:rsid w:val="00195F01"/>
    <w:rsid w:val="00197077"/>
    <w:rsid w:val="001975A2"/>
    <w:rsid w:val="001A4B91"/>
    <w:rsid w:val="001B2BF5"/>
    <w:rsid w:val="001B3BE9"/>
    <w:rsid w:val="001C4FB4"/>
    <w:rsid w:val="001C7DEA"/>
    <w:rsid w:val="001E2123"/>
    <w:rsid w:val="001E3EA3"/>
    <w:rsid w:val="001E5674"/>
    <w:rsid w:val="001E70D5"/>
    <w:rsid w:val="001E7731"/>
    <w:rsid w:val="001F18FC"/>
    <w:rsid w:val="001F751C"/>
    <w:rsid w:val="00205B89"/>
    <w:rsid w:val="0020632C"/>
    <w:rsid w:val="002131AD"/>
    <w:rsid w:val="00214650"/>
    <w:rsid w:val="002164EA"/>
    <w:rsid w:val="00224E46"/>
    <w:rsid w:val="00234605"/>
    <w:rsid w:val="0023694A"/>
    <w:rsid w:val="002407DD"/>
    <w:rsid w:val="00242EF0"/>
    <w:rsid w:val="00243A7D"/>
    <w:rsid w:val="00244A79"/>
    <w:rsid w:val="00250B5A"/>
    <w:rsid w:val="002532C4"/>
    <w:rsid w:val="0026062E"/>
    <w:rsid w:val="0026270D"/>
    <w:rsid w:val="0026335F"/>
    <w:rsid w:val="002651B2"/>
    <w:rsid w:val="00271132"/>
    <w:rsid w:val="0027239C"/>
    <w:rsid w:val="0027627D"/>
    <w:rsid w:val="00276F95"/>
    <w:rsid w:val="00277496"/>
    <w:rsid w:val="00281A27"/>
    <w:rsid w:val="0028233A"/>
    <w:rsid w:val="0028427E"/>
    <w:rsid w:val="002912C4"/>
    <w:rsid w:val="00293E5C"/>
    <w:rsid w:val="00294C05"/>
    <w:rsid w:val="00295C73"/>
    <w:rsid w:val="002A08C8"/>
    <w:rsid w:val="002A47F3"/>
    <w:rsid w:val="002A4E2F"/>
    <w:rsid w:val="002A7BDC"/>
    <w:rsid w:val="002A7EA0"/>
    <w:rsid w:val="002B7C58"/>
    <w:rsid w:val="002C11AE"/>
    <w:rsid w:val="002C535A"/>
    <w:rsid w:val="002C776A"/>
    <w:rsid w:val="002D7E35"/>
    <w:rsid w:val="002E08C2"/>
    <w:rsid w:val="002F003C"/>
    <w:rsid w:val="002F059D"/>
    <w:rsid w:val="002F0741"/>
    <w:rsid w:val="003009FA"/>
    <w:rsid w:val="00301AED"/>
    <w:rsid w:val="003032F6"/>
    <w:rsid w:val="00304938"/>
    <w:rsid w:val="0031276C"/>
    <w:rsid w:val="0031335A"/>
    <w:rsid w:val="00314927"/>
    <w:rsid w:val="003240F3"/>
    <w:rsid w:val="00325E15"/>
    <w:rsid w:val="00335CF6"/>
    <w:rsid w:val="00336F82"/>
    <w:rsid w:val="0034152B"/>
    <w:rsid w:val="0034179F"/>
    <w:rsid w:val="00346228"/>
    <w:rsid w:val="003473C1"/>
    <w:rsid w:val="003515CA"/>
    <w:rsid w:val="00351DF2"/>
    <w:rsid w:val="00352777"/>
    <w:rsid w:val="00363E6C"/>
    <w:rsid w:val="00365678"/>
    <w:rsid w:val="00366C29"/>
    <w:rsid w:val="00371843"/>
    <w:rsid w:val="00372702"/>
    <w:rsid w:val="003731AF"/>
    <w:rsid w:val="00373EBD"/>
    <w:rsid w:val="003759E9"/>
    <w:rsid w:val="00376AB6"/>
    <w:rsid w:val="003843C0"/>
    <w:rsid w:val="003877B5"/>
    <w:rsid w:val="00391B0B"/>
    <w:rsid w:val="00394C91"/>
    <w:rsid w:val="003960E2"/>
    <w:rsid w:val="00396E9E"/>
    <w:rsid w:val="003A382F"/>
    <w:rsid w:val="003A3B8E"/>
    <w:rsid w:val="003A6175"/>
    <w:rsid w:val="003B2FE6"/>
    <w:rsid w:val="003C054D"/>
    <w:rsid w:val="003C05B7"/>
    <w:rsid w:val="003C61FA"/>
    <w:rsid w:val="003C6AF9"/>
    <w:rsid w:val="003D1980"/>
    <w:rsid w:val="003D2BF4"/>
    <w:rsid w:val="003E7896"/>
    <w:rsid w:val="003F0E32"/>
    <w:rsid w:val="003F10D3"/>
    <w:rsid w:val="003F385C"/>
    <w:rsid w:val="003F4424"/>
    <w:rsid w:val="0040192A"/>
    <w:rsid w:val="0041049D"/>
    <w:rsid w:val="00415D15"/>
    <w:rsid w:val="00422E79"/>
    <w:rsid w:val="00425F4F"/>
    <w:rsid w:val="00426E53"/>
    <w:rsid w:val="004301EE"/>
    <w:rsid w:val="00430946"/>
    <w:rsid w:val="0043494E"/>
    <w:rsid w:val="004367B0"/>
    <w:rsid w:val="00437C03"/>
    <w:rsid w:val="0044303D"/>
    <w:rsid w:val="00444B79"/>
    <w:rsid w:val="00447D84"/>
    <w:rsid w:val="00447DF1"/>
    <w:rsid w:val="004517F9"/>
    <w:rsid w:val="0045202D"/>
    <w:rsid w:val="00452BDB"/>
    <w:rsid w:val="00454043"/>
    <w:rsid w:val="004552DC"/>
    <w:rsid w:val="00457199"/>
    <w:rsid w:val="0045775C"/>
    <w:rsid w:val="0046528C"/>
    <w:rsid w:val="004706EF"/>
    <w:rsid w:val="00470F9F"/>
    <w:rsid w:val="004756A0"/>
    <w:rsid w:val="00476DC2"/>
    <w:rsid w:val="00477770"/>
    <w:rsid w:val="004810B6"/>
    <w:rsid w:val="00485278"/>
    <w:rsid w:val="00487E5B"/>
    <w:rsid w:val="00490439"/>
    <w:rsid w:val="0049606A"/>
    <w:rsid w:val="004974B3"/>
    <w:rsid w:val="004977BD"/>
    <w:rsid w:val="004A1318"/>
    <w:rsid w:val="004A3252"/>
    <w:rsid w:val="004A7F12"/>
    <w:rsid w:val="004B7447"/>
    <w:rsid w:val="004C24F4"/>
    <w:rsid w:val="004C2CC2"/>
    <w:rsid w:val="004C4FCA"/>
    <w:rsid w:val="004C556D"/>
    <w:rsid w:val="004D3D05"/>
    <w:rsid w:val="004D70B6"/>
    <w:rsid w:val="004D75C6"/>
    <w:rsid w:val="004E331E"/>
    <w:rsid w:val="004F07DE"/>
    <w:rsid w:val="00500686"/>
    <w:rsid w:val="005050D3"/>
    <w:rsid w:val="0050719D"/>
    <w:rsid w:val="00510F7A"/>
    <w:rsid w:val="00511E21"/>
    <w:rsid w:val="00512092"/>
    <w:rsid w:val="00513BC3"/>
    <w:rsid w:val="00514D54"/>
    <w:rsid w:val="00521FD7"/>
    <w:rsid w:val="00524344"/>
    <w:rsid w:val="00530336"/>
    <w:rsid w:val="00530756"/>
    <w:rsid w:val="0053091D"/>
    <w:rsid w:val="00531246"/>
    <w:rsid w:val="00542BE7"/>
    <w:rsid w:val="00543167"/>
    <w:rsid w:val="005526AE"/>
    <w:rsid w:val="00556E99"/>
    <w:rsid w:val="005603B9"/>
    <w:rsid w:val="005627C1"/>
    <w:rsid w:val="00563CFE"/>
    <w:rsid w:val="00564165"/>
    <w:rsid w:val="005716D4"/>
    <w:rsid w:val="00580FD1"/>
    <w:rsid w:val="00581A6B"/>
    <w:rsid w:val="00584882"/>
    <w:rsid w:val="00586FB8"/>
    <w:rsid w:val="005902CD"/>
    <w:rsid w:val="00591B10"/>
    <w:rsid w:val="00593572"/>
    <w:rsid w:val="005A1999"/>
    <w:rsid w:val="005A4FC2"/>
    <w:rsid w:val="005B21AE"/>
    <w:rsid w:val="005B5CD2"/>
    <w:rsid w:val="005B641A"/>
    <w:rsid w:val="005B6D4D"/>
    <w:rsid w:val="005C1438"/>
    <w:rsid w:val="005C20BD"/>
    <w:rsid w:val="005C63B4"/>
    <w:rsid w:val="005C71EE"/>
    <w:rsid w:val="005C7936"/>
    <w:rsid w:val="005D2A59"/>
    <w:rsid w:val="005E4EBA"/>
    <w:rsid w:val="005E54A1"/>
    <w:rsid w:val="005E54DC"/>
    <w:rsid w:val="005E5AF5"/>
    <w:rsid w:val="005E5C28"/>
    <w:rsid w:val="005E7CF2"/>
    <w:rsid w:val="005F7849"/>
    <w:rsid w:val="006021E1"/>
    <w:rsid w:val="00605C33"/>
    <w:rsid w:val="00606061"/>
    <w:rsid w:val="00606203"/>
    <w:rsid w:val="0061065C"/>
    <w:rsid w:val="006112F0"/>
    <w:rsid w:val="00613C36"/>
    <w:rsid w:val="00614FB3"/>
    <w:rsid w:val="00622C68"/>
    <w:rsid w:val="00626BCD"/>
    <w:rsid w:val="00632A8B"/>
    <w:rsid w:val="006345E3"/>
    <w:rsid w:val="00634950"/>
    <w:rsid w:val="00643462"/>
    <w:rsid w:val="006449D8"/>
    <w:rsid w:val="00647860"/>
    <w:rsid w:val="0065071C"/>
    <w:rsid w:val="00650B83"/>
    <w:rsid w:val="00662D56"/>
    <w:rsid w:val="00674C52"/>
    <w:rsid w:val="006755F5"/>
    <w:rsid w:val="006757F0"/>
    <w:rsid w:val="00675BC5"/>
    <w:rsid w:val="00683CBA"/>
    <w:rsid w:val="006867E5"/>
    <w:rsid w:val="00693BA6"/>
    <w:rsid w:val="006A7EAB"/>
    <w:rsid w:val="006B3AD3"/>
    <w:rsid w:val="006B5979"/>
    <w:rsid w:val="006B5ED2"/>
    <w:rsid w:val="006C12F6"/>
    <w:rsid w:val="006C2D40"/>
    <w:rsid w:val="006C4C6B"/>
    <w:rsid w:val="006C67F1"/>
    <w:rsid w:val="006D130C"/>
    <w:rsid w:val="006D19DD"/>
    <w:rsid w:val="006D2EFE"/>
    <w:rsid w:val="006D49EB"/>
    <w:rsid w:val="006E1AC9"/>
    <w:rsid w:val="006E726A"/>
    <w:rsid w:val="006E7305"/>
    <w:rsid w:val="006F18B3"/>
    <w:rsid w:val="006F5753"/>
    <w:rsid w:val="00702CB7"/>
    <w:rsid w:val="00705AC3"/>
    <w:rsid w:val="00706E3F"/>
    <w:rsid w:val="00710719"/>
    <w:rsid w:val="0071135F"/>
    <w:rsid w:val="007155D2"/>
    <w:rsid w:val="00720EDF"/>
    <w:rsid w:val="00722884"/>
    <w:rsid w:val="00723C1C"/>
    <w:rsid w:val="007277FC"/>
    <w:rsid w:val="00730145"/>
    <w:rsid w:val="00730B9E"/>
    <w:rsid w:val="0073134C"/>
    <w:rsid w:val="007313B3"/>
    <w:rsid w:val="007313E5"/>
    <w:rsid w:val="00732C48"/>
    <w:rsid w:val="00732F71"/>
    <w:rsid w:val="00734BED"/>
    <w:rsid w:val="0073744D"/>
    <w:rsid w:val="00737838"/>
    <w:rsid w:val="00740230"/>
    <w:rsid w:val="00740800"/>
    <w:rsid w:val="007461DE"/>
    <w:rsid w:val="0075018D"/>
    <w:rsid w:val="00752F66"/>
    <w:rsid w:val="007542E8"/>
    <w:rsid w:val="007555B8"/>
    <w:rsid w:val="0076379E"/>
    <w:rsid w:val="007640D0"/>
    <w:rsid w:val="00764586"/>
    <w:rsid w:val="007669BF"/>
    <w:rsid w:val="00766BBB"/>
    <w:rsid w:val="00766DE6"/>
    <w:rsid w:val="00767061"/>
    <w:rsid w:val="00774102"/>
    <w:rsid w:val="00774BF4"/>
    <w:rsid w:val="00775235"/>
    <w:rsid w:val="0077541E"/>
    <w:rsid w:val="00775932"/>
    <w:rsid w:val="007766A0"/>
    <w:rsid w:val="0078290E"/>
    <w:rsid w:val="00782BF2"/>
    <w:rsid w:val="007955D2"/>
    <w:rsid w:val="007A1325"/>
    <w:rsid w:val="007A51DF"/>
    <w:rsid w:val="007B69AF"/>
    <w:rsid w:val="007B7E02"/>
    <w:rsid w:val="007C046F"/>
    <w:rsid w:val="007C1D57"/>
    <w:rsid w:val="007C1EAC"/>
    <w:rsid w:val="007D221B"/>
    <w:rsid w:val="007D4777"/>
    <w:rsid w:val="007F46EB"/>
    <w:rsid w:val="007F69D8"/>
    <w:rsid w:val="00806121"/>
    <w:rsid w:val="00806624"/>
    <w:rsid w:val="00807759"/>
    <w:rsid w:val="008105DB"/>
    <w:rsid w:val="00821F1A"/>
    <w:rsid w:val="0083373D"/>
    <w:rsid w:val="00834C79"/>
    <w:rsid w:val="0083590B"/>
    <w:rsid w:val="00835CBF"/>
    <w:rsid w:val="00846D21"/>
    <w:rsid w:val="00850AA6"/>
    <w:rsid w:val="008516B4"/>
    <w:rsid w:val="00865C92"/>
    <w:rsid w:val="0086772C"/>
    <w:rsid w:val="00876247"/>
    <w:rsid w:val="0088487D"/>
    <w:rsid w:val="00886B93"/>
    <w:rsid w:val="00895E9E"/>
    <w:rsid w:val="008A07B3"/>
    <w:rsid w:val="008A1855"/>
    <w:rsid w:val="008A3284"/>
    <w:rsid w:val="008A3295"/>
    <w:rsid w:val="008A5A3A"/>
    <w:rsid w:val="008A5DED"/>
    <w:rsid w:val="008C24EC"/>
    <w:rsid w:val="008C3EA3"/>
    <w:rsid w:val="008C4043"/>
    <w:rsid w:val="008C77B6"/>
    <w:rsid w:val="008D0EF9"/>
    <w:rsid w:val="008D1962"/>
    <w:rsid w:val="008D74CD"/>
    <w:rsid w:val="008E7B0C"/>
    <w:rsid w:val="008F03F2"/>
    <w:rsid w:val="008F0830"/>
    <w:rsid w:val="008F1268"/>
    <w:rsid w:val="008F4EE3"/>
    <w:rsid w:val="008F7081"/>
    <w:rsid w:val="009007D9"/>
    <w:rsid w:val="009020A7"/>
    <w:rsid w:val="00903224"/>
    <w:rsid w:val="00903FCE"/>
    <w:rsid w:val="009055C4"/>
    <w:rsid w:val="009063FB"/>
    <w:rsid w:val="009076EC"/>
    <w:rsid w:val="0091238D"/>
    <w:rsid w:val="0091496F"/>
    <w:rsid w:val="00914C0E"/>
    <w:rsid w:val="009160B8"/>
    <w:rsid w:val="009161FD"/>
    <w:rsid w:val="00920594"/>
    <w:rsid w:val="00931107"/>
    <w:rsid w:val="00931332"/>
    <w:rsid w:val="009319A2"/>
    <w:rsid w:val="00931E3B"/>
    <w:rsid w:val="00933E99"/>
    <w:rsid w:val="00934361"/>
    <w:rsid w:val="009359CB"/>
    <w:rsid w:val="00936DF8"/>
    <w:rsid w:val="0094168F"/>
    <w:rsid w:val="00953745"/>
    <w:rsid w:val="0095506A"/>
    <w:rsid w:val="00960552"/>
    <w:rsid w:val="00960860"/>
    <w:rsid w:val="00961E90"/>
    <w:rsid w:val="00974209"/>
    <w:rsid w:val="009745D0"/>
    <w:rsid w:val="00982FE6"/>
    <w:rsid w:val="009830E2"/>
    <w:rsid w:val="00986EFA"/>
    <w:rsid w:val="00992592"/>
    <w:rsid w:val="009932E4"/>
    <w:rsid w:val="009941E7"/>
    <w:rsid w:val="00995323"/>
    <w:rsid w:val="00995B95"/>
    <w:rsid w:val="0099679A"/>
    <w:rsid w:val="009A029E"/>
    <w:rsid w:val="009A1DAD"/>
    <w:rsid w:val="009A5B8A"/>
    <w:rsid w:val="009B1D31"/>
    <w:rsid w:val="009B6030"/>
    <w:rsid w:val="009B6CE8"/>
    <w:rsid w:val="009C13EF"/>
    <w:rsid w:val="009C4284"/>
    <w:rsid w:val="009C516B"/>
    <w:rsid w:val="009C5DEF"/>
    <w:rsid w:val="009D5572"/>
    <w:rsid w:val="009E400A"/>
    <w:rsid w:val="009E6B0C"/>
    <w:rsid w:val="009E6EE8"/>
    <w:rsid w:val="009F2DBC"/>
    <w:rsid w:val="009F2F01"/>
    <w:rsid w:val="009F7428"/>
    <w:rsid w:val="00A11D8B"/>
    <w:rsid w:val="00A13AED"/>
    <w:rsid w:val="00A15DE2"/>
    <w:rsid w:val="00A25E63"/>
    <w:rsid w:val="00A26A90"/>
    <w:rsid w:val="00A2720A"/>
    <w:rsid w:val="00A27C84"/>
    <w:rsid w:val="00A32A50"/>
    <w:rsid w:val="00A3338B"/>
    <w:rsid w:val="00A34F1B"/>
    <w:rsid w:val="00A36953"/>
    <w:rsid w:val="00A466C6"/>
    <w:rsid w:val="00A512A5"/>
    <w:rsid w:val="00A521DA"/>
    <w:rsid w:val="00A55AA6"/>
    <w:rsid w:val="00A60552"/>
    <w:rsid w:val="00A61B42"/>
    <w:rsid w:val="00A64851"/>
    <w:rsid w:val="00A652B2"/>
    <w:rsid w:val="00A73A9D"/>
    <w:rsid w:val="00A74CC5"/>
    <w:rsid w:val="00A75275"/>
    <w:rsid w:val="00A76696"/>
    <w:rsid w:val="00A7767D"/>
    <w:rsid w:val="00A81D1F"/>
    <w:rsid w:val="00A864D9"/>
    <w:rsid w:val="00A9243B"/>
    <w:rsid w:val="00A92720"/>
    <w:rsid w:val="00A97F01"/>
    <w:rsid w:val="00AA32D7"/>
    <w:rsid w:val="00AA699A"/>
    <w:rsid w:val="00AB3D81"/>
    <w:rsid w:val="00AB3EB5"/>
    <w:rsid w:val="00AB50EC"/>
    <w:rsid w:val="00AB6BF0"/>
    <w:rsid w:val="00AC2481"/>
    <w:rsid w:val="00AC3676"/>
    <w:rsid w:val="00AC408E"/>
    <w:rsid w:val="00AC5464"/>
    <w:rsid w:val="00AC73EF"/>
    <w:rsid w:val="00AD0485"/>
    <w:rsid w:val="00AD4F0B"/>
    <w:rsid w:val="00AD7C9C"/>
    <w:rsid w:val="00AE0BEA"/>
    <w:rsid w:val="00AE3541"/>
    <w:rsid w:val="00AF0852"/>
    <w:rsid w:val="00AF0984"/>
    <w:rsid w:val="00AF1D5B"/>
    <w:rsid w:val="00AF3CD4"/>
    <w:rsid w:val="00B052D9"/>
    <w:rsid w:val="00B135E6"/>
    <w:rsid w:val="00B13ED4"/>
    <w:rsid w:val="00B14286"/>
    <w:rsid w:val="00B177D8"/>
    <w:rsid w:val="00B22FD6"/>
    <w:rsid w:val="00B25003"/>
    <w:rsid w:val="00B25360"/>
    <w:rsid w:val="00B257AF"/>
    <w:rsid w:val="00B26481"/>
    <w:rsid w:val="00B27983"/>
    <w:rsid w:val="00B333CE"/>
    <w:rsid w:val="00B40491"/>
    <w:rsid w:val="00B44851"/>
    <w:rsid w:val="00B456B3"/>
    <w:rsid w:val="00B46254"/>
    <w:rsid w:val="00B54891"/>
    <w:rsid w:val="00B6044C"/>
    <w:rsid w:val="00B63FEF"/>
    <w:rsid w:val="00B64398"/>
    <w:rsid w:val="00B65E83"/>
    <w:rsid w:val="00B67940"/>
    <w:rsid w:val="00B67B60"/>
    <w:rsid w:val="00B70CDC"/>
    <w:rsid w:val="00B70D55"/>
    <w:rsid w:val="00B751E8"/>
    <w:rsid w:val="00B75B46"/>
    <w:rsid w:val="00B76510"/>
    <w:rsid w:val="00B77ED7"/>
    <w:rsid w:val="00B87CDF"/>
    <w:rsid w:val="00B90CA0"/>
    <w:rsid w:val="00B9103C"/>
    <w:rsid w:val="00B94E96"/>
    <w:rsid w:val="00BB60EE"/>
    <w:rsid w:val="00BB753F"/>
    <w:rsid w:val="00BB7711"/>
    <w:rsid w:val="00BB790E"/>
    <w:rsid w:val="00BB7E39"/>
    <w:rsid w:val="00BC2761"/>
    <w:rsid w:val="00BD04FA"/>
    <w:rsid w:val="00BD6C51"/>
    <w:rsid w:val="00BE0F66"/>
    <w:rsid w:val="00BE1EF7"/>
    <w:rsid w:val="00BF040B"/>
    <w:rsid w:val="00BF60AC"/>
    <w:rsid w:val="00BF70F5"/>
    <w:rsid w:val="00C047D2"/>
    <w:rsid w:val="00C054F4"/>
    <w:rsid w:val="00C14E0C"/>
    <w:rsid w:val="00C167BE"/>
    <w:rsid w:val="00C1702C"/>
    <w:rsid w:val="00C20973"/>
    <w:rsid w:val="00C233F5"/>
    <w:rsid w:val="00C23F46"/>
    <w:rsid w:val="00C3313F"/>
    <w:rsid w:val="00C44857"/>
    <w:rsid w:val="00C501B3"/>
    <w:rsid w:val="00C50D5A"/>
    <w:rsid w:val="00C51C31"/>
    <w:rsid w:val="00C56642"/>
    <w:rsid w:val="00C638EF"/>
    <w:rsid w:val="00C654CD"/>
    <w:rsid w:val="00C65DE1"/>
    <w:rsid w:val="00C678F1"/>
    <w:rsid w:val="00C809ED"/>
    <w:rsid w:val="00C8293C"/>
    <w:rsid w:val="00C83861"/>
    <w:rsid w:val="00C92D7B"/>
    <w:rsid w:val="00C93F56"/>
    <w:rsid w:val="00C94291"/>
    <w:rsid w:val="00C97CAB"/>
    <w:rsid w:val="00CA0CCC"/>
    <w:rsid w:val="00CA655D"/>
    <w:rsid w:val="00CB2164"/>
    <w:rsid w:val="00CB6B04"/>
    <w:rsid w:val="00CC3147"/>
    <w:rsid w:val="00CC5E7E"/>
    <w:rsid w:val="00CC7F50"/>
    <w:rsid w:val="00CD2056"/>
    <w:rsid w:val="00CD3FF5"/>
    <w:rsid w:val="00CD6FB4"/>
    <w:rsid w:val="00CD74FD"/>
    <w:rsid w:val="00CE41E6"/>
    <w:rsid w:val="00CE6618"/>
    <w:rsid w:val="00CF2566"/>
    <w:rsid w:val="00CF6A21"/>
    <w:rsid w:val="00CF7919"/>
    <w:rsid w:val="00D05667"/>
    <w:rsid w:val="00D0648C"/>
    <w:rsid w:val="00D079E7"/>
    <w:rsid w:val="00D10048"/>
    <w:rsid w:val="00D1567E"/>
    <w:rsid w:val="00D15AA1"/>
    <w:rsid w:val="00D16281"/>
    <w:rsid w:val="00D23C46"/>
    <w:rsid w:val="00D50FB2"/>
    <w:rsid w:val="00D560F9"/>
    <w:rsid w:val="00D620A4"/>
    <w:rsid w:val="00D63BFA"/>
    <w:rsid w:val="00D64002"/>
    <w:rsid w:val="00D64494"/>
    <w:rsid w:val="00D65D14"/>
    <w:rsid w:val="00D72B45"/>
    <w:rsid w:val="00D72C83"/>
    <w:rsid w:val="00D72FE7"/>
    <w:rsid w:val="00D7466E"/>
    <w:rsid w:val="00D841E9"/>
    <w:rsid w:val="00D85390"/>
    <w:rsid w:val="00D85C43"/>
    <w:rsid w:val="00D929F8"/>
    <w:rsid w:val="00DA1B96"/>
    <w:rsid w:val="00DB1BA5"/>
    <w:rsid w:val="00DB2E17"/>
    <w:rsid w:val="00DB48E9"/>
    <w:rsid w:val="00DB502B"/>
    <w:rsid w:val="00DB6326"/>
    <w:rsid w:val="00DC03BA"/>
    <w:rsid w:val="00DC36EA"/>
    <w:rsid w:val="00DC4D2B"/>
    <w:rsid w:val="00DD1C5A"/>
    <w:rsid w:val="00DD231F"/>
    <w:rsid w:val="00DE1095"/>
    <w:rsid w:val="00DE2FE1"/>
    <w:rsid w:val="00DE3338"/>
    <w:rsid w:val="00DE49E8"/>
    <w:rsid w:val="00DE673A"/>
    <w:rsid w:val="00DF12EF"/>
    <w:rsid w:val="00DF569D"/>
    <w:rsid w:val="00DF5C31"/>
    <w:rsid w:val="00DF5E85"/>
    <w:rsid w:val="00E01152"/>
    <w:rsid w:val="00E02F94"/>
    <w:rsid w:val="00E047A7"/>
    <w:rsid w:val="00E101A1"/>
    <w:rsid w:val="00E143E6"/>
    <w:rsid w:val="00E15306"/>
    <w:rsid w:val="00E177BA"/>
    <w:rsid w:val="00E23914"/>
    <w:rsid w:val="00E300BA"/>
    <w:rsid w:val="00E42D7C"/>
    <w:rsid w:val="00E44408"/>
    <w:rsid w:val="00E51509"/>
    <w:rsid w:val="00E521A9"/>
    <w:rsid w:val="00E549F6"/>
    <w:rsid w:val="00E572D1"/>
    <w:rsid w:val="00E61ECB"/>
    <w:rsid w:val="00E6265C"/>
    <w:rsid w:val="00E6391B"/>
    <w:rsid w:val="00E63E80"/>
    <w:rsid w:val="00E70FC0"/>
    <w:rsid w:val="00E752D5"/>
    <w:rsid w:val="00E77D0B"/>
    <w:rsid w:val="00E829D5"/>
    <w:rsid w:val="00E85190"/>
    <w:rsid w:val="00E8591F"/>
    <w:rsid w:val="00E866CE"/>
    <w:rsid w:val="00E92FCF"/>
    <w:rsid w:val="00E9433F"/>
    <w:rsid w:val="00E948B2"/>
    <w:rsid w:val="00EA3F26"/>
    <w:rsid w:val="00EA65FF"/>
    <w:rsid w:val="00EA7AF9"/>
    <w:rsid w:val="00EB04D3"/>
    <w:rsid w:val="00EB2292"/>
    <w:rsid w:val="00EB2E2A"/>
    <w:rsid w:val="00EB39CC"/>
    <w:rsid w:val="00EB53CE"/>
    <w:rsid w:val="00EB5C5A"/>
    <w:rsid w:val="00EB6569"/>
    <w:rsid w:val="00EB6BEC"/>
    <w:rsid w:val="00EC5F17"/>
    <w:rsid w:val="00ED1063"/>
    <w:rsid w:val="00ED361F"/>
    <w:rsid w:val="00ED540F"/>
    <w:rsid w:val="00EE0AA2"/>
    <w:rsid w:val="00EE0CF0"/>
    <w:rsid w:val="00EE60BD"/>
    <w:rsid w:val="00EE7174"/>
    <w:rsid w:val="00EF40DF"/>
    <w:rsid w:val="00EF4756"/>
    <w:rsid w:val="00EF718B"/>
    <w:rsid w:val="00F022A7"/>
    <w:rsid w:val="00F0299A"/>
    <w:rsid w:val="00F05E91"/>
    <w:rsid w:val="00F060F3"/>
    <w:rsid w:val="00F0672D"/>
    <w:rsid w:val="00F1222F"/>
    <w:rsid w:val="00F168FF"/>
    <w:rsid w:val="00F26635"/>
    <w:rsid w:val="00F40162"/>
    <w:rsid w:val="00F445A6"/>
    <w:rsid w:val="00F44CCA"/>
    <w:rsid w:val="00F46941"/>
    <w:rsid w:val="00F46B37"/>
    <w:rsid w:val="00F52806"/>
    <w:rsid w:val="00F548F7"/>
    <w:rsid w:val="00F54A82"/>
    <w:rsid w:val="00F562E5"/>
    <w:rsid w:val="00F60EB3"/>
    <w:rsid w:val="00F62C2C"/>
    <w:rsid w:val="00F632F6"/>
    <w:rsid w:val="00F664FB"/>
    <w:rsid w:val="00F70FDF"/>
    <w:rsid w:val="00F73F75"/>
    <w:rsid w:val="00F74AA8"/>
    <w:rsid w:val="00F80067"/>
    <w:rsid w:val="00F810CD"/>
    <w:rsid w:val="00F82214"/>
    <w:rsid w:val="00F826DF"/>
    <w:rsid w:val="00F8331D"/>
    <w:rsid w:val="00F857A0"/>
    <w:rsid w:val="00F9478C"/>
    <w:rsid w:val="00F947E4"/>
    <w:rsid w:val="00F954E5"/>
    <w:rsid w:val="00FA0E76"/>
    <w:rsid w:val="00FA14F6"/>
    <w:rsid w:val="00FB2022"/>
    <w:rsid w:val="00FB34DB"/>
    <w:rsid w:val="00FB42C5"/>
    <w:rsid w:val="00FB53C1"/>
    <w:rsid w:val="00FB6A5F"/>
    <w:rsid w:val="00FC0069"/>
    <w:rsid w:val="00FC07DF"/>
    <w:rsid w:val="00FC569B"/>
    <w:rsid w:val="00FC6471"/>
    <w:rsid w:val="00FD0D66"/>
    <w:rsid w:val="00FD499D"/>
    <w:rsid w:val="00FE5DED"/>
    <w:rsid w:val="00FF1DFF"/>
    <w:rsid w:val="00FF30FD"/>
    <w:rsid w:val="00FF35E5"/>
    <w:rsid w:val="00FF791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7A036D-48D4-4F7E-8DFB-5282A69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EF"/>
    <w:rPr>
      <w:sz w:val="22"/>
      <w:lang w:eastAsia="en-US"/>
    </w:rPr>
  </w:style>
  <w:style w:type="paragraph" w:styleId="Overskrift1">
    <w:name w:val="heading 1"/>
    <w:aliases w:val="Notater"/>
    <w:basedOn w:val="Normal"/>
    <w:next w:val="Normal"/>
    <w:qFormat/>
    <w:rsid w:val="0045775C"/>
    <w:pPr>
      <w:keepNext/>
      <w:spacing w:before="240" w:after="60"/>
      <w:outlineLvl w:val="0"/>
    </w:pPr>
    <w:rPr>
      <w:b/>
      <w:kern w:val="32"/>
      <w:sz w:val="32"/>
    </w:rPr>
  </w:style>
  <w:style w:type="paragraph" w:styleId="Overskrift2">
    <w:name w:val="heading 2"/>
    <w:basedOn w:val="Normal"/>
    <w:next w:val="Normal"/>
    <w:link w:val="Overskrift2Tegn"/>
    <w:qFormat/>
    <w:rsid w:val="0045775C"/>
    <w:pPr>
      <w:keepNext/>
      <w:spacing w:before="240" w:after="60"/>
      <w:outlineLvl w:val="1"/>
    </w:pPr>
    <w:rPr>
      <w:b/>
      <w:i/>
      <w:sz w:val="28"/>
    </w:rPr>
  </w:style>
  <w:style w:type="paragraph" w:styleId="Overskrift3">
    <w:name w:val="heading 3"/>
    <w:basedOn w:val="Normal"/>
    <w:next w:val="Normal"/>
    <w:link w:val="Overskrift3Tegn"/>
    <w:qFormat/>
    <w:rsid w:val="0045775C"/>
    <w:pPr>
      <w:keepNext/>
      <w:spacing w:before="240" w:after="60"/>
      <w:outlineLvl w:val="2"/>
    </w:pPr>
    <w:rPr>
      <w:rFonts w:ascii="Arial" w:hAnsi="Arial" w:cs="Arial"/>
      <w:b/>
      <w:bCs/>
      <w:sz w:val="26"/>
      <w:szCs w:val="26"/>
    </w:rPr>
  </w:style>
  <w:style w:type="paragraph" w:styleId="Overskrift4">
    <w:name w:val="heading 4"/>
    <w:basedOn w:val="Normal"/>
    <w:next w:val="Normal"/>
    <w:qFormat/>
    <w:rsid w:val="0045775C"/>
    <w:pPr>
      <w:keepNext/>
      <w:spacing w:before="240" w:after="60"/>
      <w:outlineLvl w:val="3"/>
    </w:pPr>
    <w:rPr>
      <w:b/>
      <w:bCs/>
      <w:sz w:val="28"/>
      <w:szCs w:val="28"/>
    </w:rPr>
  </w:style>
  <w:style w:type="paragraph" w:styleId="Overskrift5">
    <w:name w:val="heading 5"/>
    <w:basedOn w:val="Normal"/>
    <w:next w:val="Normal"/>
    <w:qFormat/>
    <w:rsid w:val="0045775C"/>
    <w:pPr>
      <w:spacing w:before="240" w:after="60"/>
      <w:outlineLvl w:val="4"/>
    </w:pPr>
    <w:rPr>
      <w:b/>
      <w:bCs/>
      <w:i/>
      <w:iCs/>
      <w:sz w:val="26"/>
      <w:szCs w:val="26"/>
    </w:rPr>
  </w:style>
  <w:style w:type="paragraph" w:styleId="Overskrift6">
    <w:name w:val="heading 6"/>
    <w:basedOn w:val="Normal"/>
    <w:next w:val="Normal"/>
    <w:qFormat/>
    <w:rsid w:val="0045775C"/>
    <w:pPr>
      <w:spacing w:before="240" w:after="60"/>
      <w:outlineLvl w:val="5"/>
    </w:pPr>
    <w:rPr>
      <w:b/>
      <w:bCs/>
      <w:szCs w:val="22"/>
    </w:rPr>
  </w:style>
  <w:style w:type="paragraph" w:styleId="Overskrift7">
    <w:name w:val="heading 7"/>
    <w:basedOn w:val="Normal"/>
    <w:next w:val="Normal"/>
    <w:qFormat/>
    <w:rsid w:val="0045775C"/>
    <w:pPr>
      <w:spacing w:before="240" w:after="60"/>
      <w:outlineLvl w:val="6"/>
    </w:pPr>
    <w:rPr>
      <w:sz w:val="24"/>
      <w:szCs w:val="24"/>
    </w:rPr>
  </w:style>
  <w:style w:type="paragraph" w:styleId="Overskrift9">
    <w:name w:val="heading 9"/>
    <w:basedOn w:val="Normal"/>
    <w:next w:val="Normal"/>
    <w:qFormat/>
    <w:rsid w:val="0045775C"/>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45775C"/>
    <w:rPr>
      <w:b/>
      <w:i/>
      <w:sz w:val="28"/>
      <w:lang w:val="da-DK" w:eastAsia="en-US" w:bidi="ar-SA"/>
    </w:rPr>
  </w:style>
  <w:style w:type="paragraph" w:styleId="Brdtekst">
    <w:name w:val="Body Text"/>
    <w:basedOn w:val="Normal"/>
    <w:rsid w:val="0045775C"/>
  </w:style>
  <w:style w:type="paragraph" w:customStyle="1" w:styleId="Selskabsnavn">
    <w:name w:val="Selskabsnavn"/>
    <w:aliases w:val="Notat"/>
    <w:basedOn w:val="Normal"/>
    <w:rsid w:val="0045775C"/>
    <w:pPr>
      <w:tabs>
        <w:tab w:val="left" w:pos="720"/>
        <w:tab w:val="right" w:pos="8789"/>
      </w:tabs>
      <w:spacing w:after="290" w:line="290" w:lineRule="atLeast"/>
    </w:pPr>
    <w:rPr>
      <w:b/>
      <w:sz w:val="36"/>
    </w:rPr>
  </w:style>
  <w:style w:type="paragraph" w:styleId="Indholdsfortegnelse1">
    <w:name w:val="toc 1"/>
    <w:basedOn w:val="Normal"/>
    <w:next w:val="Normal"/>
    <w:autoRedefine/>
    <w:uiPriority w:val="39"/>
    <w:rsid w:val="0045775C"/>
    <w:pPr>
      <w:tabs>
        <w:tab w:val="right" w:leader="dot" w:pos="9720"/>
      </w:tabs>
      <w:spacing w:before="120" w:after="120"/>
      <w:jc w:val="center"/>
    </w:pPr>
    <w:rPr>
      <w:b/>
      <w:sz w:val="24"/>
      <w:szCs w:val="24"/>
      <w:lang w:val="nb-NO"/>
    </w:rPr>
  </w:style>
  <w:style w:type="paragraph" w:styleId="Indholdsfortegnelse2">
    <w:name w:val="toc 2"/>
    <w:basedOn w:val="Normal"/>
    <w:next w:val="Normal"/>
    <w:autoRedefine/>
    <w:uiPriority w:val="39"/>
    <w:rsid w:val="00C23F46"/>
    <w:pPr>
      <w:tabs>
        <w:tab w:val="right" w:leader="dot" w:pos="9720"/>
      </w:tabs>
      <w:ind w:hanging="180"/>
      <w:jc w:val="right"/>
    </w:pPr>
    <w:rPr>
      <w:rFonts w:ascii="Book Antiqua" w:hAnsi="Book Antiqua"/>
      <w:sz w:val="20"/>
    </w:rPr>
  </w:style>
  <w:style w:type="paragraph" w:styleId="Brdtekst2">
    <w:name w:val="Body Text 2"/>
    <w:basedOn w:val="Normal"/>
    <w:rsid w:val="0045775C"/>
    <w:pPr>
      <w:jc w:val="both"/>
    </w:pPr>
  </w:style>
  <w:style w:type="character" w:styleId="Hyperlink">
    <w:name w:val="Hyperlink"/>
    <w:rsid w:val="0045775C"/>
    <w:rPr>
      <w:color w:val="0000FF"/>
      <w:u w:val="single"/>
    </w:rPr>
  </w:style>
  <w:style w:type="paragraph" w:styleId="Markeringsbobletekst">
    <w:name w:val="Balloon Text"/>
    <w:basedOn w:val="Normal"/>
    <w:semiHidden/>
    <w:rsid w:val="0045775C"/>
    <w:rPr>
      <w:rFonts w:ascii="Tahoma" w:hAnsi="Tahoma" w:cs="Tahoma"/>
      <w:sz w:val="16"/>
      <w:szCs w:val="16"/>
    </w:rPr>
  </w:style>
  <w:style w:type="paragraph" w:customStyle="1" w:styleId="Tekst">
    <w:name w:val="Tekst"/>
    <w:basedOn w:val="Normal"/>
    <w:rsid w:val="0045775C"/>
    <w:pPr>
      <w:tabs>
        <w:tab w:val="left" w:pos="284"/>
        <w:tab w:val="left" w:pos="567"/>
        <w:tab w:val="right" w:pos="8789"/>
        <w:tab w:val="right" w:pos="13721"/>
      </w:tabs>
    </w:pPr>
    <w:rPr>
      <w:rFonts w:ascii="DaneSerifaLight" w:hAnsi="DaneSerifaLight"/>
      <w:spacing w:val="5"/>
    </w:rPr>
  </w:style>
  <w:style w:type="paragraph" w:customStyle="1" w:styleId="Tal">
    <w:name w:val="Tal"/>
    <w:basedOn w:val="Tekst"/>
    <w:next w:val="Normal"/>
    <w:rsid w:val="0045775C"/>
    <w:pPr>
      <w:tabs>
        <w:tab w:val="clear" w:pos="284"/>
        <w:tab w:val="clear" w:pos="567"/>
        <w:tab w:val="clear" w:pos="8789"/>
        <w:tab w:val="clear" w:pos="13721"/>
      </w:tabs>
      <w:jc w:val="right"/>
    </w:pPr>
  </w:style>
  <w:style w:type="paragraph" w:styleId="Sidehoved">
    <w:name w:val="header"/>
    <w:basedOn w:val="Normal"/>
    <w:rsid w:val="0045775C"/>
    <w:pPr>
      <w:tabs>
        <w:tab w:val="center" w:pos="4819"/>
        <w:tab w:val="right" w:pos="9638"/>
      </w:tabs>
    </w:pPr>
    <w:rPr>
      <w:sz w:val="20"/>
    </w:rPr>
  </w:style>
  <w:style w:type="paragraph" w:customStyle="1" w:styleId="Underoversk">
    <w:name w:val="Underoversk"/>
    <w:basedOn w:val="Normal"/>
    <w:next w:val="Normal"/>
    <w:rsid w:val="0045775C"/>
    <w:pPr>
      <w:tabs>
        <w:tab w:val="left" w:pos="567"/>
        <w:tab w:val="left" w:pos="1134"/>
        <w:tab w:val="left" w:pos="1701"/>
      </w:tabs>
      <w:jc w:val="both"/>
    </w:pPr>
    <w:rPr>
      <w:b/>
      <w:sz w:val="24"/>
    </w:rPr>
  </w:style>
  <w:style w:type="paragraph" w:customStyle="1" w:styleId="Normal-fed">
    <w:name w:val="Normal - fed"/>
    <w:basedOn w:val="Normal"/>
    <w:next w:val="Normal"/>
    <w:rsid w:val="0045775C"/>
    <w:rPr>
      <w:b/>
    </w:rPr>
  </w:style>
  <w:style w:type="paragraph" w:styleId="Sidefod">
    <w:name w:val="footer"/>
    <w:basedOn w:val="Normal"/>
    <w:rsid w:val="0045775C"/>
    <w:pPr>
      <w:tabs>
        <w:tab w:val="center" w:pos="4819"/>
        <w:tab w:val="right" w:pos="9638"/>
      </w:tabs>
    </w:pPr>
  </w:style>
  <w:style w:type="character" w:styleId="Sidetal">
    <w:name w:val="page number"/>
    <w:basedOn w:val="Standardskrifttypeiafsnit"/>
    <w:rsid w:val="0045775C"/>
  </w:style>
  <w:style w:type="paragraph" w:styleId="Brdtekstindrykning">
    <w:name w:val="Body Text Indent"/>
    <w:basedOn w:val="Normal"/>
    <w:rsid w:val="0045775C"/>
    <w:pPr>
      <w:spacing w:after="120"/>
      <w:ind w:left="283"/>
    </w:pPr>
  </w:style>
  <w:style w:type="paragraph" w:styleId="Brdtekstindrykning2">
    <w:name w:val="Body Text Indent 2"/>
    <w:basedOn w:val="Normal"/>
    <w:rsid w:val="0045775C"/>
    <w:pPr>
      <w:spacing w:after="120" w:line="480" w:lineRule="auto"/>
      <w:ind w:left="283"/>
    </w:pPr>
  </w:style>
  <w:style w:type="paragraph" w:styleId="Indholdsfortegnelse3">
    <w:name w:val="toc 3"/>
    <w:basedOn w:val="Normal"/>
    <w:next w:val="Normal"/>
    <w:autoRedefine/>
    <w:uiPriority w:val="39"/>
    <w:rsid w:val="00F9478C"/>
    <w:pPr>
      <w:tabs>
        <w:tab w:val="right" w:leader="dot" w:pos="9720"/>
      </w:tabs>
      <w:ind w:left="440"/>
    </w:pPr>
    <w:rPr>
      <w:rFonts w:ascii="Book Antiqua" w:hAnsi="Book Antiqua"/>
      <w:i/>
      <w:noProof/>
      <w:sz w:val="20"/>
    </w:rPr>
  </w:style>
  <w:style w:type="paragraph" w:styleId="NormalWeb">
    <w:name w:val="Normal (Web)"/>
    <w:basedOn w:val="Normal"/>
    <w:rsid w:val="0045775C"/>
    <w:pPr>
      <w:spacing w:after="240"/>
      <w:ind w:left="350"/>
    </w:pPr>
    <w:rPr>
      <w:sz w:val="24"/>
      <w:szCs w:val="24"/>
      <w:lang w:eastAsia="da-DK"/>
    </w:rPr>
  </w:style>
  <w:style w:type="paragraph" w:customStyle="1" w:styleId="Normalhead">
    <w:name w:val="Normal head"/>
    <w:basedOn w:val="Normal"/>
    <w:rsid w:val="0045775C"/>
    <w:pPr>
      <w:spacing w:before="120" w:after="180" w:line="220" w:lineRule="exact"/>
      <w:jc w:val="both"/>
    </w:pPr>
    <w:rPr>
      <w:sz w:val="20"/>
      <w:lang w:val="en-US"/>
    </w:rPr>
  </w:style>
  <w:style w:type="paragraph" w:customStyle="1" w:styleId="Contentshead">
    <w:name w:val="Contents head"/>
    <w:basedOn w:val="Normal"/>
    <w:rsid w:val="0045775C"/>
    <w:pPr>
      <w:pBdr>
        <w:bottom w:val="single" w:sz="4" w:space="1" w:color="auto"/>
      </w:pBdr>
      <w:spacing w:after="120" w:line="220" w:lineRule="exact"/>
      <w:jc w:val="center"/>
    </w:pPr>
    <w:rPr>
      <w:b/>
      <w:sz w:val="20"/>
      <w:lang w:val="en-US"/>
    </w:rPr>
  </w:style>
  <w:style w:type="paragraph" w:customStyle="1" w:styleId="Paragraph">
    <w:name w:val="Paragraph"/>
    <w:basedOn w:val="Normal"/>
    <w:rsid w:val="0045775C"/>
    <w:pPr>
      <w:tabs>
        <w:tab w:val="left" w:leader="dot" w:pos="5660"/>
        <w:tab w:val="center" w:pos="6020"/>
      </w:tabs>
      <w:spacing w:before="240" w:after="120" w:line="220" w:lineRule="exact"/>
      <w:ind w:left="360" w:right="360" w:hanging="360"/>
      <w:jc w:val="right"/>
    </w:pPr>
    <w:rPr>
      <w:sz w:val="20"/>
      <w:lang w:val="en-US"/>
    </w:rPr>
  </w:style>
  <w:style w:type="paragraph" w:customStyle="1" w:styleId="paragraf">
    <w:name w:val="paragraf"/>
    <w:basedOn w:val="Normal"/>
    <w:rsid w:val="0045775C"/>
    <w:pPr>
      <w:spacing w:before="100" w:beforeAutospacing="1" w:after="100" w:afterAutospacing="1"/>
    </w:pPr>
    <w:rPr>
      <w:color w:val="000000"/>
      <w:sz w:val="24"/>
      <w:szCs w:val="24"/>
      <w:lang w:eastAsia="da-DK"/>
    </w:rPr>
  </w:style>
  <w:style w:type="character" w:customStyle="1" w:styleId="paragrafnr">
    <w:name w:val="paragrafnr"/>
    <w:basedOn w:val="Standardskrifttypeiafsnit"/>
    <w:rsid w:val="0045775C"/>
  </w:style>
  <w:style w:type="paragraph" w:customStyle="1" w:styleId="liste1">
    <w:name w:val="liste1"/>
    <w:basedOn w:val="Normal"/>
    <w:rsid w:val="0045775C"/>
    <w:pPr>
      <w:spacing w:before="100" w:beforeAutospacing="1" w:after="100" w:afterAutospacing="1"/>
    </w:pPr>
    <w:rPr>
      <w:color w:val="000000"/>
      <w:sz w:val="24"/>
      <w:szCs w:val="24"/>
      <w:lang w:eastAsia="da-DK"/>
    </w:rPr>
  </w:style>
  <w:style w:type="character" w:customStyle="1" w:styleId="liste1nr">
    <w:name w:val="liste1nr"/>
    <w:basedOn w:val="Standardskrifttypeiafsnit"/>
    <w:rsid w:val="0045775C"/>
  </w:style>
  <w:style w:type="paragraph" w:customStyle="1" w:styleId="stk2">
    <w:name w:val="stk2"/>
    <w:basedOn w:val="Normal"/>
    <w:rsid w:val="0045775C"/>
    <w:pPr>
      <w:spacing w:before="100" w:beforeAutospacing="1" w:after="100" w:afterAutospacing="1"/>
    </w:pPr>
    <w:rPr>
      <w:color w:val="000000"/>
      <w:sz w:val="24"/>
      <w:szCs w:val="24"/>
      <w:lang w:eastAsia="da-DK"/>
    </w:rPr>
  </w:style>
  <w:style w:type="character" w:customStyle="1" w:styleId="stknr">
    <w:name w:val="stknr"/>
    <w:basedOn w:val="Standardskrifttypeiafsnit"/>
    <w:rsid w:val="0045775C"/>
  </w:style>
  <w:style w:type="paragraph" w:customStyle="1" w:styleId="liste2">
    <w:name w:val="liste2"/>
    <w:basedOn w:val="Normal"/>
    <w:rsid w:val="0045775C"/>
    <w:pPr>
      <w:spacing w:before="100" w:beforeAutospacing="1" w:after="100" w:afterAutospacing="1"/>
    </w:pPr>
    <w:rPr>
      <w:color w:val="000000"/>
      <w:sz w:val="24"/>
      <w:szCs w:val="24"/>
      <w:lang w:eastAsia="da-DK"/>
    </w:rPr>
  </w:style>
  <w:style w:type="character" w:customStyle="1" w:styleId="liste2nr">
    <w:name w:val="liste2nr"/>
    <w:basedOn w:val="Standardskrifttypeiafsnit"/>
    <w:rsid w:val="0045775C"/>
  </w:style>
  <w:style w:type="character" w:customStyle="1" w:styleId="liste1nr1">
    <w:name w:val="liste1nr1"/>
    <w:rsid w:val="0045775C"/>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45775C"/>
    <w:pPr>
      <w:autoSpaceDE w:val="0"/>
      <w:autoSpaceDN w:val="0"/>
      <w:adjustRightInd w:val="0"/>
    </w:pPr>
    <w:rPr>
      <w:color w:val="000000"/>
      <w:sz w:val="24"/>
      <w:szCs w:val="24"/>
    </w:rPr>
  </w:style>
  <w:style w:type="character" w:styleId="Kommentarhenvisning">
    <w:name w:val="annotation reference"/>
    <w:semiHidden/>
    <w:rsid w:val="00C56642"/>
    <w:rPr>
      <w:sz w:val="16"/>
      <w:szCs w:val="16"/>
    </w:rPr>
  </w:style>
  <w:style w:type="paragraph" w:styleId="Kommentartekst">
    <w:name w:val="annotation text"/>
    <w:basedOn w:val="Normal"/>
    <w:semiHidden/>
    <w:rsid w:val="00C56642"/>
    <w:rPr>
      <w:sz w:val="20"/>
    </w:rPr>
  </w:style>
  <w:style w:type="paragraph" w:styleId="Kommentaremne">
    <w:name w:val="annotation subject"/>
    <w:basedOn w:val="Kommentartekst"/>
    <w:next w:val="Kommentartekst"/>
    <w:semiHidden/>
    <w:rsid w:val="00C56642"/>
    <w:rPr>
      <w:b/>
      <w:bCs/>
    </w:rPr>
  </w:style>
  <w:style w:type="paragraph" w:styleId="Indholdsfortegnelse4">
    <w:name w:val="toc 4"/>
    <w:basedOn w:val="Normal"/>
    <w:next w:val="Normal"/>
    <w:autoRedefine/>
    <w:semiHidden/>
    <w:rsid w:val="006449D8"/>
    <w:pPr>
      <w:ind w:left="660"/>
    </w:pPr>
  </w:style>
  <w:style w:type="paragraph" w:styleId="Fodnotetekst">
    <w:name w:val="footnote text"/>
    <w:basedOn w:val="Normal"/>
    <w:link w:val="FodnotetekstTegn"/>
    <w:semiHidden/>
    <w:unhideWhenUsed/>
    <w:rsid w:val="00E8591F"/>
    <w:rPr>
      <w:sz w:val="20"/>
    </w:rPr>
  </w:style>
  <w:style w:type="character" w:customStyle="1" w:styleId="FodnotetekstTegn">
    <w:name w:val="Fodnotetekst Tegn"/>
    <w:link w:val="Fodnotetekst"/>
    <w:semiHidden/>
    <w:rsid w:val="00E8591F"/>
    <w:rPr>
      <w:lang w:eastAsia="en-US"/>
    </w:rPr>
  </w:style>
  <w:style w:type="character" w:styleId="Fodnotehenvisning">
    <w:name w:val="footnote reference"/>
    <w:uiPriority w:val="99"/>
    <w:semiHidden/>
    <w:unhideWhenUsed/>
    <w:rsid w:val="00E8591F"/>
    <w:rPr>
      <w:vertAlign w:val="superscript"/>
    </w:rPr>
  </w:style>
  <w:style w:type="paragraph" w:styleId="Listeafsnit">
    <w:name w:val="List Paragraph"/>
    <w:basedOn w:val="Normal"/>
    <w:uiPriority w:val="34"/>
    <w:qFormat/>
    <w:rsid w:val="008F03F2"/>
    <w:pPr>
      <w:ind w:left="720"/>
      <w:contextualSpacing/>
    </w:pPr>
  </w:style>
  <w:style w:type="character" w:customStyle="1" w:styleId="Overskrift3Tegn">
    <w:name w:val="Overskrift 3 Tegn"/>
    <w:basedOn w:val="Standardskrifttypeiafsnit"/>
    <w:link w:val="Overskrift3"/>
    <w:rsid w:val="0053091D"/>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7614">
      <w:bodyDiv w:val="1"/>
      <w:marLeft w:val="0"/>
      <w:marRight w:val="0"/>
      <w:marTop w:val="0"/>
      <w:marBottom w:val="0"/>
      <w:divBdr>
        <w:top w:val="none" w:sz="0" w:space="0" w:color="auto"/>
        <w:left w:val="none" w:sz="0" w:space="0" w:color="auto"/>
        <w:bottom w:val="none" w:sz="0" w:space="0" w:color="auto"/>
        <w:right w:val="none" w:sz="0" w:space="0" w:color="auto"/>
      </w:divBdr>
    </w:div>
    <w:div w:id="450516864">
      <w:bodyDiv w:val="1"/>
      <w:marLeft w:val="0"/>
      <w:marRight w:val="0"/>
      <w:marTop w:val="0"/>
      <w:marBottom w:val="0"/>
      <w:divBdr>
        <w:top w:val="none" w:sz="0" w:space="0" w:color="auto"/>
        <w:left w:val="none" w:sz="0" w:space="0" w:color="auto"/>
        <w:bottom w:val="none" w:sz="0" w:space="0" w:color="auto"/>
        <w:right w:val="none" w:sz="0" w:space="0" w:color="auto"/>
      </w:divBdr>
      <w:divsChild>
        <w:div w:id="700130364">
          <w:marLeft w:val="0"/>
          <w:marRight w:val="0"/>
          <w:marTop w:val="0"/>
          <w:marBottom w:val="300"/>
          <w:divBdr>
            <w:top w:val="none" w:sz="0" w:space="0" w:color="auto"/>
            <w:left w:val="none" w:sz="0" w:space="0" w:color="auto"/>
            <w:bottom w:val="none" w:sz="0" w:space="0" w:color="auto"/>
            <w:right w:val="none" w:sz="0" w:space="0" w:color="auto"/>
          </w:divBdr>
          <w:divsChild>
            <w:div w:id="1558543196">
              <w:marLeft w:val="0"/>
              <w:marRight w:val="0"/>
              <w:marTop w:val="0"/>
              <w:marBottom w:val="0"/>
              <w:divBdr>
                <w:top w:val="none" w:sz="0" w:space="0" w:color="auto"/>
                <w:left w:val="single" w:sz="6" w:space="1" w:color="FFFFFF"/>
                <w:bottom w:val="none" w:sz="0" w:space="0" w:color="auto"/>
                <w:right w:val="single" w:sz="6" w:space="1" w:color="FFFFFF"/>
              </w:divBdr>
              <w:divsChild>
                <w:div w:id="1099522871">
                  <w:marLeft w:val="0"/>
                  <w:marRight w:val="0"/>
                  <w:marTop w:val="0"/>
                  <w:marBottom w:val="0"/>
                  <w:divBdr>
                    <w:top w:val="none" w:sz="0" w:space="0" w:color="auto"/>
                    <w:left w:val="none" w:sz="0" w:space="0" w:color="auto"/>
                    <w:bottom w:val="none" w:sz="0" w:space="0" w:color="auto"/>
                    <w:right w:val="none" w:sz="0" w:space="0" w:color="auto"/>
                  </w:divBdr>
                  <w:divsChild>
                    <w:div w:id="184952676">
                      <w:marLeft w:val="0"/>
                      <w:marRight w:val="0"/>
                      <w:marTop w:val="0"/>
                      <w:marBottom w:val="0"/>
                      <w:divBdr>
                        <w:top w:val="none" w:sz="0" w:space="0" w:color="auto"/>
                        <w:left w:val="none" w:sz="0" w:space="0" w:color="auto"/>
                        <w:bottom w:val="none" w:sz="0" w:space="0" w:color="auto"/>
                        <w:right w:val="none" w:sz="0" w:space="0" w:color="auto"/>
                      </w:divBdr>
                      <w:divsChild>
                        <w:div w:id="2089109129">
                          <w:marLeft w:val="0"/>
                          <w:marRight w:val="0"/>
                          <w:marTop w:val="0"/>
                          <w:marBottom w:val="0"/>
                          <w:divBdr>
                            <w:top w:val="none" w:sz="0" w:space="0" w:color="auto"/>
                            <w:left w:val="none" w:sz="0" w:space="0" w:color="auto"/>
                            <w:bottom w:val="none" w:sz="0" w:space="0" w:color="auto"/>
                            <w:right w:val="none" w:sz="0" w:space="0" w:color="auto"/>
                          </w:divBdr>
                          <w:divsChild>
                            <w:div w:id="1215310764">
                              <w:marLeft w:val="0"/>
                              <w:marRight w:val="0"/>
                              <w:marTop w:val="0"/>
                              <w:marBottom w:val="0"/>
                              <w:divBdr>
                                <w:top w:val="none" w:sz="0" w:space="0" w:color="auto"/>
                                <w:left w:val="none" w:sz="0" w:space="0" w:color="auto"/>
                                <w:bottom w:val="none" w:sz="0" w:space="0" w:color="auto"/>
                                <w:right w:val="none" w:sz="0" w:space="0" w:color="auto"/>
                              </w:divBdr>
                              <w:divsChild>
                                <w:div w:id="1478298430">
                                  <w:marLeft w:val="0"/>
                                  <w:marRight w:val="0"/>
                                  <w:marTop w:val="0"/>
                                  <w:marBottom w:val="0"/>
                                  <w:divBdr>
                                    <w:top w:val="none" w:sz="0" w:space="0" w:color="auto"/>
                                    <w:left w:val="none" w:sz="0" w:space="0" w:color="auto"/>
                                    <w:bottom w:val="none" w:sz="0" w:space="0" w:color="auto"/>
                                    <w:right w:val="none" w:sz="0" w:space="0" w:color="auto"/>
                                  </w:divBdr>
                                  <w:divsChild>
                                    <w:div w:id="14793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7422">
      <w:bodyDiv w:val="1"/>
      <w:marLeft w:val="0"/>
      <w:marRight w:val="0"/>
      <w:marTop w:val="0"/>
      <w:marBottom w:val="0"/>
      <w:divBdr>
        <w:top w:val="none" w:sz="0" w:space="0" w:color="auto"/>
        <w:left w:val="none" w:sz="0" w:space="0" w:color="auto"/>
        <w:bottom w:val="none" w:sz="0" w:space="0" w:color="auto"/>
        <w:right w:val="none" w:sz="0" w:space="0" w:color="auto"/>
      </w:divBdr>
    </w:div>
    <w:div w:id="1281372850">
      <w:bodyDiv w:val="1"/>
      <w:marLeft w:val="0"/>
      <w:marRight w:val="0"/>
      <w:marTop w:val="0"/>
      <w:marBottom w:val="0"/>
      <w:divBdr>
        <w:top w:val="none" w:sz="0" w:space="0" w:color="auto"/>
        <w:left w:val="none" w:sz="0" w:space="0" w:color="auto"/>
        <w:bottom w:val="none" w:sz="0" w:space="0" w:color="auto"/>
        <w:right w:val="none" w:sz="0" w:space="0" w:color="auto"/>
      </w:divBdr>
    </w:div>
    <w:div w:id="1420180994">
      <w:bodyDiv w:val="1"/>
      <w:marLeft w:val="0"/>
      <w:marRight w:val="0"/>
      <w:marTop w:val="0"/>
      <w:marBottom w:val="0"/>
      <w:divBdr>
        <w:top w:val="none" w:sz="0" w:space="0" w:color="auto"/>
        <w:left w:val="none" w:sz="0" w:space="0" w:color="auto"/>
        <w:bottom w:val="none" w:sz="0" w:space="0" w:color="auto"/>
        <w:right w:val="none" w:sz="0" w:space="0" w:color="auto"/>
      </w:divBdr>
    </w:div>
    <w:div w:id="18498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3BFC-D720-4B49-8C9B-C7F24985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19251</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Retningslinjer PIE</vt:lpstr>
    </vt:vector>
  </TitlesOfParts>
  <Company>Erhvervs- og Selskabsstyrelsen</Company>
  <LinksUpToDate>false</LinksUpToDate>
  <CharactersWithSpaces>22362</CharactersWithSpaces>
  <SharedDoc>false</SharedDoc>
  <HLinks>
    <vt:vector size="36" baseType="variant">
      <vt:variant>
        <vt:i4>6946870</vt:i4>
      </vt:variant>
      <vt:variant>
        <vt:i4>273</vt:i4>
      </vt:variant>
      <vt:variant>
        <vt:i4>0</vt:i4>
      </vt:variant>
      <vt:variant>
        <vt:i4>5</vt:i4>
      </vt:variant>
      <vt:variant>
        <vt:lpwstr>http://www.virk.dk/</vt:lpwstr>
      </vt:variant>
      <vt:variant>
        <vt:lpwstr/>
      </vt:variant>
      <vt:variant>
        <vt:i4>8061039</vt:i4>
      </vt:variant>
      <vt:variant>
        <vt:i4>270</vt:i4>
      </vt:variant>
      <vt:variant>
        <vt:i4>0</vt:i4>
      </vt:variant>
      <vt:variant>
        <vt:i4>5</vt:i4>
      </vt:variant>
      <vt:variant>
        <vt:lpwstr>http://www.virk.dk/cvr</vt:lpwstr>
      </vt:variant>
      <vt:variant>
        <vt:lpwstr/>
      </vt:variant>
      <vt:variant>
        <vt:i4>7405692</vt:i4>
      </vt:variant>
      <vt:variant>
        <vt:i4>267</vt:i4>
      </vt:variant>
      <vt:variant>
        <vt:i4>0</vt:i4>
      </vt:variant>
      <vt:variant>
        <vt:i4>5</vt:i4>
      </vt:variant>
      <vt:variant>
        <vt:lpwstr>http://www.revireg.dk/</vt:lpwstr>
      </vt:variant>
      <vt:variant>
        <vt:lpwstr/>
      </vt:variant>
      <vt:variant>
        <vt:i4>6619250</vt:i4>
      </vt:variant>
      <vt:variant>
        <vt:i4>264</vt:i4>
      </vt:variant>
      <vt:variant>
        <vt:i4>0</vt:i4>
      </vt:variant>
      <vt:variant>
        <vt:i4>5</vt:i4>
      </vt:variant>
      <vt:variant>
        <vt:lpwstr>http://www.revisortilsynet.dk/</vt:lpwstr>
      </vt:variant>
      <vt:variant>
        <vt:lpwstr/>
      </vt:variant>
      <vt:variant>
        <vt:i4>2097173</vt:i4>
      </vt:variant>
      <vt:variant>
        <vt:i4>261</vt:i4>
      </vt:variant>
      <vt:variant>
        <vt:i4>0</vt:i4>
      </vt:variant>
      <vt:variant>
        <vt:i4>5</vt:i4>
      </vt:variant>
      <vt:variant>
        <vt:lpwstr>mailto:revisortilsynet@eogs.dk</vt:lpwstr>
      </vt:variant>
      <vt:variant>
        <vt:lpwstr/>
      </vt:variant>
      <vt:variant>
        <vt:i4>6619250</vt:i4>
      </vt:variant>
      <vt:variant>
        <vt:i4>258</vt:i4>
      </vt:variant>
      <vt:variant>
        <vt:i4>0</vt:i4>
      </vt:variant>
      <vt:variant>
        <vt:i4>5</vt:i4>
      </vt:variant>
      <vt:variant>
        <vt:lpwstr>http://www.revisortilsynet.dk/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PIE</dc:title>
  <dc:creator>Robert Fosbo</dc:creator>
  <cp:lastModifiedBy>Hanne Groth</cp:lastModifiedBy>
  <cp:revision>2</cp:revision>
  <cp:lastPrinted>2014-07-03T09:19:00Z</cp:lastPrinted>
  <dcterms:created xsi:type="dcterms:W3CDTF">2019-02-12T10:41:00Z</dcterms:created>
  <dcterms:modified xsi:type="dcterms:W3CDTF">2019-02-12T10:41:00Z</dcterms:modified>
</cp:coreProperties>
</file>