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5C" w:rsidRDefault="0045775C" w:rsidP="00DA4967">
      <w:pPr>
        <w:pStyle w:val="Indholdsfortegnelse1"/>
      </w:pPr>
      <w:bookmarkStart w:id="0" w:name="_Toc203202676"/>
      <w:bookmarkStart w:id="1" w:name="_Toc66165629"/>
      <w:bookmarkStart w:id="2" w:name="_Toc66170174"/>
      <w:bookmarkStart w:id="3" w:name="_Toc73425156"/>
    </w:p>
    <w:p w:rsidR="0045775C" w:rsidRDefault="0045775C" w:rsidP="00DA4967">
      <w:pPr>
        <w:pStyle w:val="Indholdsfortegnelse1"/>
      </w:pPr>
    </w:p>
    <w:p w:rsidR="0045775C" w:rsidRDefault="0045775C" w:rsidP="00DA4967">
      <w:pPr>
        <w:pStyle w:val="Indholdsfortegnelse1"/>
      </w:pPr>
    </w:p>
    <w:p w:rsidR="0045775C" w:rsidRDefault="0045775C" w:rsidP="00DA4967">
      <w:pPr>
        <w:pStyle w:val="Indholdsfortegnelse1"/>
      </w:pPr>
    </w:p>
    <w:p w:rsidR="0045775C" w:rsidRDefault="0045775C" w:rsidP="00DA4967">
      <w:pPr>
        <w:pStyle w:val="Indholdsfortegnelse1"/>
      </w:pPr>
    </w:p>
    <w:p w:rsidR="0045775C" w:rsidRPr="00693036" w:rsidRDefault="00DC3F2B" w:rsidP="00DC3F2B">
      <w:pPr>
        <w:pStyle w:val="Indholdsfortegnelse1"/>
        <w:rPr>
          <w:rFonts w:ascii="Sylfaen" w:hAnsi="Sylfaen"/>
          <w:sz w:val="48"/>
          <w:szCs w:val="48"/>
        </w:rPr>
      </w:pPr>
      <w:bookmarkStart w:id="4" w:name="_GoBack"/>
      <w:r w:rsidRPr="00693036">
        <w:rPr>
          <w:rFonts w:ascii="Sylfaen" w:hAnsi="Sylfaen"/>
          <w:sz w:val="48"/>
          <w:szCs w:val="48"/>
        </w:rPr>
        <w:t>G</w:t>
      </w:r>
      <w:r w:rsidR="0045775C" w:rsidRPr="00693036">
        <w:rPr>
          <w:rFonts w:ascii="Sylfaen" w:hAnsi="Sylfaen"/>
          <w:sz w:val="48"/>
          <w:szCs w:val="48"/>
        </w:rPr>
        <w:t xml:space="preserve">ennemførelse af kvalitetskontrol </w:t>
      </w:r>
      <w:r w:rsidRPr="00693036">
        <w:rPr>
          <w:rFonts w:ascii="Sylfaen" w:hAnsi="Sylfaen"/>
          <w:sz w:val="48"/>
          <w:szCs w:val="48"/>
        </w:rPr>
        <w:t xml:space="preserve">for ikke-PIE </w:t>
      </w:r>
      <w:r w:rsidR="009168EC">
        <w:rPr>
          <w:rFonts w:ascii="Sylfaen" w:hAnsi="Sylfaen"/>
          <w:sz w:val="48"/>
          <w:szCs w:val="48"/>
        </w:rPr>
        <w:t>revisions</w:t>
      </w:r>
      <w:r w:rsidRPr="00693036">
        <w:rPr>
          <w:rFonts w:ascii="Sylfaen" w:hAnsi="Sylfaen"/>
          <w:sz w:val="48"/>
          <w:szCs w:val="48"/>
        </w:rPr>
        <w:t>virksomheder</w:t>
      </w:r>
    </w:p>
    <w:bookmarkEnd w:id="4"/>
    <w:p w:rsidR="0045775C" w:rsidRPr="00693036" w:rsidRDefault="0045775C" w:rsidP="00DA4967">
      <w:pPr>
        <w:pStyle w:val="Indholdsfortegnelse1"/>
        <w:rPr>
          <w:rFonts w:ascii="Sylfaen" w:hAnsi="Sylfaen"/>
          <w:sz w:val="48"/>
          <w:szCs w:val="48"/>
        </w:rPr>
      </w:pPr>
      <w:r w:rsidRPr="00693036">
        <w:rPr>
          <w:rFonts w:ascii="Sylfaen" w:hAnsi="Sylfaen"/>
          <w:sz w:val="48"/>
          <w:szCs w:val="48"/>
        </w:rPr>
        <w:t>og rapportering herom</w:t>
      </w:r>
      <w:r w:rsidR="002766F1">
        <w:rPr>
          <w:rStyle w:val="Fodnotehenvisning"/>
          <w:rFonts w:ascii="Sylfaen" w:hAnsi="Sylfaen"/>
          <w:sz w:val="48"/>
          <w:szCs w:val="48"/>
        </w:rPr>
        <w:footnoteReference w:id="1"/>
      </w:r>
      <w:r w:rsidRPr="00693036">
        <w:rPr>
          <w:rFonts w:ascii="Sylfaen" w:hAnsi="Sylfaen"/>
          <w:sz w:val="48"/>
          <w:szCs w:val="48"/>
        </w:rPr>
        <w:t xml:space="preserve"> </w:t>
      </w:r>
    </w:p>
    <w:p w:rsidR="0045775C" w:rsidRPr="00693036" w:rsidRDefault="0045775C" w:rsidP="00DA4967">
      <w:pPr>
        <w:pStyle w:val="Indholdsfortegnelse1"/>
        <w:rPr>
          <w:rFonts w:ascii="Sylfaen" w:hAnsi="Sylfaen"/>
          <w:sz w:val="48"/>
          <w:szCs w:val="48"/>
        </w:rPr>
      </w:pPr>
    </w:p>
    <w:p w:rsidR="0045775C" w:rsidRPr="00693036" w:rsidRDefault="0045775C" w:rsidP="00DA4967">
      <w:pPr>
        <w:pStyle w:val="Indholdsfortegnelse1"/>
        <w:rPr>
          <w:rFonts w:ascii="Sylfaen" w:hAnsi="Sylfaen"/>
          <w:sz w:val="48"/>
          <w:szCs w:val="48"/>
        </w:rPr>
      </w:pPr>
    </w:p>
    <w:p w:rsidR="00DD1C5A" w:rsidRDefault="0045775C" w:rsidP="00DA4967">
      <w:pPr>
        <w:pStyle w:val="Indholdsfortegnelse1"/>
      </w:pPr>
      <w:r w:rsidRPr="00693036">
        <w:rPr>
          <w:rFonts w:ascii="Sylfaen" w:hAnsi="Sylfaen"/>
          <w:sz w:val="48"/>
          <w:szCs w:val="48"/>
        </w:rPr>
        <w:br w:type="page"/>
      </w:r>
      <w:r w:rsidRPr="00C74702">
        <w:lastRenderedPageBreak/>
        <w:t>Indholdsfortegnelse</w:t>
      </w:r>
    </w:p>
    <w:p w:rsidR="00033B11" w:rsidRDefault="0045775C">
      <w:pPr>
        <w:pStyle w:val="Indholdsfortegnelse1"/>
        <w:rPr>
          <w:rFonts w:asciiTheme="minorHAnsi" w:eastAsiaTheme="minorEastAsia" w:hAnsiTheme="minorHAnsi" w:cstheme="minorBidi"/>
          <w:b w:val="0"/>
          <w:noProof/>
          <w:sz w:val="22"/>
          <w:szCs w:val="22"/>
          <w:lang w:val="da-DK" w:eastAsia="da-DK"/>
        </w:rPr>
      </w:pPr>
      <w:r>
        <w:rPr>
          <w:rFonts w:ascii="Book Antiqua" w:hAnsi="Book Antiqua"/>
        </w:rPr>
        <w:fldChar w:fldCharType="begin"/>
      </w:r>
      <w:r>
        <w:rPr>
          <w:rFonts w:ascii="Book Antiqua" w:hAnsi="Book Antiqua"/>
        </w:rPr>
        <w:instrText xml:space="preserve"> TOC \o "1-3" </w:instrText>
      </w:r>
      <w:r>
        <w:rPr>
          <w:rFonts w:ascii="Book Antiqua" w:hAnsi="Book Antiqua"/>
        </w:rPr>
        <w:fldChar w:fldCharType="separate"/>
      </w:r>
      <w:r w:rsidR="00033B11">
        <w:rPr>
          <w:noProof/>
        </w:rPr>
        <w:t>1. Kvalitetskontrollantens kontrolbesøg</w:t>
      </w:r>
      <w:r w:rsidR="00033B11">
        <w:rPr>
          <w:noProof/>
        </w:rPr>
        <w:tab/>
      </w:r>
      <w:r w:rsidR="00033B11">
        <w:rPr>
          <w:noProof/>
        </w:rPr>
        <w:fldChar w:fldCharType="begin"/>
      </w:r>
      <w:r w:rsidR="00033B11">
        <w:rPr>
          <w:noProof/>
        </w:rPr>
        <w:instrText xml:space="preserve"> PAGEREF _Toc360626259 \h </w:instrText>
      </w:r>
      <w:r w:rsidR="00033B11">
        <w:rPr>
          <w:noProof/>
        </w:rPr>
      </w:r>
      <w:r w:rsidR="00033B11">
        <w:rPr>
          <w:noProof/>
        </w:rPr>
        <w:fldChar w:fldCharType="separate"/>
      </w:r>
      <w:r w:rsidR="00BE7E91">
        <w:rPr>
          <w:noProof/>
        </w:rPr>
        <w:t>3</w:t>
      </w:r>
      <w:r w:rsidR="00033B11">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2.  Fornyede kontroller</w:t>
      </w:r>
      <w:r>
        <w:rPr>
          <w:noProof/>
        </w:rPr>
        <w:tab/>
      </w:r>
      <w:r>
        <w:rPr>
          <w:noProof/>
        </w:rPr>
        <w:fldChar w:fldCharType="begin"/>
      </w:r>
      <w:r>
        <w:rPr>
          <w:noProof/>
        </w:rPr>
        <w:instrText xml:space="preserve"> PAGEREF _Toc360626260 \h </w:instrText>
      </w:r>
      <w:r>
        <w:rPr>
          <w:noProof/>
        </w:rPr>
      </w:r>
      <w:r>
        <w:rPr>
          <w:noProof/>
        </w:rPr>
        <w:fldChar w:fldCharType="separate"/>
      </w:r>
      <w:r w:rsidR="00BE7E91">
        <w:rPr>
          <w:noProof/>
        </w:rPr>
        <w:t>3</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2.1 Fuld fornyet kontrol</w:t>
      </w:r>
      <w:r>
        <w:tab/>
      </w:r>
      <w:r>
        <w:fldChar w:fldCharType="begin"/>
      </w:r>
      <w:r>
        <w:instrText xml:space="preserve"> PAGEREF _Toc360626261 \h </w:instrText>
      </w:r>
      <w:r>
        <w:fldChar w:fldCharType="separate"/>
      </w:r>
      <w:r w:rsidR="00BE7E91">
        <w:t>3</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2.2. Delvis fornyet kontrol</w:t>
      </w:r>
      <w:r>
        <w:tab/>
      </w:r>
      <w:r>
        <w:fldChar w:fldCharType="begin"/>
      </w:r>
      <w:r>
        <w:instrText xml:space="preserve"> PAGEREF _Toc360626262 \h </w:instrText>
      </w:r>
      <w:r>
        <w:fldChar w:fldCharType="separate"/>
      </w:r>
      <w:r w:rsidR="00BE7E91">
        <w:t>3</w:t>
      </w:r>
      <w:r>
        <w:fldChar w:fldCharType="end"/>
      </w:r>
    </w:p>
    <w:p w:rsidR="00033B11" w:rsidRDefault="00033B11" w:rsidP="00033B11">
      <w:pPr>
        <w:pStyle w:val="Indholdsfortegnelse1"/>
        <w:jc w:val="left"/>
        <w:rPr>
          <w:rFonts w:asciiTheme="minorHAnsi" w:eastAsiaTheme="minorEastAsia" w:hAnsiTheme="minorHAnsi" w:cstheme="minorBidi"/>
          <w:b w:val="0"/>
          <w:noProof/>
          <w:sz w:val="22"/>
          <w:szCs w:val="22"/>
          <w:lang w:val="da-DK" w:eastAsia="da-DK"/>
        </w:rPr>
      </w:pPr>
      <w:r>
        <w:rPr>
          <w:noProof/>
        </w:rPr>
        <w:t>3. Kvalitetskontrollantens gennemgang af revisionsvirksomhedens forhold og dens kvalitetsstyring</w:t>
      </w:r>
      <w:r>
        <w:rPr>
          <w:noProof/>
        </w:rPr>
        <w:tab/>
      </w:r>
      <w:r>
        <w:rPr>
          <w:noProof/>
        </w:rPr>
        <w:fldChar w:fldCharType="begin"/>
      </w:r>
      <w:r>
        <w:rPr>
          <w:noProof/>
        </w:rPr>
        <w:instrText xml:space="preserve"> PAGEREF _Toc360626263 \h </w:instrText>
      </w:r>
      <w:r>
        <w:rPr>
          <w:noProof/>
        </w:rPr>
      </w:r>
      <w:r>
        <w:rPr>
          <w:noProof/>
        </w:rPr>
        <w:fldChar w:fldCharType="separate"/>
      </w:r>
      <w:r w:rsidR="00BE7E91">
        <w:rPr>
          <w:noProof/>
        </w:rPr>
        <w:t>4</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3.1. Gennemgang af, at fordeling af stemmerettighederne samt ledelsesstrukturen i revisorlovens § 13 er overholdt</w:t>
      </w:r>
      <w:r>
        <w:tab/>
      </w:r>
      <w:r>
        <w:fldChar w:fldCharType="begin"/>
      </w:r>
      <w:r>
        <w:instrText xml:space="preserve"> PAGEREF _Toc360626264 \h </w:instrText>
      </w:r>
      <w:r>
        <w:fldChar w:fldCharType="separate"/>
      </w:r>
      <w:r w:rsidR="00BE7E91">
        <w:t>4</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3.2. Gennemgang af revisionsvirksomhedens registreringer i Revireg</w:t>
      </w:r>
      <w:r>
        <w:tab/>
      </w:r>
      <w:r>
        <w:fldChar w:fldCharType="begin"/>
      </w:r>
      <w:r>
        <w:instrText xml:space="preserve"> PAGEREF _Toc360626265 \h </w:instrText>
      </w:r>
      <w:r>
        <w:fldChar w:fldCharType="separate"/>
      </w:r>
      <w:r w:rsidR="00BE7E91">
        <w:t>5</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3.3. Gennemgang af kundesammensætning</w:t>
      </w:r>
      <w:r>
        <w:tab/>
      </w:r>
      <w:r>
        <w:fldChar w:fldCharType="begin"/>
      </w:r>
      <w:r>
        <w:instrText xml:space="preserve"> PAGEREF _Toc360626266 \h </w:instrText>
      </w:r>
      <w:r>
        <w:fldChar w:fldCharType="separate"/>
      </w:r>
      <w:r w:rsidR="00BE7E91">
        <w:t>5</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3.4. Gennemgang af revisionsvirksomhedens kvalitetsstyringssystem</w:t>
      </w:r>
      <w:r>
        <w:tab/>
      </w:r>
      <w:r>
        <w:fldChar w:fldCharType="begin"/>
      </w:r>
      <w:r>
        <w:instrText xml:space="preserve"> PAGEREF _Toc360626267 \h </w:instrText>
      </w:r>
      <w:r>
        <w:fldChar w:fldCharType="separate"/>
      </w:r>
      <w:r w:rsidR="00BE7E91">
        <w:t>6</w:t>
      </w:r>
      <w: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4. Revisionsvirksomhedens overvågning</w:t>
      </w:r>
      <w:r>
        <w:rPr>
          <w:noProof/>
        </w:rPr>
        <w:tab/>
      </w:r>
      <w:r>
        <w:rPr>
          <w:noProof/>
        </w:rPr>
        <w:fldChar w:fldCharType="begin"/>
      </w:r>
      <w:r>
        <w:rPr>
          <w:noProof/>
        </w:rPr>
        <w:instrText xml:space="preserve"> PAGEREF _Toc360626268 \h </w:instrText>
      </w:r>
      <w:r>
        <w:rPr>
          <w:noProof/>
        </w:rPr>
      </w:r>
      <w:r>
        <w:rPr>
          <w:noProof/>
        </w:rPr>
        <w:fldChar w:fldCharType="separate"/>
      </w:r>
      <w:r w:rsidR="00BE7E91">
        <w:rPr>
          <w:noProof/>
        </w:rPr>
        <w:t>8</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5. Kontrollen af erklæringsopgaver med sikkerhed</w:t>
      </w:r>
      <w:r>
        <w:rPr>
          <w:noProof/>
        </w:rPr>
        <w:tab/>
      </w:r>
      <w:r>
        <w:rPr>
          <w:noProof/>
        </w:rPr>
        <w:fldChar w:fldCharType="begin"/>
      </w:r>
      <w:r>
        <w:rPr>
          <w:noProof/>
        </w:rPr>
        <w:instrText xml:space="preserve"> PAGEREF _Toc360626269 \h </w:instrText>
      </w:r>
      <w:r>
        <w:rPr>
          <w:noProof/>
        </w:rPr>
      </w:r>
      <w:r>
        <w:rPr>
          <w:noProof/>
        </w:rPr>
        <w:fldChar w:fldCharType="separate"/>
      </w:r>
      <w:r w:rsidR="00BE7E91">
        <w:rPr>
          <w:noProof/>
        </w:rPr>
        <w:t>10</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5.1 Udtagelse af stikprøver</w:t>
      </w:r>
      <w:r>
        <w:tab/>
      </w:r>
      <w:r>
        <w:fldChar w:fldCharType="begin"/>
      </w:r>
      <w:r>
        <w:instrText xml:space="preserve"> PAGEREF _Toc360626270 \h </w:instrText>
      </w:r>
      <w:r>
        <w:fldChar w:fldCharType="separate"/>
      </w:r>
      <w:r w:rsidR="00BE7E91">
        <w:t>10</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5.2 Omfanget af de sager, der skal udvælges til sagskontrol (antallet af sager)</w:t>
      </w:r>
      <w:r>
        <w:tab/>
      </w:r>
      <w:r>
        <w:fldChar w:fldCharType="begin"/>
      </w:r>
      <w:r>
        <w:instrText xml:space="preserve"> PAGEREF _Toc360626271 \h </w:instrText>
      </w:r>
      <w:r>
        <w:fldChar w:fldCharType="separate"/>
      </w:r>
      <w:r w:rsidR="00BE7E91">
        <w:t>11</w:t>
      </w:r>
      <w:r>
        <w:fldChar w:fldCharType="end"/>
      </w:r>
    </w:p>
    <w:p w:rsidR="00033B11" w:rsidRDefault="00033B11" w:rsidP="000202B9">
      <w:pPr>
        <w:pStyle w:val="Indholdsfortegnelse3"/>
        <w:ind w:left="1304"/>
        <w:rPr>
          <w:rFonts w:asciiTheme="minorHAnsi" w:eastAsiaTheme="minorEastAsia" w:hAnsiTheme="minorHAnsi" w:cstheme="minorBidi"/>
          <w:i w:val="0"/>
          <w:sz w:val="22"/>
          <w:szCs w:val="22"/>
          <w:lang w:eastAsia="da-DK"/>
        </w:rPr>
      </w:pPr>
      <w:r>
        <w:t>5.2.1 Udvælgelse af antal kontorsteder</w:t>
      </w:r>
      <w:r>
        <w:tab/>
      </w:r>
      <w:r>
        <w:fldChar w:fldCharType="begin"/>
      </w:r>
      <w:r>
        <w:instrText xml:space="preserve"> PAGEREF _Toc360626272 \h </w:instrText>
      </w:r>
      <w:r>
        <w:fldChar w:fldCharType="separate"/>
      </w:r>
      <w:r w:rsidR="00BE7E91">
        <w:t>11</w:t>
      </w:r>
      <w:r>
        <w:fldChar w:fldCharType="end"/>
      </w:r>
    </w:p>
    <w:p w:rsidR="00033B11" w:rsidRDefault="00033B11" w:rsidP="000202B9">
      <w:pPr>
        <w:pStyle w:val="Indholdsfortegnelse3"/>
        <w:ind w:left="1304"/>
        <w:rPr>
          <w:rFonts w:asciiTheme="minorHAnsi" w:eastAsiaTheme="minorEastAsia" w:hAnsiTheme="minorHAnsi" w:cstheme="minorBidi"/>
          <w:i w:val="0"/>
          <w:sz w:val="22"/>
          <w:szCs w:val="22"/>
          <w:lang w:eastAsia="da-DK"/>
        </w:rPr>
      </w:pPr>
      <w:r>
        <w:t>5.2.2 Stikprøvepopulation</w:t>
      </w:r>
      <w:r>
        <w:tab/>
      </w:r>
      <w:r>
        <w:fldChar w:fldCharType="begin"/>
      </w:r>
      <w:r>
        <w:instrText xml:space="preserve"> PAGEREF _Toc360626273 \h </w:instrText>
      </w:r>
      <w:r>
        <w:fldChar w:fldCharType="separate"/>
      </w:r>
      <w:r w:rsidR="00BE7E91">
        <w:t>11</w:t>
      </w:r>
      <w:r>
        <w:fldChar w:fldCharType="end"/>
      </w:r>
    </w:p>
    <w:p w:rsidR="00033B11" w:rsidRDefault="00033B11" w:rsidP="00033B11">
      <w:pPr>
        <w:pStyle w:val="Indholdsfortegnelse3"/>
        <w:ind w:left="1304"/>
        <w:rPr>
          <w:rFonts w:asciiTheme="minorHAnsi" w:eastAsiaTheme="minorEastAsia" w:hAnsiTheme="minorHAnsi" w:cstheme="minorBidi"/>
          <w:i w:val="0"/>
          <w:sz w:val="22"/>
          <w:szCs w:val="22"/>
          <w:lang w:eastAsia="da-DK"/>
        </w:rPr>
      </w:pPr>
      <w:r>
        <w:t>5.2.3 Stikprøvestørrelse</w:t>
      </w:r>
      <w:r>
        <w:tab/>
      </w:r>
      <w:r>
        <w:fldChar w:fldCharType="begin"/>
      </w:r>
      <w:r>
        <w:instrText xml:space="preserve"> PAGEREF _Toc360626274 \h </w:instrText>
      </w:r>
      <w:r>
        <w:fldChar w:fldCharType="separate"/>
      </w:r>
      <w:r w:rsidR="00BE7E91">
        <w:t>12</w:t>
      </w:r>
      <w:r>
        <w:fldChar w:fldCharType="end"/>
      </w:r>
    </w:p>
    <w:p w:rsidR="00033B11" w:rsidRDefault="00033B11" w:rsidP="00033B11">
      <w:pPr>
        <w:pStyle w:val="Indholdsfortegnelse3"/>
        <w:ind w:left="1304"/>
        <w:rPr>
          <w:rFonts w:asciiTheme="minorHAnsi" w:eastAsiaTheme="minorEastAsia" w:hAnsiTheme="minorHAnsi" w:cstheme="minorBidi"/>
          <w:i w:val="0"/>
          <w:sz w:val="22"/>
          <w:szCs w:val="22"/>
          <w:lang w:eastAsia="da-DK"/>
        </w:rPr>
      </w:pPr>
      <w:r>
        <w:t>5.2.4 Konstatering af ikke ubetydelige fejl og mangler</w:t>
      </w:r>
      <w:r>
        <w:tab/>
      </w:r>
      <w:r>
        <w:fldChar w:fldCharType="begin"/>
      </w:r>
      <w:r>
        <w:instrText xml:space="preserve"> PAGEREF _Toc360626275 \h </w:instrText>
      </w:r>
      <w:r>
        <w:fldChar w:fldCharType="separate"/>
      </w:r>
      <w:r w:rsidR="00BE7E91">
        <w:t>13</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5.3 Sammensætningen af de sager, der skal udvælges til sagskontrol (typer af sager)</w:t>
      </w:r>
      <w:r>
        <w:tab/>
      </w:r>
      <w:r>
        <w:fldChar w:fldCharType="begin"/>
      </w:r>
      <w:r>
        <w:instrText xml:space="preserve"> PAGEREF _Toc360626276 \h </w:instrText>
      </w:r>
      <w:r>
        <w:fldChar w:fldCharType="separate"/>
      </w:r>
      <w:r w:rsidR="00BE7E91">
        <w:t>14</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5.4 Assistanceerklæringer og reviewerklæringer</w:t>
      </w:r>
      <w:r>
        <w:tab/>
      </w:r>
      <w:r>
        <w:fldChar w:fldCharType="begin"/>
      </w:r>
      <w:r>
        <w:instrText xml:space="preserve"> PAGEREF _Toc360626277 \h </w:instrText>
      </w:r>
      <w:r>
        <w:fldChar w:fldCharType="separate"/>
      </w:r>
      <w:r w:rsidR="00BE7E91">
        <w:t>17</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5.5 Dybden i kontrollen af enkeltopgaver</w:t>
      </w:r>
      <w:r>
        <w:tab/>
      </w:r>
      <w:r>
        <w:fldChar w:fldCharType="begin"/>
      </w:r>
      <w:r>
        <w:instrText xml:space="preserve"> PAGEREF _Toc360626278 \h </w:instrText>
      </w:r>
      <w:r>
        <w:fldChar w:fldCharType="separate"/>
      </w:r>
      <w:r w:rsidR="00BE7E91">
        <w:t>17</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5.6 Fokusområder i kvalitetskontrollen</w:t>
      </w:r>
      <w:r>
        <w:tab/>
      </w:r>
      <w:r>
        <w:fldChar w:fldCharType="begin"/>
      </w:r>
      <w:r>
        <w:instrText xml:space="preserve"> PAGEREF _Toc360626279 \h </w:instrText>
      </w:r>
      <w:r>
        <w:fldChar w:fldCharType="separate"/>
      </w:r>
      <w:r w:rsidR="00BE7E91">
        <w:t>19</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5.7 Samlet resultat af gennemgangen af erklæringsopgaver</w:t>
      </w:r>
      <w:r>
        <w:tab/>
      </w:r>
      <w:r>
        <w:fldChar w:fldCharType="begin"/>
      </w:r>
      <w:r>
        <w:instrText xml:space="preserve"> PAGEREF _Toc360626280 \h </w:instrText>
      </w:r>
      <w:r>
        <w:fldChar w:fldCharType="separate"/>
      </w:r>
      <w:r w:rsidR="00BE7E91">
        <w:t>20</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5.8 Sammenholdelse med resultatet af den kontrollerede revisionsvirksomheds overvågning</w:t>
      </w:r>
      <w:r>
        <w:tab/>
      </w:r>
      <w:r>
        <w:fldChar w:fldCharType="begin"/>
      </w:r>
      <w:r>
        <w:instrText xml:space="preserve"> PAGEREF _Toc360626281 \h </w:instrText>
      </w:r>
      <w:r>
        <w:fldChar w:fldCharType="separate"/>
      </w:r>
      <w:r w:rsidR="00BE7E91">
        <w:t>20</w:t>
      </w:r>
      <w: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rFonts w:ascii="Arial" w:hAnsi="Arial" w:cs="Arial"/>
          <w:noProof/>
        </w:rPr>
        <w:tab/>
      </w:r>
      <w:r w:rsidRPr="00033B11">
        <w:rPr>
          <w:rFonts w:ascii="Times New Roman" w:hAnsi="Times New Roman"/>
          <w:b/>
          <w:noProof/>
          <w:sz w:val="24"/>
          <w:szCs w:val="24"/>
        </w:rPr>
        <w:t>6. Efteruddannelse</w:t>
      </w:r>
      <w:r>
        <w:rPr>
          <w:noProof/>
        </w:rPr>
        <w:tab/>
      </w:r>
      <w:r>
        <w:rPr>
          <w:noProof/>
        </w:rPr>
        <w:fldChar w:fldCharType="begin"/>
      </w:r>
      <w:r>
        <w:rPr>
          <w:noProof/>
        </w:rPr>
        <w:instrText xml:space="preserve"> PAGEREF _Toc360626282 \h </w:instrText>
      </w:r>
      <w:r>
        <w:rPr>
          <w:noProof/>
        </w:rPr>
      </w:r>
      <w:r>
        <w:rPr>
          <w:noProof/>
        </w:rPr>
        <w:fldChar w:fldCharType="separate"/>
      </w:r>
      <w:r w:rsidR="00BE7E91">
        <w:rPr>
          <w:noProof/>
        </w:rPr>
        <w:t>21</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7. Afslutning af kontrolbesøget</w:t>
      </w:r>
      <w:r>
        <w:rPr>
          <w:noProof/>
        </w:rPr>
        <w:tab/>
      </w:r>
      <w:r>
        <w:rPr>
          <w:noProof/>
        </w:rPr>
        <w:fldChar w:fldCharType="begin"/>
      </w:r>
      <w:r>
        <w:rPr>
          <w:noProof/>
        </w:rPr>
        <w:instrText xml:space="preserve"> PAGEREF _Toc360626283 \h </w:instrText>
      </w:r>
      <w:r>
        <w:rPr>
          <w:noProof/>
        </w:rPr>
      </w:r>
      <w:r>
        <w:rPr>
          <w:noProof/>
        </w:rPr>
        <w:fldChar w:fldCharType="separate"/>
      </w:r>
      <w:r w:rsidR="00BE7E91">
        <w:rPr>
          <w:noProof/>
        </w:rPr>
        <w:t>22</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8. Dokumentation for den gennemførte kontrol</w:t>
      </w:r>
      <w:r>
        <w:rPr>
          <w:noProof/>
        </w:rPr>
        <w:tab/>
      </w:r>
      <w:r>
        <w:rPr>
          <w:noProof/>
        </w:rPr>
        <w:fldChar w:fldCharType="begin"/>
      </w:r>
      <w:r>
        <w:rPr>
          <w:noProof/>
        </w:rPr>
        <w:instrText xml:space="preserve"> PAGEREF _Toc360626284 \h </w:instrText>
      </w:r>
      <w:r>
        <w:rPr>
          <w:noProof/>
        </w:rPr>
      </w:r>
      <w:r>
        <w:rPr>
          <w:noProof/>
        </w:rPr>
        <w:fldChar w:fldCharType="separate"/>
      </w:r>
      <w:r w:rsidR="00BE7E91">
        <w:rPr>
          <w:noProof/>
        </w:rPr>
        <w:t>23</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9.  Kontrolbesøg udført af Revisortilsynet eller med deltagelse af Revisortilsynet</w:t>
      </w:r>
      <w:r>
        <w:rPr>
          <w:noProof/>
        </w:rPr>
        <w:tab/>
      </w:r>
      <w:r>
        <w:rPr>
          <w:noProof/>
        </w:rPr>
        <w:fldChar w:fldCharType="begin"/>
      </w:r>
      <w:r>
        <w:rPr>
          <w:noProof/>
        </w:rPr>
        <w:instrText xml:space="preserve"> PAGEREF _Toc360626285 \h </w:instrText>
      </w:r>
      <w:r>
        <w:rPr>
          <w:noProof/>
        </w:rPr>
      </w:r>
      <w:r>
        <w:rPr>
          <w:noProof/>
        </w:rPr>
        <w:fldChar w:fldCharType="separate"/>
      </w:r>
      <w:r w:rsidR="00BE7E91">
        <w:rPr>
          <w:noProof/>
        </w:rPr>
        <w:t>23</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9.1 Kontrolbesøg med deltagelse af Revisortilsynet</w:t>
      </w:r>
      <w:r>
        <w:tab/>
      </w:r>
      <w:r>
        <w:fldChar w:fldCharType="begin"/>
      </w:r>
      <w:r>
        <w:instrText xml:space="preserve"> PAGEREF _Toc360626286 \h </w:instrText>
      </w:r>
      <w:r>
        <w:fldChar w:fldCharType="separate"/>
      </w:r>
      <w:r w:rsidR="00BE7E91">
        <w:t>24</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rPr>
          <w:rFonts w:ascii="Times New Roman" w:hAnsi="Times New Roman"/>
        </w:rPr>
        <w:t>9.2 Kontrolbesøg udført af Revisortilsynet</w:t>
      </w:r>
      <w:r>
        <w:tab/>
      </w:r>
      <w:r>
        <w:fldChar w:fldCharType="begin"/>
      </w:r>
      <w:r>
        <w:instrText xml:space="preserve"> PAGEREF _Toc360626287 \h </w:instrText>
      </w:r>
      <w:r>
        <w:fldChar w:fldCharType="separate"/>
      </w:r>
      <w:r w:rsidR="00BE7E91">
        <w:t>24</w:t>
      </w:r>
      <w:r>
        <w:fldChar w:fldCharType="end"/>
      </w:r>
    </w:p>
    <w:p w:rsidR="00033B11" w:rsidRDefault="00033B11" w:rsidP="00033B11">
      <w:pPr>
        <w:pStyle w:val="Indholdsfortegnelse1"/>
        <w:jc w:val="left"/>
        <w:rPr>
          <w:rFonts w:asciiTheme="minorHAnsi" w:eastAsiaTheme="minorEastAsia" w:hAnsiTheme="minorHAnsi" w:cstheme="minorBidi"/>
          <w:b w:val="0"/>
          <w:noProof/>
          <w:sz w:val="22"/>
          <w:szCs w:val="22"/>
          <w:lang w:val="da-DK" w:eastAsia="da-DK"/>
        </w:rPr>
      </w:pPr>
      <w:r>
        <w:rPr>
          <w:noProof/>
        </w:rPr>
        <w:t>10. Særligt om revisionsvirksomheder, hvorigennem der ikke afgives erklæringer med sikkerhed</w:t>
      </w:r>
      <w:r>
        <w:rPr>
          <w:noProof/>
        </w:rPr>
        <w:tab/>
      </w:r>
      <w:r>
        <w:rPr>
          <w:noProof/>
        </w:rPr>
        <w:fldChar w:fldCharType="begin"/>
      </w:r>
      <w:r>
        <w:rPr>
          <w:noProof/>
        </w:rPr>
        <w:instrText xml:space="preserve"> PAGEREF _Toc360626288 \h </w:instrText>
      </w:r>
      <w:r>
        <w:rPr>
          <w:noProof/>
        </w:rPr>
      </w:r>
      <w:r>
        <w:rPr>
          <w:noProof/>
        </w:rPr>
        <w:fldChar w:fldCharType="separate"/>
      </w:r>
      <w:r w:rsidR="00BE7E91">
        <w:rPr>
          <w:noProof/>
        </w:rPr>
        <w:t>24</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11. Kvalitetskontrollantens rapportering</w:t>
      </w:r>
      <w:r>
        <w:rPr>
          <w:noProof/>
        </w:rPr>
        <w:tab/>
      </w:r>
      <w:r>
        <w:rPr>
          <w:noProof/>
        </w:rPr>
        <w:fldChar w:fldCharType="begin"/>
      </w:r>
      <w:r>
        <w:rPr>
          <w:noProof/>
        </w:rPr>
        <w:instrText xml:space="preserve"> PAGEREF _Toc360626289 \h </w:instrText>
      </w:r>
      <w:r>
        <w:rPr>
          <w:noProof/>
        </w:rPr>
      </w:r>
      <w:r>
        <w:rPr>
          <w:noProof/>
        </w:rPr>
        <w:fldChar w:fldCharType="separate"/>
      </w:r>
      <w:r w:rsidR="00BE7E91">
        <w:rPr>
          <w:noProof/>
        </w:rPr>
        <w:t>25</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11.1. Udfærdigelse af erklæringen og dennes indhold</w:t>
      </w:r>
      <w:r>
        <w:rPr>
          <w:noProof/>
        </w:rPr>
        <w:tab/>
      </w:r>
      <w:r>
        <w:rPr>
          <w:noProof/>
        </w:rPr>
        <w:fldChar w:fldCharType="begin"/>
      </w:r>
      <w:r>
        <w:rPr>
          <w:noProof/>
        </w:rPr>
        <w:instrText xml:space="preserve"> PAGEREF _Toc360626290 \h </w:instrText>
      </w:r>
      <w:r>
        <w:rPr>
          <w:noProof/>
        </w:rPr>
      </w:r>
      <w:r>
        <w:rPr>
          <w:noProof/>
        </w:rPr>
        <w:fldChar w:fldCharType="separate"/>
      </w:r>
      <w:r w:rsidR="00BE7E91">
        <w:rPr>
          <w:noProof/>
        </w:rPr>
        <w:t>25</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11.2. Erklæringens indledning</w:t>
      </w:r>
      <w:r>
        <w:rPr>
          <w:noProof/>
        </w:rPr>
        <w:tab/>
      </w:r>
      <w:r>
        <w:rPr>
          <w:noProof/>
        </w:rPr>
        <w:fldChar w:fldCharType="begin"/>
      </w:r>
      <w:r>
        <w:rPr>
          <w:noProof/>
        </w:rPr>
        <w:instrText xml:space="preserve"> PAGEREF _Toc360626291 \h </w:instrText>
      </w:r>
      <w:r>
        <w:rPr>
          <w:noProof/>
        </w:rPr>
      </w:r>
      <w:r>
        <w:rPr>
          <w:noProof/>
        </w:rPr>
        <w:fldChar w:fldCharType="separate"/>
      </w:r>
      <w:r w:rsidR="00BE7E91">
        <w:rPr>
          <w:noProof/>
        </w:rPr>
        <w:t>25</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11.3. Den udførte gennemgang</w:t>
      </w:r>
      <w:r>
        <w:rPr>
          <w:noProof/>
        </w:rPr>
        <w:tab/>
      </w:r>
      <w:r>
        <w:rPr>
          <w:noProof/>
        </w:rPr>
        <w:fldChar w:fldCharType="begin"/>
      </w:r>
      <w:r>
        <w:rPr>
          <w:noProof/>
        </w:rPr>
        <w:instrText xml:space="preserve"> PAGEREF _Toc360626292 \h </w:instrText>
      </w:r>
      <w:r>
        <w:rPr>
          <w:noProof/>
        </w:rPr>
      </w:r>
      <w:r>
        <w:rPr>
          <w:noProof/>
        </w:rPr>
        <w:fldChar w:fldCharType="separate"/>
      </w:r>
      <w:r w:rsidR="00BE7E91">
        <w:rPr>
          <w:noProof/>
        </w:rPr>
        <w:t>26</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11.4. ”Blank” erklæring</w:t>
      </w:r>
      <w:r>
        <w:rPr>
          <w:noProof/>
        </w:rPr>
        <w:tab/>
      </w:r>
      <w:r>
        <w:rPr>
          <w:noProof/>
        </w:rPr>
        <w:fldChar w:fldCharType="begin"/>
      </w:r>
      <w:r>
        <w:rPr>
          <w:noProof/>
        </w:rPr>
        <w:instrText xml:space="preserve"> PAGEREF _Toc360626293 \h </w:instrText>
      </w:r>
      <w:r>
        <w:rPr>
          <w:noProof/>
        </w:rPr>
      </w:r>
      <w:r>
        <w:rPr>
          <w:noProof/>
        </w:rPr>
        <w:fldChar w:fldCharType="separate"/>
      </w:r>
      <w:r w:rsidR="00BE7E91">
        <w:rPr>
          <w:noProof/>
        </w:rPr>
        <w:t>26</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11.5. Erklæring med forbehold</w:t>
      </w:r>
      <w:r>
        <w:rPr>
          <w:noProof/>
        </w:rPr>
        <w:tab/>
      </w:r>
      <w:r>
        <w:rPr>
          <w:noProof/>
        </w:rPr>
        <w:fldChar w:fldCharType="begin"/>
      </w:r>
      <w:r>
        <w:rPr>
          <w:noProof/>
        </w:rPr>
        <w:instrText xml:space="preserve"> PAGEREF _Toc360626294 \h </w:instrText>
      </w:r>
      <w:r>
        <w:rPr>
          <w:noProof/>
        </w:rPr>
      </w:r>
      <w:r>
        <w:rPr>
          <w:noProof/>
        </w:rPr>
        <w:fldChar w:fldCharType="separate"/>
      </w:r>
      <w:r w:rsidR="00BE7E91">
        <w:rPr>
          <w:noProof/>
        </w:rPr>
        <w:t>27</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11.6. Erklæring med supplerende oplysninger</w:t>
      </w:r>
      <w:r>
        <w:rPr>
          <w:noProof/>
        </w:rPr>
        <w:tab/>
      </w:r>
      <w:r>
        <w:rPr>
          <w:noProof/>
        </w:rPr>
        <w:fldChar w:fldCharType="begin"/>
      </w:r>
      <w:r>
        <w:rPr>
          <w:noProof/>
        </w:rPr>
        <w:instrText xml:space="preserve"> PAGEREF _Toc360626295 \h </w:instrText>
      </w:r>
      <w:r>
        <w:rPr>
          <w:noProof/>
        </w:rPr>
      </w:r>
      <w:r>
        <w:rPr>
          <w:noProof/>
        </w:rPr>
        <w:fldChar w:fldCharType="separate"/>
      </w:r>
      <w:r w:rsidR="00BE7E91">
        <w:rPr>
          <w:noProof/>
        </w:rPr>
        <w:t>27</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11.7. Indsendelse af erklæring</w:t>
      </w:r>
      <w:r>
        <w:rPr>
          <w:noProof/>
        </w:rPr>
        <w:tab/>
      </w:r>
      <w:r>
        <w:rPr>
          <w:noProof/>
        </w:rPr>
        <w:fldChar w:fldCharType="begin"/>
      </w:r>
      <w:r>
        <w:rPr>
          <w:noProof/>
        </w:rPr>
        <w:instrText xml:space="preserve"> PAGEREF _Toc360626296 \h </w:instrText>
      </w:r>
      <w:r>
        <w:rPr>
          <w:noProof/>
        </w:rPr>
      </w:r>
      <w:r>
        <w:rPr>
          <w:noProof/>
        </w:rPr>
        <w:fldChar w:fldCharType="separate"/>
      </w:r>
      <w:r w:rsidR="00BE7E91">
        <w:rPr>
          <w:noProof/>
        </w:rPr>
        <w:t>28</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11.8. Redegørelser vedrørende enkeltsager, skema C</w:t>
      </w:r>
      <w:r>
        <w:rPr>
          <w:noProof/>
        </w:rPr>
        <w:tab/>
      </w:r>
      <w:r>
        <w:rPr>
          <w:noProof/>
        </w:rPr>
        <w:fldChar w:fldCharType="begin"/>
      </w:r>
      <w:r>
        <w:rPr>
          <w:noProof/>
        </w:rPr>
        <w:instrText xml:space="preserve"> PAGEREF _Toc360626297 \h </w:instrText>
      </w:r>
      <w:r>
        <w:rPr>
          <w:noProof/>
        </w:rPr>
      </w:r>
      <w:r>
        <w:rPr>
          <w:noProof/>
        </w:rPr>
        <w:fldChar w:fldCharType="separate"/>
      </w:r>
      <w:r w:rsidR="00BE7E91">
        <w:rPr>
          <w:noProof/>
        </w:rPr>
        <w:t>28</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11.9. Rapportering til den kontrollerede virksomhed</w:t>
      </w:r>
      <w:r>
        <w:rPr>
          <w:noProof/>
        </w:rPr>
        <w:tab/>
      </w:r>
      <w:r>
        <w:rPr>
          <w:noProof/>
        </w:rPr>
        <w:fldChar w:fldCharType="begin"/>
      </w:r>
      <w:r>
        <w:rPr>
          <w:noProof/>
        </w:rPr>
        <w:instrText xml:space="preserve"> PAGEREF _Toc360626298 \h </w:instrText>
      </w:r>
      <w:r>
        <w:rPr>
          <w:noProof/>
        </w:rPr>
      </w:r>
      <w:r>
        <w:rPr>
          <w:noProof/>
        </w:rPr>
        <w:fldChar w:fldCharType="separate"/>
      </w:r>
      <w:r w:rsidR="00BE7E91">
        <w:rPr>
          <w:noProof/>
        </w:rPr>
        <w:t>29</w:t>
      </w:r>
      <w:r>
        <w:rPr>
          <w:noProof/>
        </w:rPr>
        <w:fldChar w:fldCharType="end"/>
      </w:r>
    </w:p>
    <w:p w:rsidR="0045775C" w:rsidRPr="00C23F46" w:rsidRDefault="0045775C" w:rsidP="00C23F46">
      <w:pPr>
        <w:pStyle w:val="Indholdsfortegnelse2"/>
        <w:rPr>
          <w:b/>
          <w:i/>
          <w:sz w:val="28"/>
          <w:szCs w:val="28"/>
        </w:rPr>
      </w:pPr>
      <w:r>
        <w:fldChar w:fldCharType="end"/>
      </w:r>
      <w:r>
        <w:br w:type="page"/>
      </w:r>
    </w:p>
    <w:bookmarkEnd w:id="0"/>
    <w:p w:rsidR="0045775C" w:rsidRPr="00F4681A" w:rsidRDefault="0045775C" w:rsidP="0045775C">
      <w:pPr>
        <w:pStyle w:val="Overskrift1"/>
        <w:jc w:val="both"/>
        <w:rPr>
          <w:rFonts w:ascii="Book Antiqua" w:hAnsi="Book Antiqua"/>
          <w:szCs w:val="32"/>
        </w:rPr>
      </w:pPr>
    </w:p>
    <w:p w:rsidR="0045775C" w:rsidRPr="004F4350" w:rsidRDefault="00B333CE" w:rsidP="009C487A">
      <w:pPr>
        <w:pStyle w:val="Overskrift1"/>
      </w:pPr>
      <w:bookmarkStart w:id="5" w:name="_Toc203202677"/>
      <w:bookmarkStart w:id="6" w:name="_Toc360626259"/>
      <w:r w:rsidRPr="004F4350">
        <w:t>1. Kvalitetsk</w:t>
      </w:r>
      <w:r w:rsidR="0045775C" w:rsidRPr="004F4350">
        <w:t>ontrollantens kontrolbesøg</w:t>
      </w:r>
      <w:bookmarkEnd w:id="5"/>
      <w:bookmarkEnd w:id="6"/>
    </w:p>
    <w:p w:rsidR="009160B8" w:rsidRDefault="00455B57" w:rsidP="0045775C">
      <w:pPr>
        <w:rPr>
          <w:rFonts w:ascii="Book Antiqua" w:hAnsi="Book Antiqua"/>
          <w:szCs w:val="22"/>
        </w:rPr>
      </w:pPr>
      <w:r>
        <w:rPr>
          <w:rFonts w:ascii="Book Antiqua" w:hAnsi="Book Antiqua"/>
          <w:szCs w:val="22"/>
        </w:rPr>
        <w:t>K</w:t>
      </w:r>
      <w:r w:rsidR="0045775C" w:rsidRPr="00F4681A">
        <w:rPr>
          <w:rFonts w:ascii="Book Antiqua" w:hAnsi="Book Antiqua"/>
          <w:szCs w:val="22"/>
        </w:rPr>
        <w:t xml:space="preserve">valitetskontrollen </w:t>
      </w:r>
      <w:r w:rsidR="0045775C" w:rsidRPr="009C487A">
        <w:rPr>
          <w:rFonts w:ascii="Book Antiqua" w:hAnsi="Book Antiqua"/>
          <w:b/>
          <w:szCs w:val="22"/>
          <w:u w:val="single"/>
        </w:rPr>
        <w:t>skal</w:t>
      </w:r>
      <w:r w:rsidR="0045775C" w:rsidRPr="00F4681A">
        <w:rPr>
          <w:rFonts w:ascii="Book Antiqua" w:hAnsi="Book Antiqua"/>
          <w:szCs w:val="22"/>
        </w:rPr>
        <w:t xml:space="preserve"> </w:t>
      </w:r>
      <w:r w:rsidR="00E91613">
        <w:rPr>
          <w:rFonts w:ascii="Book Antiqua" w:hAnsi="Book Antiqua"/>
          <w:szCs w:val="22"/>
        </w:rPr>
        <w:t>tilstræbe, at kontrollen foregår</w:t>
      </w:r>
      <w:r w:rsidR="0045775C" w:rsidRPr="00F4681A">
        <w:rPr>
          <w:rFonts w:ascii="Book Antiqua" w:hAnsi="Book Antiqua"/>
          <w:szCs w:val="22"/>
        </w:rPr>
        <w:t xml:space="preserve"> hos revisionsvirksomheden samt på de kontorsteder, der er udtaget til stikprøvevis kontrol. </w:t>
      </w:r>
      <w:r w:rsidR="00E91613">
        <w:rPr>
          <w:rFonts w:ascii="Book Antiqua" w:hAnsi="Book Antiqua"/>
          <w:szCs w:val="22"/>
        </w:rPr>
        <w:t>Det vil sige, at enkeltsager gennemgås hos revisionsvirksomheden. For så vidt angår rapportering kan den foregå efterfølgende hos kontrollanten.</w:t>
      </w:r>
    </w:p>
    <w:p w:rsidR="00455B57" w:rsidRDefault="00455B57" w:rsidP="0045775C">
      <w:pPr>
        <w:rPr>
          <w:rFonts w:ascii="Book Antiqua" w:hAnsi="Book Antiqua"/>
          <w:szCs w:val="22"/>
        </w:rPr>
      </w:pPr>
    </w:p>
    <w:p w:rsidR="0045775C" w:rsidRPr="00F4681A" w:rsidRDefault="001C4FB4" w:rsidP="0045775C">
      <w:pPr>
        <w:rPr>
          <w:rFonts w:ascii="Book Antiqua" w:hAnsi="Book Antiqua"/>
          <w:szCs w:val="22"/>
        </w:rPr>
      </w:pPr>
      <w:r>
        <w:rPr>
          <w:rFonts w:ascii="Book Antiqua" w:hAnsi="Book Antiqua"/>
          <w:szCs w:val="22"/>
        </w:rPr>
        <w:t xml:space="preserve">Den kontrollerede virksomhed skal </w:t>
      </w:r>
      <w:r w:rsidR="009160B8">
        <w:rPr>
          <w:rFonts w:ascii="Book Antiqua" w:hAnsi="Book Antiqua"/>
          <w:szCs w:val="22"/>
        </w:rPr>
        <w:t xml:space="preserve">som udgangspunkt </w:t>
      </w:r>
      <w:r>
        <w:rPr>
          <w:rFonts w:ascii="Book Antiqua" w:hAnsi="Book Antiqua"/>
          <w:szCs w:val="22"/>
        </w:rPr>
        <w:t xml:space="preserve">ikke på forhånd gøres bekendt med de udvalgte enkeltsager. </w:t>
      </w:r>
      <w:r w:rsidR="009160B8">
        <w:rPr>
          <w:rFonts w:ascii="Book Antiqua" w:hAnsi="Book Antiqua"/>
          <w:szCs w:val="22"/>
        </w:rPr>
        <w:t>Af praktiske hensyn kan det dog i nogle tilfælde være nødvendigt, at revisionsvirksomheden på forhånd</w:t>
      </w:r>
      <w:r w:rsidR="0045775C" w:rsidRPr="00F4681A">
        <w:rPr>
          <w:rFonts w:ascii="Book Antiqua" w:hAnsi="Book Antiqua"/>
          <w:szCs w:val="22"/>
        </w:rPr>
        <w:t xml:space="preserve"> </w:t>
      </w:r>
      <w:r w:rsidR="009160B8">
        <w:rPr>
          <w:rFonts w:ascii="Book Antiqua" w:hAnsi="Book Antiqua"/>
          <w:szCs w:val="22"/>
        </w:rPr>
        <w:t>ved, hvilke kontorer, revisorer og enkeltsager, som er udvalgt til kontrol. I disse tilfælde er det op til kontrollanten at vurdere, hvorvidt revisionsvirksomhedens kvalitetsstyringssystem sikrer, at der ikke er mulighed for tilretning af sagerne, inden kontrolbesøget finder sted.</w:t>
      </w:r>
    </w:p>
    <w:p w:rsidR="0045775C" w:rsidRPr="00F4681A" w:rsidRDefault="0045775C" w:rsidP="0045775C">
      <w:pPr>
        <w:rPr>
          <w:rFonts w:ascii="Book Antiqua" w:hAnsi="Book Antiqua"/>
          <w:szCs w:val="22"/>
        </w:rPr>
      </w:pPr>
      <w:r w:rsidRPr="00F4681A">
        <w:rPr>
          <w:rFonts w:ascii="Book Antiqua" w:hAnsi="Book Antiqua"/>
          <w:szCs w:val="22"/>
        </w:rPr>
        <w:t xml:space="preserve"> </w:t>
      </w:r>
    </w:p>
    <w:p w:rsidR="0045775C" w:rsidRPr="00F4681A" w:rsidRDefault="0045775C" w:rsidP="0045775C">
      <w:pPr>
        <w:rPr>
          <w:rFonts w:ascii="Book Antiqua" w:hAnsi="Book Antiqua"/>
          <w:szCs w:val="22"/>
        </w:rPr>
      </w:pPr>
      <w:r w:rsidRPr="00F4681A">
        <w:rPr>
          <w:rFonts w:ascii="Book Antiqua" w:hAnsi="Book Antiqua"/>
          <w:szCs w:val="22"/>
        </w:rPr>
        <w:t xml:space="preserve">Kvalitetskontrollanten skal ved gennemgangen som minimum anvende </w:t>
      </w:r>
      <w:r w:rsidR="00565595" w:rsidRPr="009B2972">
        <w:rPr>
          <w:rFonts w:ascii="Book Antiqua" w:hAnsi="Book Antiqua"/>
          <w:szCs w:val="22"/>
        </w:rPr>
        <w:t xml:space="preserve">arbejdsprogrammerne </w:t>
      </w:r>
      <w:r w:rsidR="006C65CC">
        <w:rPr>
          <w:rFonts w:ascii="Book Antiqua" w:hAnsi="Book Antiqua"/>
          <w:szCs w:val="22"/>
        </w:rPr>
        <w:t>2</w:t>
      </w:r>
      <w:r w:rsidR="009B2972" w:rsidRPr="006C65CC">
        <w:rPr>
          <w:rFonts w:ascii="Book Antiqua" w:hAnsi="Book Antiqua"/>
          <w:szCs w:val="22"/>
        </w:rPr>
        <w:t>-6</w:t>
      </w:r>
      <w:r w:rsidRPr="00F4681A">
        <w:rPr>
          <w:rFonts w:ascii="Book Antiqua" w:hAnsi="Book Antiqua"/>
          <w:szCs w:val="22"/>
        </w:rPr>
        <w:t xml:space="preserve"> eller alternative </w:t>
      </w:r>
      <w:r w:rsidR="00565595">
        <w:rPr>
          <w:rFonts w:ascii="Book Antiqua" w:hAnsi="Book Antiqua"/>
          <w:szCs w:val="22"/>
        </w:rPr>
        <w:t>arbejdsprogrammer</w:t>
      </w:r>
      <w:r w:rsidRPr="00F4681A">
        <w:rPr>
          <w:rFonts w:ascii="Book Antiqua" w:hAnsi="Book Antiqua"/>
          <w:szCs w:val="22"/>
        </w:rPr>
        <w:t xml:space="preserve">, der som minimum indeholder alle de oplistede punkter i </w:t>
      </w:r>
      <w:r w:rsidR="00565595" w:rsidRPr="009C487A">
        <w:rPr>
          <w:rFonts w:ascii="Book Antiqua" w:hAnsi="Book Antiqua"/>
          <w:szCs w:val="22"/>
        </w:rPr>
        <w:t>arbejdsprogrammerne</w:t>
      </w:r>
      <w:r w:rsidR="00565595" w:rsidRPr="009B2972">
        <w:rPr>
          <w:rFonts w:ascii="Book Antiqua" w:hAnsi="Book Antiqua"/>
          <w:szCs w:val="22"/>
        </w:rPr>
        <w:t xml:space="preserve"> </w:t>
      </w:r>
      <w:r w:rsidR="006C65CC">
        <w:rPr>
          <w:rFonts w:ascii="Book Antiqua" w:hAnsi="Book Antiqua"/>
          <w:szCs w:val="22"/>
        </w:rPr>
        <w:t>2</w:t>
      </w:r>
      <w:r w:rsidR="009B2972" w:rsidRPr="006C65CC">
        <w:rPr>
          <w:rFonts w:ascii="Book Antiqua" w:hAnsi="Book Antiqua"/>
          <w:szCs w:val="22"/>
        </w:rPr>
        <w:t>-6</w:t>
      </w:r>
      <w:r w:rsidRPr="00F4681A">
        <w:rPr>
          <w:rFonts w:ascii="Book Antiqua" w:hAnsi="Book Antiqua"/>
          <w:szCs w:val="22"/>
        </w:rPr>
        <w:t>.</w:t>
      </w:r>
    </w:p>
    <w:p w:rsidR="0045775C" w:rsidRPr="00F4681A" w:rsidRDefault="0045775C" w:rsidP="0045775C">
      <w:pPr>
        <w:rPr>
          <w:rFonts w:ascii="Book Antiqua" w:hAnsi="Book Antiqua"/>
          <w:szCs w:val="22"/>
        </w:rPr>
      </w:pPr>
    </w:p>
    <w:p w:rsidR="0045775C" w:rsidRDefault="0045775C" w:rsidP="0045775C">
      <w:pPr>
        <w:rPr>
          <w:rFonts w:ascii="Book Antiqua" w:hAnsi="Book Antiqua"/>
          <w:szCs w:val="22"/>
        </w:rPr>
      </w:pPr>
      <w:r w:rsidRPr="00F4681A">
        <w:rPr>
          <w:rFonts w:ascii="Book Antiqua" w:hAnsi="Book Antiqua"/>
          <w:szCs w:val="22"/>
        </w:rPr>
        <w:t xml:space="preserve">Kravene til kontrollantens dokumentation for den udførte kontrol er beskrevet i </w:t>
      </w:r>
      <w:r w:rsidR="0031276C">
        <w:rPr>
          <w:rFonts w:ascii="Book Antiqua" w:hAnsi="Book Antiqua"/>
          <w:szCs w:val="22"/>
        </w:rPr>
        <w:t>afsnit</w:t>
      </w:r>
      <w:r w:rsidRPr="00F4681A">
        <w:rPr>
          <w:rFonts w:ascii="Book Antiqua" w:hAnsi="Book Antiqua"/>
          <w:szCs w:val="22"/>
        </w:rPr>
        <w:t xml:space="preserve"> </w:t>
      </w:r>
      <w:r w:rsidR="00EF16DC" w:rsidRPr="00EF16DC">
        <w:rPr>
          <w:rFonts w:ascii="Book Antiqua" w:hAnsi="Book Antiqua"/>
          <w:szCs w:val="22"/>
        </w:rPr>
        <w:t>8</w:t>
      </w:r>
      <w:r w:rsidRPr="00EF16DC">
        <w:rPr>
          <w:rFonts w:ascii="Book Antiqua" w:hAnsi="Book Antiqua"/>
          <w:szCs w:val="22"/>
        </w:rPr>
        <w:t>.</w:t>
      </w:r>
      <w:r w:rsidRPr="00F4681A">
        <w:rPr>
          <w:rFonts w:ascii="Book Antiqua" w:hAnsi="Book Antiqua"/>
          <w:szCs w:val="22"/>
        </w:rPr>
        <w:t xml:space="preserve"> </w:t>
      </w:r>
    </w:p>
    <w:p w:rsidR="00487E5B" w:rsidRPr="00F4681A" w:rsidRDefault="00487E5B" w:rsidP="0045775C">
      <w:pPr>
        <w:rPr>
          <w:rFonts w:ascii="Book Antiqua" w:hAnsi="Book Antiqua"/>
          <w:szCs w:val="22"/>
        </w:rPr>
      </w:pPr>
    </w:p>
    <w:p w:rsidR="0045775C" w:rsidRPr="00F4681A" w:rsidRDefault="0045775C" w:rsidP="009C487A">
      <w:pPr>
        <w:pStyle w:val="Overskrift1"/>
      </w:pPr>
      <w:bookmarkStart w:id="7" w:name="_Toc360626260"/>
      <w:bookmarkStart w:id="8" w:name="_Toc203202679"/>
      <w:r w:rsidRPr="00F4681A">
        <w:t>2.  Fornyede kontroller</w:t>
      </w:r>
      <w:bookmarkEnd w:id="7"/>
    </w:p>
    <w:p w:rsidR="0045775C" w:rsidRDefault="0045775C" w:rsidP="0045775C">
      <w:pPr>
        <w:jc w:val="both"/>
        <w:rPr>
          <w:rFonts w:ascii="Book Antiqua" w:hAnsi="Book Antiqua"/>
          <w:bCs/>
          <w:iCs/>
          <w:color w:val="000000"/>
          <w:szCs w:val="22"/>
        </w:rPr>
      </w:pPr>
      <w:r w:rsidRPr="00F4681A">
        <w:rPr>
          <w:rFonts w:ascii="Book Antiqua" w:hAnsi="Book Antiqua"/>
          <w:bCs/>
          <w:iCs/>
          <w:color w:val="000000"/>
          <w:szCs w:val="22"/>
        </w:rPr>
        <w:t xml:space="preserve">Revisionsvirksomheder, der pålægges fornyede kontroller, jf. revisorlovens § 35, stk. </w:t>
      </w:r>
      <w:r w:rsidR="006A1FE1">
        <w:rPr>
          <w:rFonts w:ascii="Book Antiqua" w:hAnsi="Book Antiqua"/>
          <w:bCs/>
          <w:iCs/>
          <w:color w:val="000000"/>
          <w:szCs w:val="22"/>
        </w:rPr>
        <w:t>6</w:t>
      </w:r>
      <w:r w:rsidRPr="00F4681A">
        <w:rPr>
          <w:rFonts w:ascii="Book Antiqua" w:hAnsi="Book Antiqua"/>
          <w:bCs/>
          <w:iCs/>
          <w:color w:val="000000"/>
          <w:szCs w:val="22"/>
        </w:rPr>
        <w:t xml:space="preserve">, nr. </w:t>
      </w:r>
      <w:r w:rsidR="00455B57">
        <w:rPr>
          <w:rFonts w:ascii="Book Antiqua" w:hAnsi="Book Antiqua"/>
          <w:bCs/>
          <w:iCs/>
          <w:color w:val="000000"/>
          <w:szCs w:val="22"/>
        </w:rPr>
        <w:t>3</w:t>
      </w:r>
      <w:r w:rsidRPr="00F4681A">
        <w:rPr>
          <w:rFonts w:ascii="Book Antiqua" w:hAnsi="Book Antiqua"/>
          <w:bCs/>
          <w:iCs/>
          <w:color w:val="000000"/>
          <w:szCs w:val="22"/>
        </w:rPr>
        <w:t>, vil modtage besked fra Revisortilsynet om udførelsen af den fornyede kontrol. Revisionsvirksomheder kan pålægges enten en fuld fornyet kontrol eller en delvis fornyet kontrol.</w:t>
      </w:r>
    </w:p>
    <w:p w:rsidR="004977BD" w:rsidRDefault="004977BD" w:rsidP="0045775C">
      <w:pPr>
        <w:jc w:val="both"/>
        <w:rPr>
          <w:rFonts w:ascii="Book Antiqua" w:hAnsi="Book Antiqua"/>
          <w:bCs/>
          <w:iCs/>
          <w:color w:val="000000"/>
          <w:szCs w:val="22"/>
        </w:rPr>
      </w:pPr>
    </w:p>
    <w:p w:rsidR="00487E5B" w:rsidRDefault="004977BD" w:rsidP="0045775C">
      <w:pPr>
        <w:jc w:val="both"/>
        <w:rPr>
          <w:rFonts w:ascii="Book Antiqua" w:hAnsi="Book Antiqua"/>
          <w:bCs/>
          <w:iCs/>
          <w:color w:val="000000"/>
          <w:szCs w:val="22"/>
        </w:rPr>
      </w:pPr>
      <w:r>
        <w:rPr>
          <w:rFonts w:ascii="Book Antiqua" w:hAnsi="Book Antiqua"/>
          <w:bCs/>
          <w:iCs/>
          <w:color w:val="000000"/>
          <w:szCs w:val="22"/>
        </w:rPr>
        <w:t>Revisortilsynet vurderer i hvert enkelt tilfælde, hvornår en fornyet kontrol skal finde sted</w:t>
      </w:r>
      <w:r w:rsidR="009E400A">
        <w:rPr>
          <w:rFonts w:ascii="Book Antiqua" w:hAnsi="Book Antiqua"/>
          <w:bCs/>
          <w:iCs/>
          <w:color w:val="000000"/>
          <w:szCs w:val="22"/>
        </w:rPr>
        <w:t>,</w:t>
      </w:r>
      <w:r>
        <w:rPr>
          <w:rFonts w:ascii="Book Antiqua" w:hAnsi="Book Antiqua"/>
          <w:bCs/>
          <w:iCs/>
          <w:color w:val="000000"/>
          <w:szCs w:val="22"/>
        </w:rPr>
        <w:t xml:space="preserve"> </w:t>
      </w:r>
      <w:r w:rsidR="003C05B7">
        <w:rPr>
          <w:rFonts w:ascii="Book Antiqua" w:hAnsi="Book Antiqua"/>
          <w:bCs/>
          <w:iCs/>
          <w:color w:val="000000"/>
          <w:szCs w:val="22"/>
        </w:rPr>
        <w:t>og meddeler dette til revisionsvirksomheden.</w:t>
      </w:r>
    </w:p>
    <w:p w:rsidR="003960E2" w:rsidRPr="00F4681A" w:rsidRDefault="003960E2" w:rsidP="0045775C">
      <w:pPr>
        <w:jc w:val="both"/>
        <w:rPr>
          <w:rFonts w:ascii="Book Antiqua" w:hAnsi="Book Antiqua"/>
          <w:bCs/>
          <w:iCs/>
          <w:color w:val="000000"/>
          <w:szCs w:val="22"/>
        </w:rPr>
      </w:pPr>
    </w:p>
    <w:p w:rsidR="0045775C" w:rsidRPr="00327670" w:rsidRDefault="0045775C" w:rsidP="0045775C">
      <w:pPr>
        <w:pStyle w:val="Overskrift3"/>
        <w:rPr>
          <w:rFonts w:ascii="Book Antiqua" w:hAnsi="Book Antiqua"/>
          <w:i/>
          <w:sz w:val="28"/>
          <w:szCs w:val="28"/>
        </w:rPr>
      </w:pPr>
      <w:bookmarkStart w:id="9" w:name="_Toc360626261"/>
      <w:r w:rsidRPr="009C487A">
        <w:rPr>
          <w:rStyle w:val="Overskrift2Tegn"/>
        </w:rPr>
        <w:t>2.1 Fuld fornyet kontrol</w:t>
      </w:r>
      <w:bookmarkEnd w:id="9"/>
    </w:p>
    <w:p w:rsidR="0045775C" w:rsidRDefault="0045775C" w:rsidP="0045775C">
      <w:pPr>
        <w:jc w:val="both"/>
        <w:rPr>
          <w:rFonts w:ascii="Book Antiqua" w:hAnsi="Book Antiqua"/>
          <w:bCs/>
          <w:iCs/>
          <w:color w:val="000000"/>
          <w:szCs w:val="22"/>
        </w:rPr>
      </w:pPr>
      <w:r w:rsidRPr="00F4681A">
        <w:rPr>
          <w:rFonts w:ascii="Book Antiqua" w:hAnsi="Book Antiqua"/>
          <w:bCs/>
          <w:iCs/>
          <w:color w:val="000000"/>
          <w:szCs w:val="22"/>
        </w:rPr>
        <w:t>Revisionsvirksomheder, der pålægges en fuld fornyet kontrol, skal kontrolleres på samme måde som revisionsvirksomheder, der er pålagt en ordinær kontrol</w:t>
      </w:r>
      <w:r w:rsidR="009E400A">
        <w:rPr>
          <w:rFonts w:ascii="Book Antiqua" w:hAnsi="Book Antiqua"/>
          <w:bCs/>
          <w:iCs/>
          <w:color w:val="000000"/>
          <w:szCs w:val="22"/>
        </w:rPr>
        <w:t xml:space="preserve">, jf. dog afsnit </w:t>
      </w:r>
      <w:r w:rsidR="009E400A" w:rsidRPr="00EF16DC">
        <w:rPr>
          <w:rFonts w:ascii="Book Antiqua" w:hAnsi="Book Antiqua"/>
          <w:bCs/>
          <w:iCs/>
          <w:color w:val="000000"/>
          <w:szCs w:val="22"/>
        </w:rPr>
        <w:t>6</w:t>
      </w:r>
      <w:r w:rsidR="009E400A">
        <w:rPr>
          <w:rFonts w:ascii="Book Antiqua" w:hAnsi="Book Antiqua"/>
          <w:bCs/>
          <w:iCs/>
          <w:color w:val="000000"/>
          <w:szCs w:val="22"/>
        </w:rPr>
        <w:t xml:space="preserve"> om kontrol af efteruddannelse</w:t>
      </w:r>
      <w:r w:rsidR="003960E2">
        <w:rPr>
          <w:rFonts w:ascii="Book Antiqua" w:hAnsi="Book Antiqua"/>
          <w:bCs/>
          <w:iCs/>
          <w:color w:val="000000"/>
          <w:szCs w:val="22"/>
        </w:rPr>
        <w:t>.</w:t>
      </w:r>
    </w:p>
    <w:p w:rsidR="003960E2" w:rsidRPr="00F4681A" w:rsidRDefault="003960E2" w:rsidP="0045775C">
      <w:pPr>
        <w:jc w:val="both"/>
        <w:rPr>
          <w:rFonts w:ascii="Book Antiqua" w:hAnsi="Book Antiqua"/>
          <w:bCs/>
          <w:iCs/>
          <w:color w:val="000000"/>
          <w:szCs w:val="22"/>
        </w:rPr>
      </w:pPr>
    </w:p>
    <w:p w:rsidR="0045775C" w:rsidRPr="00327670" w:rsidRDefault="0045775C" w:rsidP="0045775C">
      <w:pPr>
        <w:pStyle w:val="Overskrift3"/>
        <w:rPr>
          <w:rFonts w:ascii="Book Antiqua" w:hAnsi="Book Antiqua"/>
          <w:i/>
          <w:sz w:val="28"/>
          <w:szCs w:val="28"/>
        </w:rPr>
      </w:pPr>
      <w:bookmarkStart w:id="10" w:name="_Toc360626262"/>
      <w:r w:rsidRPr="009C487A">
        <w:rPr>
          <w:rStyle w:val="Overskrift2Tegn"/>
        </w:rPr>
        <w:t>2.2. Delvis fornyet kontrol</w:t>
      </w:r>
      <w:bookmarkEnd w:id="10"/>
      <w:r w:rsidRPr="00327670">
        <w:rPr>
          <w:rFonts w:ascii="Book Antiqua" w:hAnsi="Book Antiqua"/>
          <w:i/>
          <w:sz w:val="28"/>
          <w:szCs w:val="28"/>
        </w:rPr>
        <w:t xml:space="preserve"> </w:t>
      </w:r>
    </w:p>
    <w:p w:rsidR="0045775C" w:rsidRPr="00F4681A" w:rsidRDefault="0045775C" w:rsidP="00487E5B">
      <w:pPr>
        <w:jc w:val="both"/>
        <w:rPr>
          <w:rFonts w:ascii="Book Antiqua" w:hAnsi="Book Antiqua"/>
          <w:szCs w:val="22"/>
        </w:rPr>
      </w:pPr>
      <w:r w:rsidRPr="00F4681A">
        <w:rPr>
          <w:rFonts w:ascii="Book Antiqua" w:hAnsi="Book Antiqua"/>
          <w:szCs w:val="22"/>
        </w:rPr>
        <w:t xml:space="preserve">Revisionsvirksomheder, der er pålagt en delvis fornyet kontrol, skal have udført en kontrol, der har til formål at afklare, om de konstaterede forhold i </w:t>
      </w:r>
      <w:r w:rsidR="009241FE">
        <w:rPr>
          <w:rFonts w:ascii="Book Antiqua" w:hAnsi="Book Antiqua"/>
          <w:szCs w:val="22"/>
        </w:rPr>
        <w:t xml:space="preserve">den seneste </w:t>
      </w:r>
      <w:r w:rsidRPr="00F4681A">
        <w:rPr>
          <w:rFonts w:ascii="Book Antiqua" w:hAnsi="Book Antiqua"/>
          <w:szCs w:val="22"/>
        </w:rPr>
        <w:t>afgørelse</w:t>
      </w:r>
      <w:r w:rsidR="009241FE">
        <w:rPr>
          <w:rFonts w:ascii="Book Antiqua" w:hAnsi="Book Antiqua"/>
          <w:szCs w:val="22"/>
        </w:rPr>
        <w:t xml:space="preserve"> fra </w:t>
      </w:r>
      <w:r w:rsidR="00961CDC">
        <w:rPr>
          <w:rFonts w:ascii="Book Antiqua" w:hAnsi="Book Antiqua"/>
          <w:szCs w:val="22"/>
        </w:rPr>
        <w:t>Revisor</w:t>
      </w:r>
      <w:r w:rsidR="009241FE">
        <w:rPr>
          <w:rFonts w:ascii="Book Antiqua" w:hAnsi="Book Antiqua"/>
          <w:szCs w:val="22"/>
        </w:rPr>
        <w:t>tilsynet</w:t>
      </w:r>
      <w:r w:rsidRPr="00F4681A">
        <w:rPr>
          <w:rFonts w:ascii="Book Antiqua" w:hAnsi="Book Antiqua"/>
          <w:szCs w:val="22"/>
        </w:rPr>
        <w:t xml:space="preserve"> er bragt i orden, jf. revisorlovens § 35, stk. </w:t>
      </w:r>
      <w:r w:rsidR="006A1FE1">
        <w:rPr>
          <w:rFonts w:ascii="Book Antiqua" w:hAnsi="Book Antiqua"/>
          <w:szCs w:val="22"/>
        </w:rPr>
        <w:t>6</w:t>
      </w:r>
      <w:r w:rsidRPr="00F4681A">
        <w:rPr>
          <w:rFonts w:ascii="Book Antiqua" w:hAnsi="Book Antiqua"/>
          <w:szCs w:val="22"/>
        </w:rPr>
        <w:t xml:space="preserve">, nr. 3. </w:t>
      </w:r>
    </w:p>
    <w:p w:rsidR="0045775C" w:rsidRPr="00F4681A" w:rsidRDefault="0045775C" w:rsidP="00487E5B">
      <w:pPr>
        <w:jc w:val="both"/>
        <w:rPr>
          <w:rFonts w:ascii="Book Antiqua" w:hAnsi="Book Antiqua"/>
          <w:szCs w:val="22"/>
        </w:rPr>
      </w:pPr>
    </w:p>
    <w:p w:rsidR="0071067B" w:rsidRDefault="0071067B" w:rsidP="00487E5B">
      <w:pPr>
        <w:jc w:val="both"/>
        <w:rPr>
          <w:rFonts w:ascii="Book Antiqua" w:hAnsi="Book Antiqua"/>
          <w:szCs w:val="22"/>
        </w:rPr>
      </w:pPr>
      <w:r>
        <w:rPr>
          <w:rFonts w:ascii="Book Antiqua" w:hAnsi="Book Antiqua"/>
          <w:szCs w:val="22"/>
        </w:rPr>
        <w:t>Revisortilsynet sende</w:t>
      </w:r>
      <w:r w:rsidR="009241FE">
        <w:rPr>
          <w:rFonts w:ascii="Book Antiqua" w:hAnsi="Book Antiqua"/>
          <w:szCs w:val="22"/>
        </w:rPr>
        <w:t>r</w:t>
      </w:r>
      <w:r>
        <w:rPr>
          <w:rFonts w:ascii="Book Antiqua" w:hAnsi="Book Antiqua"/>
          <w:szCs w:val="22"/>
        </w:rPr>
        <w:t xml:space="preserve"> kopi af afgørelse</w:t>
      </w:r>
      <w:r w:rsidR="00A81C3B">
        <w:rPr>
          <w:rFonts w:ascii="Book Antiqua" w:hAnsi="Book Antiqua"/>
          <w:szCs w:val="22"/>
        </w:rPr>
        <w:t>n</w:t>
      </w:r>
      <w:r w:rsidR="00E567F0">
        <w:rPr>
          <w:rFonts w:ascii="Book Antiqua" w:hAnsi="Book Antiqua"/>
          <w:szCs w:val="22"/>
        </w:rPr>
        <w:t xml:space="preserve"> vedrørende en</w:t>
      </w:r>
      <w:r w:rsidR="00CC1B5B">
        <w:rPr>
          <w:rFonts w:ascii="Book Antiqua" w:hAnsi="Book Antiqua"/>
          <w:szCs w:val="22"/>
        </w:rPr>
        <w:t xml:space="preserve"> delvis fornyet</w:t>
      </w:r>
      <w:r w:rsidR="00A81C3B">
        <w:rPr>
          <w:rFonts w:ascii="Book Antiqua" w:hAnsi="Book Antiqua"/>
          <w:szCs w:val="22"/>
        </w:rPr>
        <w:t xml:space="preserve"> kontrol</w:t>
      </w:r>
      <w:r>
        <w:rPr>
          <w:rFonts w:ascii="Book Antiqua" w:hAnsi="Book Antiqua"/>
          <w:szCs w:val="22"/>
        </w:rPr>
        <w:t xml:space="preserve"> til kontrollanten, når kontrollanten har accepteret opgaven.</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Kontrollanten skal forud for kontrollen indhente oplysninger, der fremgår af </w:t>
      </w:r>
      <w:r w:rsidR="006A1FE1">
        <w:rPr>
          <w:rFonts w:ascii="Book Antiqua" w:hAnsi="Book Antiqua"/>
          <w:szCs w:val="22"/>
        </w:rPr>
        <w:t>bilag 1</w:t>
      </w:r>
      <w:r w:rsidRPr="00F4681A">
        <w:rPr>
          <w:rFonts w:ascii="Book Antiqua" w:hAnsi="Book Antiqua"/>
          <w:szCs w:val="22"/>
        </w:rPr>
        <w:t xml:space="preserve">, samt </w:t>
      </w:r>
      <w:r w:rsidR="009241FE">
        <w:rPr>
          <w:rFonts w:ascii="Book Antiqua" w:hAnsi="Book Antiqua"/>
          <w:szCs w:val="22"/>
        </w:rPr>
        <w:t xml:space="preserve">revisionsvirksomhedens </w:t>
      </w:r>
      <w:r w:rsidR="00E91613">
        <w:rPr>
          <w:rFonts w:ascii="Book Antiqua" w:hAnsi="Book Antiqua"/>
          <w:szCs w:val="22"/>
        </w:rPr>
        <w:t>seneste resultater</w:t>
      </w:r>
      <w:r w:rsidR="00A26A90">
        <w:rPr>
          <w:rFonts w:ascii="Book Antiqua" w:hAnsi="Book Antiqua"/>
          <w:szCs w:val="22"/>
        </w:rPr>
        <w:t xml:space="preserve"> af virksomhedens overvågning </w:t>
      </w:r>
      <w:r w:rsidR="00A26A90" w:rsidRPr="00F4681A">
        <w:rPr>
          <w:rFonts w:ascii="Book Antiqua" w:hAnsi="Book Antiqua"/>
          <w:szCs w:val="22"/>
        </w:rPr>
        <w:t>for de seneste</w:t>
      </w:r>
      <w:r w:rsidR="00A26A90">
        <w:rPr>
          <w:rFonts w:ascii="Book Antiqua" w:hAnsi="Book Antiqua"/>
          <w:szCs w:val="22"/>
        </w:rPr>
        <w:t xml:space="preserve"> to år</w:t>
      </w:r>
      <w:r w:rsidRPr="00F4681A">
        <w:rPr>
          <w:rFonts w:ascii="Book Antiqua" w:hAnsi="Book Antiqua"/>
          <w:szCs w:val="22"/>
        </w:rPr>
        <w:t xml:space="preserve">.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Kvalitetskontrollanten skal ved kontrolbesøget gennemgå det eller de områder, som er omtalt i afgørelsen. De områder, der skal kontrolleres, skal udføres i overensstemmelse </w:t>
      </w:r>
      <w:r>
        <w:rPr>
          <w:rFonts w:ascii="Book Antiqua" w:hAnsi="Book Antiqua"/>
          <w:szCs w:val="22"/>
        </w:rPr>
        <w:t xml:space="preserve">med </w:t>
      </w:r>
      <w:r w:rsidRPr="00F4681A">
        <w:rPr>
          <w:rFonts w:ascii="Book Antiqua" w:hAnsi="Book Antiqua"/>
          <w:szCs w:val="22"/>
        </w:rPr>
        <w:t xml:space="preserve">den fremgangsmåde, der er beskrevet i retningslinjerne.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Hvis kontrollanten i forbindelse med gennemgangen af de afgrænsede områder bliver opmærksom på </w:t>
      </w:r>
      <w:r w:rsidR="00E567F0">
        <w:rPr>
          <w:rFonts w:ascii="Book Antiqua" w:hAnsi="Book Antiqua"/>
          <w:szCs w:val="22"/>
        </w:rPr>
        <w:t>væsentlige</w:t>
      </w:r>
      <w:r w:rsidRPr="00F4681A">
        <w:rPr>
          <w:rFonts w:ascii="Book Antiqua" w:hAnsi="Book Antiqua"/>
          <w:szCs w:val="22"/>
        </w:rPr>
        <w:t xml:space="preserve"> fejl og mangler på andre områder, skal kontrollanten efter kontrolbesøget uden ugrundet ophold oplyse dette til Revisortilsynet.</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Revisortilsynet tager herefter stilling til, hvorvidt kontrollen skal udvides til en fuld kontrol. Såfremt Revisortilsynet finder, at de konstaterede fejl og mangler ikke danner grundlag for at pålægge revisionsvirksomheden en fuld fornyet kontrol, afslutter kontrollanten kontrollen og indsender erklæringen til Revisortilsynet, jf. afsnit </w:t>
      </w:r>
      <w:r w:rsidR="00EF16DC">
        <w:rPr>
          <w:rFonts w:ascii="Book Antiqua" w:hAnsi="Book Antiqua"/>
          <w:szCs w:val="22"/>
        </w:rPr>
        <w:t>11</w:t>
      </w:r>
      <w:r w:rsidRPr="00F4681A">
        <w:rPr>
          <w:rFonts w:ascii="Book Antiqua" w:hAnsi="Book Antiqua"/>
          <w:szCs w:val="22"/>
        </w:rPr>
        <w:t xml:space="preserve">. Kontrollanten skal dog afgive supplerende oplysning i sin erklæring om de konstaterede fejl og mangler på de øvrige områder.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Træffer Revisortilsynet afgørelse om at pålægge revisionsvirksomheden en fuld fornyet kontrol, </w:t>
      </w:r>
      <w:r w:rsidR="00FC15AF">
        <w:rPr>
          <w:rFonts w:ascii="Book Antiqua" w:hAnsi="Book Antiqua"/>
          <w:szCs w:val="22"/>
        </w:rPr>
        <w:t>standses den delvise fornyede kontrol.</w:t>
      </w:r>
      <w:r w:rsidRPr="00F4681A">
        <w:rPr>
          <w:rFonts w:ascii="Book Antiqua" w:hAnsi="Book Antiqua"/>
          <w:szCs w:val="22"/>
        </w:rPr>
        <w:t xml:space="preserve"> Revisionsvirksomheden pålægges herefter en ekstraordinær kontrol, jf. bekendtgørelsens § </w:t>
      </w:r>
      <w:r w:rsidR="003E0968">
        <w:rPr>
          <w:rFonts w:ascii="Book Antiqua" w:hAnsi="Book Antiqua"/>
          <w:szCs w:val="22"/>
        </w:rPr>
        <w:t>6</w:t>
      </w:r>
      <w:r w:rsidRPr="00F4681A">
        <w:rPr>
          <w:rFonts w:ascii="Book Antiqua" w:hAnsi="Book Antiqua"/>
          <w:szCs w:val="22"/>
        </w:rPr>
        <w:t xml:space="preserve">, stk. 1 i samme kontrolår. Revisortilsynet kan træffe afgørelse om at deltage i kontrollen eller selv at udføre kontrollen, </w:t>
      </w:r>
      <w:r w:rsidRPr="003D3678">
        <w:rPr>
          <w:rFonts w:ascii="Book Antiqua" w:hAnsi="Book Antiqua"/>
          <w:szCs w:val="22"/>
        </w:rPr>
        <w:t xml:space="preserve">jf. afsnit </w:t>
      </w:r>
      <w:r w:rsidR="003D3678" w:rsidRPr="009C487A">
        <w:rPr>
          <w:rFonts w:ascii="Book Antiqua" w:hAnsi="Book Antiqua"/>
          <w:szCs w:val="22"/>
        </w:rPr>
        <w:t>9</w:t>
      </w:r>
      <w:r w:rsidR="0031276C" w:rsidRPr="00C5118E">
        <w:rPr>
          <w:rFonts w:ascii="Book Antiqua" w:hAnsi="Book Antiqua"/>
          <w:szCs w:val="22"/>
        </w:rPr>
        <w:t>.</w:t>
      </w:r>
      <w:r w:rsidRPr="00F4681A">
        <w:rPr>
          <w:rFonts w:ascii="Book Antiqua" w:hAnsi="Book Antiqua"/>
          <w:szCs w:val="22"/>
        </w:rPr>
        <w:t xml:space="preserve">    </w:t>
      </w:r>
    </w:p>
    <w:p w:rsidR="0045775C" w:rsidRPr="00F4681A" w:rsidRDefault="0045775C" w:rsidP="00487E5B">
      <w:pPr>
        <w:jc w:val="both"/>
        <w:rPr>
          <w:rFonts w:ascii="Book Antiqua" w:hAnsi="Book Antiqua"/>
          <w:szCs w:val="22"/>
        </w:rPr>
      </w:pPr>
    </w:p>
    <w:p w:rsidR="006A1FE1" w:rsidRPr="002B6825" w:rsidRDefault="0045775C" w:rsidP="006A1FE1">
      <w:pPr>
        <w:rPr>
          <w:rFonts w:ascii="Book Antiqua" w:hAnsi="Book Antiqua"/>
        </w:rPr>
      </w:pPr>
      <w:r w:rsidRPr="002B6825">
        <w:rPr>
          <w:rFonts w:ascii="Book Antiqua" w:hAnsi="Book Antiqua"/>
        </w:rPr>
        <w:t xml:space="preserve">Kontrollanten skal </w:t>
      </w:r>
      <w:r w:rsidR="004775D0">
        <w:rPr>
          <w:rFonts w:ascii="Book Antiqua" w:hAnsi="Book Antiqua"/>
        </w:rPr>
        <w:t xml:space="preserve">i sin erklæring </w:t>
      </w:r>
      <w:r w:rsidRPr="002B6825">
        <w:rPr>
          <w:rFonts w:ascii="Book Antiqua" w:hAnsi="Book Antiqua"/>
        </w:rPr>
        <w:t xml:space="preserve">beskrive de områder, der er kontrolleret, jf. afsnit </w:t>
      </w:r>
      <w:r w:rsidR="00C5118E" w:rsidRPr="002B6825">
        <w:rPr>
          <w:rFonts w:ascii="Book Antiqua" w:hAnsi="Book Antiqua"/>
        </w:rPr>
        <w:t>11</w:t>
      </w:r>
      <w:r w:rsidRPr="002B6825">
        <w:rPr>
          <w:rFonts w:ascii="Book Antiqua" w:hAnsi="Book Antiqua"/>
        </w:rPr>
        <w:t xml:space="preserve">. Såfremt kontrollanten har konstateret væsentlige fejl og mangler på det kontrollerede område, skal kontrollanten tage forbehold </w:t>
      </w:r>
      <w:r w:rsidR="00712553" w:rsidRPr="002B6825">
        <w:rPr>
          <w:rFonts w:ascii="Book Antiqua" w:hAnsi="Book Antiqua"/>
        </w:rPr>
        <w:t xml:space="preserve">eller </w:t>
      </w:r>
      <w:r w:rsidR="00572B95" w:rsidRPr="002B6825">
        <w:rPr>
          <w:rFonts w:ascii="Book Antiqua" w:hAnsi="Book Antiqua"/>
        </w:rPr>
        <w:t xml:space="preserve">give </w:t>
      </w:r>
      <w:r w:rsidR="00712553" w:rsidRPr="002B6825">
        <w:rPr>
          <w:rFonts w:ascii="Book Antiqua" w:hAnsi="Book Antiqua"/>
        </w:rPr>
        <w:t xml:space="preserve">supplerende oplysninger </w:t>
      </w:r>
      <w:r w:rsidRPr="002B6825">
        <w:rPr>
          <w:rFonts w:ascii="Book Antiqua" w:hAnsi="Book Antiqua"/>
        </w:rPr>
        <w:t xml:space="preserve">for dette i sin erklæring. Kontrollanten skal derudover oplyse, hvis der i forbindelse med kontrollen konstateres fejl og mangler på andre områder. </w:t>
      </w:r>
      <w:r w:rsidR="00DE1095" w:rsidRPr="002B6825">
        <w:rPr>
          <w:rFonts w:ascii="Book Antiqua" w:hAnsi="Book Antiqua"/>
        </w:rPr>
        <w:t xml:space="preserve">Eksempel på erklæring om delvis fornyet </w:t>
      </w:r>
      <w:r w:rsidR="009B2972">
        <w:rPr>
          <w:rFonts w:ascii="Book Antiqua" w:hAnsi="Book Antiqua"/>
        </w:rPr>
        <w:t xml:space="preserve">kvalitetskontrol findes i </w:t>
      </w:r>
      <w:r w:rsidR="009B2972" w:rsidRPr="006C65CC">
        <w:rPr>
          <w:rFonts w:ascii="Book Antiqua" w:hAnsi="Book Antiqua"/>
        </w:rPr>
        <w:t>bilag 14</w:t>
      </w:r>
      <w:r w:rsidR="00DE1095" w:rsidRPr="006C65CC">
        <w:rPr>
          <w:rFonts w:ascii="Book Antiqua" w:hAnsi="Book Antiqua"/>
        </w:rPr>
        <w:t>.</w:t>
      </w:r>
      <w:r w:rsidR="00DE1095" w:rsidRPr="002B6825">
        <w:rPr>
          <w:rFonts w:ascii="Book Antiqua" w:hAnsi="Book Antiqua"/>
        </w:rPr>
        <w:t xml:space="preserve"> </w:t>
      </w:r>
    </w:p>
    <w:p w:rsidR="0045775C" w:rsidRPr="009C487A" w:rsidRDefault="0045775C" w:rsidP="00487E5B">
      <w:pPr>
        <w:pStyle w:val="Overskrift1"/>
        <w:rPr>
          <w:rFonts w:ascii="Book Antiqua" w:hAnsi="Book Antiqua"/>
        </w:rPr>
      </w:pPr>
      <w:bookmarkStart w:id="11" w:name="_Toc360626263"/>
      <w:r w:rsidRPr="004F4350">
        <w:t>3. K</w:t>
      </w:r>
      <w:r w:rsidR="00B333CE" w:rsidRPr="004F4350">
        <w:t>valitetsk</w:t>
      </w:r>
      <w:r w:rsidRPr="004F4350">
        <w:t>ontrollantens gennemgang af revisionsvirksomh</w:t>
      </w:r>
      <w:r w:rsidRPr="00DA4967">
        <w:t>edens forhold og dens kvalitetsstyring</w:t>
      </w:r>
      <w:bookmarkEnd w:id="11"/>
    </w:p>
    <w:bookmarkEnd w:id="8"/>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gennemgå revisionsvirksomhedens forhold og dens kvalitetsstyring. Denne gennemgang udføres ved brug af </w:t>
      </w:r>
      <w:r w:rsidR="009B2972">
        <w:rPr>
          <w:rFonts w:ascii="Book Antiqua" w:hAnsi="Book Antiqua"/>
          <w:szCs w:val="22"/>
        </w:rPr>
        <w:t>bilag 2-3</w:t>
      </w:r>
      <w:r w:rsidRPr="00F4681A">
        <w:rPr>
          <w:rFonts w:ascii="Book Antiqua" w:hAnsi="Book Antiqua"/>
          <w:szCs w:val="22"/>
        </w:rPr>
        <w:t xml:space="preserve">. Kontrollanten skal dokumentere sine konklusioner for hvert af de gennemgåede </w:t>
      </w:r>
      <w:r>
        <w:rPr>
          <w:rFonts w:ascii="Book Antiqua" w:hAnsi="Book Antiqua"/>
          <w:szCs w:val="22"/>
        </w:rPr>
        <w:t>områder</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Kontrollen indledes med et interview med den eller de personer i revisionsvirksomheden, der har ansvaret for virksomhedens kvalitetsstyring. Interviewet danner sammen med de allerede modtagne oplysninger, udgangspunkt for planlægningen af det arbejde, som kvalitetskontrollanten skal udføre omkring revisionsvirksomhedens generelle kvalitetsstyring. </w:t>
      </w:r>
    </w:p>
    <w:p w:rsidR="003960E2" w:rsidRPr="00F4681A" w:rsidRDefault="003960E2" w:rsidP="0045775C">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12" w:name="_Toc360626264"/>
      <w:r w:rsidRPr="009C487A">
        <w:rPr>
          <w:rStyle w:val="Overskrift2Tegn"/>
        </w:rPr>
        <w:t>3.1. Gennemgang af, at fordeling af stemmerettighederne samt ledelsesstrukturen i revisorlovens § 13 er overholdt</w:t>
      </w:r>
      <w:bookmarkEnd w:id="12"/>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Revisionsvirksomheden skal sikre, at flertallet af stemmerettighederne besiddes af godkendte revisorer og godkendte revisionsvirksomheder, jf. revisorlovens § 13, stk. 2. Revisionsvirksomheden skal i </w:t>
      </w:r>
      <w:r w:rsidR="00683602">
        <w:rPr>
          <w:rFonts w:ascii="Book Antiqua" w:hAnsi="Book Antiqua"/>
          <w:szCs w:val="22"/>
        </w:rPr>
        <w:t>bilag 1</w:t>
      </w:r>
      <w:r w:rsidRPr="00F4681A">
        <w:rPr>
          <w:rFonts w:ascii="Book Antiqua" w:hAnsi="Book Antiqua"/>
          <w:szCs w:val="22"/>
        </w:rPr>
        <w:t xml:space="preserve"> oplyse fordelingen af stemmerettighederne i revisionsvirksomheden. Kontrollanten skal ved kontrolbesøget undersøge, hvorvidt fordelingen af stemmerettigheder opfylder revisorlovens krav. </w:t>
      </w:r>
      <w:r>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Såfremt revisionsvirksomheden ikke har afgivet oplysninger om stemmefordelingen i </w:t>
      </w:r>
      <w:r w:rsidR="00683602">
        <w:rPr>
          <w:rFonts w:ascii="Book Antiqua" w:hAnsi="Book Antiqua"/>
          <w:szCs w:val="22"/>
        </w:rPr>
        <w:t>bilag 1</w:t>
      </w:r>
      <w:r w:rsidRPr="00F4681A">
        <w:rPr>
          <w:rFonts w:ascii="Book Antiqua" w:hAnsi="Book Antiqua"/>
          <w:szCs w:val="22"/>
        </w:rPr>
        <w:t xml:space="preserve">, skal kvalitetskontrollanten påse, at reglerne om stemmerettighederne i revisorlovens § 13 er overholdt, ved at gennemgå revisionsvirksomhedens fortegnelse over fordeling af stemmerettighederne, jf. bekendtgørelsens § </w:t>
      </w:r>
      <w:r w:rsidR="003E0968">
        <w:rPr>
          <w:rFonts w:ascii="Book Antiqua" w:hAnsi="Book Antiqua"/>
          <w:szCs w:val="22"/>
        </w:rPr>
        <w:t>33</w:t>
      </w:r>
      <w:r w:rsidRPr="00F4681A">
        <w:rPr>
          <w:rFonts w:ascii="Book Antiqua" w:hAnsi="Book Antiqua"/>
          <w:szCs w:val="22"/>
        </w:rPr>
        <w:t>, stk. 1, nr. 3.</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Såfremt fordelingen af stemmerettighederne i revisionsvirksomheden ikke opfylder revisorlovens krav, skal kvalitetskontrollanten afgive en supplerende oplysning om dette i sin erklæring. Den supplerende oplysning skal beskrive de faktiske forhold om stemmerettighederne.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lastRenderedPageBreak/>
        <w:t xml:space="preserve">Revisionsvirksomheden skal ligeledes sikre, at flertallet af ledelsesmedlemmerne i revisionsvirksomhedens øverste ledelsesorgan er godkendte revisorer, jf. revisorlovens § 13, stk. 5.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Såfremt kravet i revisorlovens § 13, stk. 5 ikke er overholdt, skal kvalitetskontrollanten afgive en supplerende oplysning om dette i sin erklæring. Den supplerende oplysning skal beskrive de faktiske forhold om ledelsesstrukturen i revisionsvirksomheden.</w:t>
      </w:r>
    </w:p>
    <w:p w:rsidR="00487E5B" w:rsidRPr="00F4681A" w:rsidRDefault="00487E5B" w:rsidP="0045775C">
      <w:pPr>
        <w:jc w:val="both"/>
        <w:rPr>
          <w:rFonts w:ascii="Book Antiqua" w:hAnsi="Book Antiqua"/>
          <w:szCs w:val="22"/>
        </w:rPr>
      </w:pPr>
    </w:p>
    <w:p w:rsidR="0045775C" w:rsidRPr="00327670" w:rsidRDefault="0045775C" w:rsidP="00626BCD">
      <w:pPr>
        <w:pStyle w:val="Overskrift3"/>
        <w:rPr>
          <w:rFonts w:ascii="Book Antiqua" w:hAnsi="Book Antiqua"/>
          <w:i/>
          <w:sz w:val="28"/>
          <w:szCs w:val="28"/>
        </w:rPr>
      </w:pPr>
      <w:bookmarkStart w:id="13" w:name="_Toc360626265"/>
      <w:r w:rsidRPr="009C487A">
        <w:rPr>
          <w:rStyle w:val="Overskrift2Tegn"/>
        </w:rPr>
        <w:t>3.2. Gennemgang af revisionsvirksomhedens registreringer i Revireg</w:t>
      </w:r>
      <w:bookmarkEnd w:id="13"/>
    </w:p>
    <w:p w:rsidR="0045775C" w:rsidRPr="00F4681A" w:rsidRDefault="0045775C" w:rsidP="00626BCD">
      <w:pPr>
        <w:jc w:val="both"/>
        <w:rPr>
          <w:rFonts w:ascii="Book Antiqua" w:hAnsi="Book Antiqua"/>
          <w:szCs w:val="22"/>
        </w:rPr>
      </w:pPr>
      <w:r w:rsidRPr="00F4681A">
        <w:rPr>
          <w:rFonts w:ascii="Book Antiqua" w:hAnsi="Book Antiqua"/>
          <w:szCs w:val="22"/>
        </w:rPr>
        <w:t xml:space="preserve">I henhold til bekendtgørelsen om register over godkendte revisionsvirksomheder </w:t>
      </w:r>
      <w:r w:rsidR="00D10048">
        <w:rPr>
          <w:rFonts w:ascii="Book Antiqua" w:hAnsi="Book Antiqua"/>
          <w:szCs w:val="22"/>
        </w:rPr>
        <w:t xml:space="preserve">og over godkendte revisorer </w:t>
      </w:r>
      <w:r w:rsidRPr="00F4681A">
        <w:rPr>
          <w:rFonts w:ascii="Book Antiqua" w:hAnsi="Book Antiqua"/>
          <w:szCs w:val="22"/>
        </w:rPr>
        <w:t>(Revireg) skal regist</w:t>
      </w:r>
      <w:r w:rsidR="009168EC">
        <w:rPr>
          <w:rFonts w:ascii="Book Antiqua" w:hAnsi="Book Antiqua"/>
          <w:szCs w:val="22"/>
        </w:rPr>
        <w:t>e</w:t>
      </w:r>
      <w:r w:rsidRPr="00F4681A">
        <w:rPr>
          <w:rFonts w:ascii="Book Antiqua" w:hAnsi="Book Antiqua"/>
          <w:szCs w:val="22"/>
        </w:rPr>
        <w:t>ret indehol</w:t>
      </w:r>
      <w:r w:rsidR="00632A8B">
        <w:rPr>
          <w:rFonts w:ascii="Book Antiqua" w:hAnsi="Book Antiqua"/>
          <w:szCs w:val="22"/>
        </w:rPr>
        <w:t>de oplysninger om</w:t>
      </w:r>
      <w:r w:rsidRPr="00F4681A">
        <w:rPr>
          <w:rFonts w:ascii="Book Antiqua" w:hAnsi="Book Antiqua"/>
          <w:szCs w:val="22"/>
        </w:rPr>
        <w:t xml:space="preserve"> de tilknyttede godkendte revisorer</w:t>
      </w:r>
      <w:r w:rsidR="00BB790E">
        <w:rPr>
          <w:rFonts w:ascii="Book Antiqua" w:hAnsi="Book Antiqua"/>
          <w:szCs w:val="22"/>
        </w:rPr>
        <w:t xml:space="preserve"> samt oplysninger om efteruddannelse mv</w:t>
      </w:r>
      <w:r w:rsidRPr="00F4681A">
        <w:rPr>
          <w:rFonts w:ascii="Book Antiqua" w:hAnsi="Book Antiqua"/>
          <w:szCs w:val="22"/>
        </w:rPr>
        <w:t xml:space="preserve">. Tilknyttede godkendte revisorer omfatter samtlige revisorer i en revisionsvirksomhed, uanset om de foretager faktisk erklæringsafgivelse efter § 1, stk. 2 i revisorloven. En statsautoriseret eller registreret revisor med deponeret beskikkelse skal ikke </w:t>
      </w:r>
      <w:r w:rsidR="004775D0">
        <w:rPr>
          <w:rFonts w:ascii="Book Antiqua" w:hAnsi="Book Antiqua"/>
          <w:szCs w:val="22"/>
        </w:rPr>
        <w:t>tilknyttes</w:t>
      </w:r>
      <w:r w:rsidRPr="00F4681A">
        <w:rPr>
          <w:rFonts w:ascii="Book Antiqua" w:hAnsi="Book Antiqua"/>
          <w:szCs w:val="22"/>
        </w:rPr>
        <w:t xml:space="preserve"> revisionsvirksomheden i Revireg, selvom </w:t>
      </w:r>
      <w:r w:rsidR="004775D0">
        <w:rPr>
          <w:rFonts w:ascii="Book Antiqua" w:hAnsi="Book Antiqua"/>
          <w:szCs w:val="22"/>
        </w:rPr>
        <w:t>denne</w:t>
      </w:r>
      <w:r w:rsidRPr="00F4681A">
        <w:rPr>
          <w:rFonts w:ascii="Book Antiqua" w:hAnsi="Book Antiqua"/>
          <w:szCs w:val="22"/>
        </w:rPr>
        <w:t xml:space="preserve"> er tilknyttet revisionsvirksomhed</w:t>
      </w:r>
      <w:r w:rsidR="004775D0">
        <w:rPr>
          <w:rFonts w:ascii="Book Antiqua" w:hAnsi="Book Antiqua"/>
          <w:szCs w:val="22"/>
        </w:rPr>
        <w:t>en</w:t>
      </w:r>
      <w:r w:rsidRPr="00F4681A">
        <w:rPr>
          <w:rFonts w:ascii="Book Antiqua" w:hAnsi="Book Antiqua"/>
          <w:szCs w:val="22"/>
        </w:rPr>
        <w:t>.</w:t>
      </w:r>
      <w:r w:rsidR="00BB790E">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Kvalitetskontrollanten skal således </w:t>
      </w:r>
      <w:r w:rsidR="00EF7609">
        <w:rPr>
          <w:rFonts w:ascii="Book Antiqua" w:hAnsi="Book Antiqua"/>
          <w:szCs w:val="22"/>
        </w:rPr>
        <w:t>kontrollere</w:t>
      </w:r>
      <w:r w:rsidRPr="00F4681A">
        <w:rPr>
          <w:rFonts w:ascii="Book Antiqua" w:hAnsi="Book Antiqua"/>
          <w:szCs w:val="22"/>
        </w:rPr>
        <w:t xml:space="preserve">, at det af virksomheden oplyste antal godkendte revisorer på kontroltidspunktet svarer til antallet i Revireg, hvilket kan ses på </w:t>
      </w:r>
      <w:hyperlink r:id="rId8" w:history="1">
        <w:r w:rsidR="00632A8B" w:rsidRPr="007D1E6A">
          <w:rPr>
            <w:rStyle w:val="Hyperlink"/>
            <w:rFonts w:ascii="Book Antiqua" w:hAnsi="Book Antiqua"/>
            <w:szCs w:val="22"/>
          </w:rPr>
          <w:t>www.virk.dk/cvr</w:t>
        </w:r>
      </w:hyperlink>
      <w:r w:rsidR="0075018D">
        <w:rPr>
          <w:rStyle w:val="Hyperlink"/>
          <w:rFonts w:ascii="Book Antiqua" w:hAnsi="Book Antiqua"/>
          <w:szCs w:val="22"/>
        </w:rPr>
        <w:t>.</w:t>
      </w:r>
      <w:r w:rsidR="00632A8B">
        <w:rPr>
          <w:rFonts w:ascii="Book Antiqua" w:hAnsi="Book Antiqua"/>
          <w:szCs w:val="22"/>
        </w:rPr>
        <w:tab/>
      </w:r>
      <w:r w:rsidRPr="00F4681A">
        <w:rPr>
          <w:rFonts w:ascii="Book Antiqua" w:hAnsi="Book Antiqua"/>
          <w:szCs w:val="22"/>
        </w:rPr>
        <w:t xml:space="preserve"> </w:t>
      </w:r>
    </w:p>
    <w:p w:rsidR="0045775C" w:rsidRDefault="0045775C" w:rsidP="0045775C">
      <w:pPr>
        <w:jc w:val="both"/>
        <w:rPr>
          <w:rFonts w:ascii="Book Antiqua" w:hAnsi="Book Antiqua"/>
          <w:szCs w:val="22"/>
        </w:rPr>
      </w:pPr>
    </w:p>
    <w:p w:rsidR="00AD4F0B" w:rsidRDefault="00AD4F0B" w:rsidP="0045775C">
      <w:pPr>
        <w:jc w:val="both"/>
        <w:rPr>
          <w:rFonts w:ascii="Book Antiqua" w:hAnsi="Book Antiqua"/>
          <w:szCs w:val="22"/>
        </w:rPr>
      </w:pPr>
      <w:r>
        <w:rPr>
          <w:rFonts w:ascii="Book Antiqua" w:hAnsi="Book Antiqua"/>
          <w:szCs w:val="22"/>
        </w:rPr>
        <w:t>Bemærk at ejere og ledelse ikke skal registreres i Revireg for virksomheder omfattet af revisorlovens § 17 (landbrugsrevisorer).</w:t>
      </w:r>
    </w:p>
    <w:p w:rsidR="00AD4F0B" w:rsidRPr="00F4681A" w:rsidRDefault="00AD4F0B"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i erklæringen oplyse det af virksomheden oplyste antal godkendte revisorer i revisionsvirksomheden på kontroltidspunktet. Såfremt der er </w:t>
      </w:r>
      <w:r w:rsidR="00D53A7B">
        <w:rPr>
          <w:rFonts w:ascii="Book Antiqua" w:hAnsi="Book Antiqua"/>
          <w:szCs w:val="22"/>
        </w:rPr>
        <w:t xml:space="preserve">væsentlig </w:t>
      </w:r>
      <w:r w:rsidRPr="00F4681A">
        <w:rPr>
          <w:rFonts w:ascii="Book Antiqua" w:hAnsi="Book Antiqua"/>
          <w:szCs w:val="22"/>
        </w:rPr>
        <w:t xml:space="preserve">uoverensstemmelse mellem det af revisionsvirksomheden oplyste antal revisorer, og det antal, der er tilknyttet en revisionsvirksomhed i Revireg, skal kontrollanten afgive en supplerende oplysning om denne uoverensstemmelse. </w:t>
      </w:r>
    </w:p>
    <w:p w:rsidR="001E7731" w:rsidRPr="00F4681A" w:rsidRDefault="001E7731"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Hvis der er andre uoverensstemmelser mellem revisionsvirksomhedens faktiske forhold og registreringerne i Revireg, skal kontrollanten afgive en supplerende oplysning om dette.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Såfremt et holdingselskab til revisionsvirksomheden, der har pligt til at være registreret i Revireg, ikke er registreret i Revireg, skal kvalitetskontrollanten ved afgivelsen af sin erklæring give supplerende oplysninger herom. </w:t>
      </w:r>
      <w:r>
        <w:rPr>
          <w:rFonts w:ascii="Book Antiqua" w:hAnsi="Book Antiqua"/>
          <w:szCs w:val="22"/>
        </w:rPr>
        <w:t xml:space="preserve">Det samme gør sig gældende, såfremt revisionsvirksomheden ikke har tilknyttet en revisor. </w:t>
      </w:r>
      <w:r w:rsidRPr="00F4681A">
        <w:rPr>
          <w:rFonts w:ascii="Book Antiqua" w:hAnsi="Book Antiqua"/>
          <w:szCs w:val="22"/>
        </w:rPr>
        <w:t>Erklæringen skal oplyse om de faktiske forhold, som kvalitetskontrollanten støtter den supplerende oplysning på.</w:t>
      </w:r>
      <w:r>
        <w:rPr>
          <w:rFonts w:ascii="Book Antiqua" w:hAnsi="Book Antiqua"/>
          <w:szCs w:val="22"/>
        </w:rPr>
        <w:t xml:space="preserve"> </w:t>
      </w:r>
    </w:p>
    <w:p w:rsidR="00487E5B" w:rsidRPr="00F4681A" w:rsidRDefault="00487E5B" w:rsidP="0045775C">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14" w:name="_Toc203202680"/>
      <w:bookmarkStart w:id="15" w:name="_Toc360626266"/>
      <w:r w:rsidRPr="009C487A">
        <w:rPr>
          <w:rStyle w:val="Overskrift2Tegn"/>
        </w:rPr>
        <w:t>3.3. Gennemgang af kundesammensætning</w:t>
      </w:r>
      <w:bookmarkEnd w:id="14"/>
      <w:bookmarkEnd w:id="15"/>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Revisionsvirksomheden skal sikre, at virksomheden ikke i hvert af 5 på hinanden følgende regnskabsår har en større omsætning end 20 pct. hos samme kunde, jf. revisorlovens § 26, stk. 1.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Revisionsvirksomheden skal i </w:t>
      </w:r>
      <w:r w:rsidR="00EE7ABC">
        <w:rPr>
          <w:rFonts w:ascii="Book Antiqua" w:hAnsi="Book Antiqua"/>
          <w:szCs w:val="22"/>
        </w:rPr>
        <w:t>bilag</w:t>
      </w:r>
      <w:r w:rsidR="00EF273A">
        <w:rPr>
          <w:rFonts w:ascii="Book Antiqua" w:hAnsi="Book Antiqua"/>
          <w:szCs w:val="22"/>
        </w:rPr>
        <w:t xml:space="preserve"> </w:t>
      </w:r>
      <w:r w:rsidR="00683602">
        <w:rPr>
          <w:rFonts w:ascii="Book Antiqua" w:hAnsi="Book Antiqua"/>
          <w:szCs w:val="22"/>
        </w:rPr>
        <w:t>1</w:t>
      </w:r>
      <w:r w:rsidRPr="00F4681A">
        <w:rPr>
          <w:rFonts w:ascii="Book Antiqua" w:hAnsi="Book Antiqua"/>
          <w:szCs w:val="22"/>
        </w:rPr>
        <w:t xml:space="preserve"> oplyse om kundesammensætningen, herunder om den procentvise fordeling af honoraret på sin største kunde. Såfremt revisionsvirksomheden har haft en større andel af sin omsætning end 20 pct. hos den samme kunde i kontrolåret, skal kvalitetskontrollanten undersøge, om overskridelsen har eksisteret i de seneste 5 år. Hvis dette er tilfældet skal kontrollanten afgive en supplerende oplysning i erklæringen om, at revisorlovens § 26</w:t>
      </w:r>
      <w:r w:rsidR="003515CA">
        <w:rPr>
          <w:rFonts w:ascii="Book Antiqua" w:hAnsi="Book Antiqua"/>
          <w:szCs w:val="22"/>
        </w:rPr>
        <w:t xml:space="preserve"> er</w:t>
      </w:r>
      <w:r w:rsidRPr="00F4681A">
        <w:rPr>
          <w:rFonts w:ascii="Book Antiqua" w:hAnsi="Book Antiqua"/>
          <w:szCs w:val="22"/>
        </w:rPr>
        <w:t xml:space="preserve"> overtrådt. Erklæringen skal oplyse om de faktiske forhold, som kvalitetskontrollanten støtter den supplerende oplysning på.</w:t>
      </w:r>
    </w:p>
    <w:p w:rsidR="00487E5B" w:rsidRPr="00F4681A" w:rsidRDefault="00487E5B" w:rsidP="0045775C">
      <w:pPr>
        <w:jc w:val="both"/>
        <w:rPr>
          <w:rFonts w:ascii="Book Antiqua" w:hAnsi="Book Antiqua"/>
          <w:szCs w:val="22"/>
        </w:rPr>
      </w:pPr>
    </w:p>
    <w:p w:rsidR="0045775C" w:rsidRPr="00327670" w:rsidRDefault="0045775C" w:rsidP="0045775C">
      <w:pPr>
        <w:pStyle w:val="Overskrift3"/>
        <w:jc w:val="both"/>
        <w:rPr>
          <w:rFonts w:ascii="Book Antiqua" w:hAnsi="Book Antiqua"/>
          <w:i/>
          <w:sz w:val="28"/>
          <w:szCs w:val="28"/>
        </w:rPr>
      </w:pPr>
      <w:bookmarkStart w:id="16" w:name="_Toc360626267"/>
      <w:r w:rsidRPr="009C487A">
        <w:rPr>
          <w:rStyle w:val="Overskrift2Tegn"/>
        </w:rPr>
        <w:t>3.4. Gennemgang af revisionsvirksomhedens kvalitetsstyringssystem</w:t>
      </w:r>
      <w:bookmarkEnd w:id="16"/>
    </w:p>
    <w:p w:rsidR="0045775C" w:rsidRDefault="0045775C" w:rsidP="0045775C">
      <w:pPr>
        <w:jc w:val="both"/>
        <w:rPr>
          <w:rFonts w:ascii="Book Antiqua" w:hAnsi="Book Antiqua"/>
          <w:szCs w:val="22"/>
        </w:rPr>
      </w:pPr>
      <w:r w:rsidRPr="00F4681A">
        <w:rPr>
          <w:rFonts w:ascii="Book Antiqua" w:hAnsi="Book Antiqua"/>
          <w:szCs w:val="22"/>
        </w:rPr>
        <w:t xml:space="preserve">I henhold til revisorlovens § 28, stk. 1 skal </w:t>
      </w:r>
      <w:r>
        <w:rPr>
          <w:rFonts w:ascii="Book Antiqua" w:hAnsi="Book Antiqua"/>
          <w:szCs w:val="22"/>
        </w:rPr>
        <w:t xml:space="preserve">alle </w:t>
      </w:r>
      <w:r w:rsidRPr="00F4681A">
        <w:rPr>
          <w:rFonts w:ascii="Book Antiqua" w:hAnsi="Book Antiqua"/>
          <w:szCs w:val="22"/>
        </w:rPr>
        <w:t xml:space="preserve">revisionsvirksomheder have et kvalitetsstyringssystem og dokumentere anvendelsen heraf. </w:t>
      </w:r>
      <w:r>
        <w:rPr>
          <w:rFonts w:ascii="Book Antiqua" w:hAnsi="Book Antiqua"/>
          <w:szCs w:val="22"/>
        </w:rPr>
        <w:t xml:space="preserve"> For nystartede revisionsvirksomheder skal k</w:t>
      </w:r>
      <w:r w:rsidRPr="00F4681A">
        <w:rPr>
          <w:rFonts w:ascii="Book Antiqua" w:hAnsi="Book Antiqua"/>
          <w:szCs w:val="22"/>
        </w:rPr>
        <w:t>valitetsstyringssystemet være etableret fra virksomhedens start og forefindes i enten skriftlig eller elektronisk form, jf. lovbemærkningerne til revisorlovens § 28.</w:t>
      </w:r>
    </w:p>
    <w:p w:rsidR="00513510" w:rsidRDefault="00513510" w:rsidP="0045775C">
      <w:pPr>
        <w:jc w:val="both"/>
        <w:rPr>
          <w:rFonts w:ascii="Book Antiqua" w:hAnsi="Book Antiqua"/>
          <w:szCs w:val="22"/>
        </w:rPr>
      </w:pPr>
    </w:p>
    <w:p w:rsidR="00513510" w:rsidRPr="00F4681A" w:rsidRDefault="00513510" w:rsidP="0045775C">
      <w:pPr>
        <w:jc w:val="both"/>
        <w:rPr>
          <w:rFonts w:ascii="Book Antiqua" w:hAnsi="Book Antiqua"/>
          <w:szCs w:val="22"/>
        </w:rPr>
      </w:pPr>
      <w:r>
        <w:rPr>
          <w:rFonts w:ascii="Book Antiqua" w:hAnsi="Book Antiqua"/>
          <w:szCs w:val="22"/>
        </w:rPr>
        <w:t>Såfremt kvalitetsstyringssystemet forefindes i elektronisk form, kan kvalitetskontrollanten ikke for</w:t>
      </w:r>
      <w:r w:rsidR="00A81C3B">
        <w:rPr>
          <w:rFonts w:ascii="Book Antiqua" w:hAnsi="Book Antiqua"/>
          <w:szCs w:val="22"/>
        </w:rPr>
        <w:t>lange en udskrift heraf, forudsat at</w:t>
      </w:r>
      <w:r>
        <w:rPr>
          <w:rFonts w:ascii="Book Antiqua" w:hAnsi="Book Antiqua"/>
          <w:szCs w:val="22"/>
        </w:rPr>
        <w:t xml:space="preserve"> den kontrollerede virksomhed kan stille IT til rådighed for gennemgangen af kvalitetsstyringssystemet.</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Kvalitetsstyringssystemet skal indeholde de politikker og procedurer, der sikrer, at revisionsvirksomheden og dets ansatte overholder lovgivningen og relevante standarder ved udførelsen af erklæringsopgaven, og at erklæringer afgives i overensstemmelse med lovgivningen og relevante standarder. Lovbemærkningerne til revisorlovens § 28 henviser i den sammenhæng til RS 1</w:t>
      </w:r>
      <w:r w:rsidR="00325E15">
        <w:rPr>
          <w:rFonts w:ascii="Book Antiqua" w:hAnsi="Book Antiqua"/>
          <w:szCs w:val="22"/>
        </w:rPr>
        <w:t xml:space="preserve"> (nu ISQC 1)</w:t>
      </w:r>
      <w:r w:rsidRPr="00F4681A">
        <w:rPr>
          <w:rFonts w:ascii="Book Antiqua" w:hAnsi="Book Antiqua"/>
          <w:szCs w:val="22"/>
        </w:rPr>
        <w:t xml:space="preserve">, </w:t>
      </w:r>
      <w:r w:rsidRPr="00E91613">
        <w:rPr>
          <w:rFonts w:ascii="Book Antiqua" w:hAnsi="Book Antiqua"/>
          <w:i/>
          <w:szCs w:val="22"/>
        </w:rPr>
        <w:t xml:space="preserve">Kvalitetsstyring i firmaer som udfører revision og </w:t>
      </w:r>
      <w:proofErr w:type="spellStart"/>
      <w:r w:rsidRPr="00E91613">
        <w:rPr>
          <w:rFonts w:ascii="Book Antiqua" w:hAnsi="Book Antiqua"/>
          <w:i/>
          <w:szCs w:val="22"/>
        </w:rPr>
        <w:t>review</w:t>
      </w:r>
      <w:proofErr w:type="spellEnd"/>
      <w:r w:rsidRPr="00E91613">
        <w:rPr>
          <w:rFonts w:ascii="Book Antiqua" w:hAnsi="Book Antiqua"/>
          <w:i/>
          <w:szCs w:val="22"/>
        </w:rPr>
        <w:t xml:space="preserve"> af historiske finansielle oplysninger, andre erklæringsopgaver med sikkerhed samt beslægtede opgaver</w:t>
      </w:r>
      <w:r w:rsidRPr="00F4681A">
        <w:rPr>
          <w:rFonts w:ascii="Book Antiqua" w:hAnsi="Book Antiqua"/>
          <w:szCs w:val="22"/>
        </w:rPr>
        <w:t xml:space="preserve">. </w:t>
      </w:r>
      <w:r w:rsidR="007F46EB">
        <w:rPr>
          <w:rFonts w:ascii="Book Antiqua" w:hAnsi="Book Antiqua"/>
          <w:szCs w:val="22"/>
        </w:rPr>
        <w:t>ISA</w:t>
      </w:r>
      <w:r w:rsidRPr="00F4681A">
        <w:rPr>
          <w:rFonts w:ascii="Book Antiqua" w:hAnsi="Book Antiqua"/>
          <w:szCs w:val="22"/>
        </w:rPr>
        <w:t xml:space="preserve"> 220 supplerer i den sammenhæng</w:t>
      </w:r>
      <w:r w:rsidR="00931E3B">
        <w:rPr>
          <w:rFonts w:ascii="Book Antiqua" w:hAnsi="Book Antiqua"/>
          <w:szCs w:val="22"/>
        </w:rPr>
        <w:t xml:space="preserve"> ISQC</w:t>
      </w:r>
      <w:r w:rsidR="00325E15">
        <w:rPr>
          <w:rFonts w:ascii="Book Antiqua" w:hAnsi="Book Antiqua"/>
          <w:szCs w:val="22"/>
        </w:rPr>
        <w:t xml:space="preserve"> </w:t>
      </w:r>
      <w:r w:rsidR="00931E3B">
        <w:rPr>
          <w:rFonts w:ascii="Book Antiqua" w:hAnsi="Book Antiqua"/>
          <w:szCs w:val="22"/>
        </w:rPr>
        <w:t>1</w:t>
      </w:r>
      <w:r w:rsidR="007640D0">
        <w:rPr>
          <w:rFonts w:ascii="Book Antiqua" w:hAnsi="Book Antiqua"/>
          <w:szCs w:val="22"/>
        </w:rPr>
        <w:t xml:space="preserve"> </w:t>
      </w:r>
      <w:r w:rsidRPr="00F4681A">
        <w:rPr>
          <w:rFonts w:ascii="Book Antiqua" w:hAnsi="Book Antiqua"/>
          <w:szCs w:val="22"/>
        </w:rPr>
        <w:t xml:space="preserve">med beskrivelse af kvalitetsstyring i forbindelse med revision af historiske finansielle oplysninger.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Arten og omfanget af en revisionsvirksomheds kvalitetsstyringspolitikker og -procedurer afhænger af forskellige faktorer såsom virksomhedens karakteristika og størrelse, dets geografiske spredning samt dets organisation. Som følge heraf vil de politikker og procedurer, som de enkelte revisionsvirksomheder indfører, kunne være forskellige. </w:t>
      </w:r>
    </w:p>
    <w:p w:rsidR="0045775C" w:rsidRPr="00F4681A" w:rsidRDefault="0045775C" w:rsidP="0045775C">
      <w:pPr>
        <w:jc w:val="both"/>
        <w:rPr>
          <w:rFonts w:ascii="Book Antiqua" w:hAnsi="Book Antiqua"/>
          <w:szCs w:val="22"/>
        </w:rPr>
      </w:pPr>
      <w:r w:rsidRPr="00F4681A">
        <w:rPr>
          <w:rFonts w:ascii="Book Antiqua" w:hAnsi="Book Antiqua"/>
          <w:szCs w:val="22"/>
        </w:rPr>
        <w:t>Kontrollen af kvalitetsstyringssystemet har til formål at konstatere følgende forhold:</w:t>
      </w:r>
    </w:p>
    <w:p w:rsidR="0045775C" w:rsidRPr="00F4681A" w:rsidRDefault="0045775C" w:rsidP="00E01152">
      <w:pPr>
        <w:numPr>
          <w:ilvl w:val="0"/>
          <w:numId w:val="12"/>
        </w:numPr>
        <w:jc w:val="both"/>
        <w:rPr>
          <w:rFonts w:ascii="Book Antiqua" w:hAnsi="Book Antiqua"/>
          <w:szCs w:val="22"/>
        </w:rPr>
      </w:pPr>
      <w:r w:rsidRPr="00F4681A">
        <w:rPr>
          <w:rFonts w:ascii="Book Antiqua" w:hAnsi="Book Antiqua"/>
          <w:szCs w:val="22"/>
        </w:rPr>
        <w:t xml:space="preserve">at revisionsvirksomheden har etableret og implementeret et tilstrækkeligt kvalitetsstyringssystem, </w:t>
      </w:r>
    </w:p>
    <w:p w:rsidR="0045775C" w:rsidRPr="00F4681A" w:rsidRDefault="0045775C" w:rsidP="00E01152">
      <w:pPr>
        <w:numPr>
          <w:ilvl w:val="0"/>
          <w:numId w:val="12"/>
        </w:numPr>
        <w:jc w:val="both"/>
        <w:rPr>
          <w:rFonts w:ascii="Book Antiqua" w:hAnsi="Book Antiqua"/>
          <w:szCs w:val="22"/>
        </w:rPr>
      </w:pPr>
      <w:r w:rsidRPr="00F4681A">
        <w:rPr>
          <w:rFonts w:ascii="Book Antiqua" w:hAnsi="Book Antiqua"/>
          <w:szCs w:val="22"/>
        </w:rPr>
        <w:t xml:space="preserve">at revisionsvirksomhedens godkendte revisorer og medarbejdere </w:t>
      </w:r>
      <w:r>
        <w:rPr>
          <w:rFonts w:ascii="Book Antiqua" w:hAnsi="Book Antiqua"/>
          <w:szCs w:val="22"/>
        </w:rPr>
        <w:t xml:space="preserve">konsekvent </w:t>
      </w:r>
      <w:r w:rsidRPr="00F4681A">
        <w:rPr>
          <w:rFonts w:ascii="Book Antiqua" w:hAnsi="Book Antiqua"/>
          <w:szCs w:val="22"/>
        </w:rPr>
        <w:t>anvender kvalitetsstyringssystemet ved udførelsen</w:t>
      </w:r>
      <w:r w:rsidR="00632A8B">
        <w:rPr>
          <w:rFonts w:ascii="Book Antiqua" w:hAnsi="Book Antiqua"/>
          <w:szCs w:val="22"/>
        </w:rPr>
        <w:t xml:space="preserve"> af</w:t>
      </w:r>
      <w:r w:rsidRPr="00F4681A">
        <w:rPr>
          <w:rFonts w:ascii="Book Antiqua" w:hAnsi="Book Antiqua"/>
          <w:szCs w:val="22"/>
        </w:rPr>
        <w:t xml:space="preserve"> erklæringsopgaver med sikkerhed, og </w:t>
      </w:r>
    </w:p>
    <w:p w:rsidR="0045775C" w:rsidRPr="00F4681A" w:rsidRDefault="0045775C" w:rsidP="00E01152">
      <w:pPr>
        <w:numPr>
          <w:ilvl w:val="0"/>
          <w:numId w:val="12"/>
        </w:numPr>
        <w:jc w:val="both"/>
        <w:rPr>
          <w:rFonts w:ascii="Book Antiqua" w:hAnsi="Book Antiqua"/>
          <w:szCs w:val="22"/>
        </w:rPr>
      </w:pPr>
      <w:r w:rsidRPr="00F4681A">
        <w:rPr>
          <w:rFonts w:ascii="Book Antiqua" w:hAnsi="Book Antiqua"/>
          <w:szCs w:val="22"/>
        </w:rPr>
        <w:t xml:space="preserve">at revisionsvirksomheden foretager en opfølgning på, at kvalitetsstyringssystemet løbende opdateres og anvendes konsekvent på erklæringsopgaver med sikkerhed.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w:t>
      </w:r>
      <w:r w:rsidR="00513510">
        <w:rPr>
          <w:rFonts w:ascii="Book Antiqua" w:hAnsi="Book Antiqua"/>
          <w:szCs w:val="22"/>
        </w:rPr>
        <w:t>i relation til</w:t>
      </w:r>
      <w:r w:rsidRPr="00F4681A">
        <w:rPr>
          <w:rFonts w:ascii="Book Antiqua" w:hAnsi="Book Antiqua"/>
          <w:szCs w:val="22"/>
        </w:rPr>
        <w:t xml:space="preserve"> etableringen og implementeringen af kvalitetsstyringssystemet fastslå, hvorvidt der er etableret et tilstrækkeligt kvalitetsstyringssystem i revisionsvirksomheden, om kvalitetsstyringssystemet er tilpasset revisionsvirksomhedens forhold, samt at kvalitetsstyringssystemets procedurer og politikker er formidlet videre </w:t>
      </w:r>
      <w:r>
        <w:rPr>
          <w:rFonts w:ascii="Book Antiqua" w:hAnsi="Book Antiqua"/>
          <w:szCs w:val="22"/>
        </w:rPr>
        <w:t xml:space="preserve">til </w:t>
      </w:r>
      <w:r w:rsidRPr="00F4681A">
        <w:rPr>
          <w:rFonts w:ascii="Book Antiqua" w:hAnsi="Book Antiqua"/>
          <w:szCs w:val="22"/>
        </w:rPr>
        <w:t xml:space="preserve">alle de godkendte revisorer og medarbejdere i revisionsvirksomheden.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w:t>
      </w:r>
      <w:r w:rsidR="00F9082D">
        <w:rPr>
          <w:rFonts w:ascii="Book Antiqua" w:hAnsi="Book Antiqua"/>
          <w:szCs w:val="22"/>
        </w:rPr>
        <w:t>i relation til</w:t>
      </w:r>
      <w:r w:rsidRPr="00F4681A">
        <w:rPr>
          <w:rFonts w:ascii="Book Antiqua" w:hAnsi="Book Antiqua"/>
          <w:szCs w:val="22"/>
        </w:rPr>
        <w:t xml:space="preserve"> godkendte revisorer og medarbejderes anvendelse af kvalitetsstyringssystemet vurdere og tage stilling til, om de regler, som kvalitetsstyringssystemet indfører i revisionsvirksomheden, efterleves i praksis i revisorernes og medarbejdernes ageren og i det praktiske arbejde. Ved gennemgangen af kontrolsager, jf. afsnit </w:t>
      </w:r>
      <w:r w:rsidR="00521FD7" w:rsidRPr="005D2B22">
        <w:rPr>
          <w:rFonts w:ascii="Book Antiqua" w:hAnsi="Book Antiqua"/>
          <w:szCs w:val="22"/>
        </w:rPr>
        <w:t>5</w:t>
      </w:r>
      <w:r w:rsidRPr="00F4681A">
        <w:rPr>
          <w:rFonts w:ascii="Book Antiqua" w:hAnsi="Book Antiqua"/>
          <w:szCs w:val="22"/>
        </w:rPr>
        <w:t xml:space="preserve">. skal kontrollanten ligeledes konstatere, om de godkendte revisorer og medarbejdere </w:t>
      </w:r>
      <w:r>
        <w:rPr>
          <w:rFonts w:ascii="Book Antiqua" w:hAnsi="Book Antiqua"/>
          <w:szCs w:val="22"/>
        </w:rPr>
        <w:t xml:space="preserve">konsekvent </w:t>
      </w:r>
      <w:r w:rsidRPr="00F4681A">
        <w:rPr>
          <w:rFonts w:ascii="Book Antiqua" w:hAnsi="Book Antiqua"/>
          <w:szCs w:val="22"/>
        </w:rPr>
        <w:t xml:space="preserve">har anvendt kvalitetsstyringssystemet på kontrolsagerne.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Revisionsvirksomhedens </w:t>
      </w:r>
      <w:r w:rsidR="002B0D14">
        <w:rPr>
          <w:rFonts w:ascii="Book Antiqua" w:hAnsi="Book Antiqua"/>
          <w:szCs w:val="22"/>
        </w:rPr>
        <w:t xml:space="preserve">egen </w:t>
      </w:r>
      <w:r w:rsidRPr="00E85DFC">
        <w:rPr>
          <w:rFonts w:ascii="Book Antiqua" w:hAnsi="Book Antiqua"/>
          <w:szCs w:val="22"/>
        </w:rPr>
        <w:t>opfølgning</w:t>
      </w:r>
      <w:r w:rsidRPr="00F4681A">
        <w:rPr>
          <w:rFonts w:ascii="Book Antiqua" w:hAnsi="Book Antiqua"/>
          <w:szCs w:val="22"/>
        </w:rPr>
        <w:t xml:space="preserve"> på, at der foretages en løbende opdatering af kvalitetsstyringssystemet, og at kvalitetsstyringssystemet </w:t>
      </w:r>
      <w:r>
        <w:rPr>
          <w:rFonts w:ascii="Book Antiqua" w:hAnsi="Book Antiqua"/>
          <w:szCs w:val="22"/>
        </w:rPr>
        <w:t xml:space="preserve">konsekvent </w:t>
      </w:r>
      <w:r w:rsidRPr="00F4681A">
        <w:rPr>
          <w:rFonts w:ascii="Book Antiqua" w:hAnsi="Book Antiqua"/>
          <w:szCs w:val="22"/>
        </w:rPr>
        <w:t xml:space="preserve">anvendes på erklæringsopgaver foretages via </w:t>
      </w:r>
      <w:r w:rsidR="002B0D14">
        <w:rPr>
          <w:rFonts w:ascii="Book Antiqua" w:hAnsi="Book Antiqua"/>
          <w:szCs w:val="22"/>
        </w:rPr>
        <w:t>revisionsvirksomhedens interne overvågningsprocedurer</w:t>
      </w:r>
      <w:r w:rsidR="008E74B6">
        <w:rPr>
          <w:rFonts w:ascii="Book Antiqua" w:hAnsi="Book Antiqua"/>
          <w:szCs w:val="22"/>
        </w:rPr>
        <w:t>, jf.</w:t>
      </w:r>
      <w:r w:rsidR="002B0D14">
        <w:rPr>
          <w:rFonts w:ascii="Book Antiqua" w:hAnsi="Book Antiqua"/>
          <w:szCs w:val="22"/>
        </w:rPr>
        <w:t xml:space="preserve"> endvidere</w:t>
      </w:r>
      <w:r w:rsidRPr="00F4681A">
        <w:rPr>
          <w:rFonts w:ascii="Book Antiqua" w:hAnsi="Book Antiqua"/>
          <w:szCs w:val="22"/>
        </w:rPr>
        <w:t xml:space="preserve"> </w:t>
      </w:r>
      <w:r w:rsidRPr="00C5118E">
        <w:rPr>
          <w:rFonts w:ascii="Book Antiqua" w:hAnsi="Book Antiqua"/>
          <w:szCs w:val="22"/>
        </w:rPr>
        <w:t>afsnit 4</w:t>
      </w:r>
      <w:r w:rsidR="002B0D14">
        <w:rPr>
          <w:rFonts w:ascii="Book Antiqua" w:hAnsi="Book Antiqua"/>
          <w:szCs w:val="22"/>
        </w:rPr>
        <w:t xml:space="preserve"> for så vidt angår kvalitetskontrollantens særskilte gennemgang af revisionsvirksomhedens overvågningsprocedurer</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Gennemgangen foretages med udgangspunkt i det kvalitetsstyringssystem, revisionsvirksomheden anvender på det tidspunkt, hvor kvalitetskontrollen gennemføres. Kvalitetskontrollanten udtaler sig i sin erklæring om det kvalitetsstyringssystem, der forefindes og anvendes i revisionsvirksomheden på kontroltidspunktet. </w:t>
      </w:r>
    </w:p>
    <w:p w:rsidR="0045775C" w:rsidRPr="00F4681A" w:rsidRDefault="0045775C" w:rsidP="0045775C">
      <w:pPr>
        <w:jc w:val="both"/>
        <w:rPr>
          <w:rFonts w:ascii="Book Antiqua" w:hAnsi="Book Antiqua"/>
          <w:szCs w:val="22"/>
        </w:rPr>
      </w:pPr>
    </w:p>
    <w:p w:rsidR="0045775C" w:rsidRPr="00F4681A" w:rsidRDefault="00EF7609" w:rsidP="0045775C">
      <w:pPr>
        <w:jc w:val="both"/>
        <w:rPr>
          <w:rFonts w:ascii="Book Antiqua" w:hAnsi="Book Antiqua"/>
          <w:szCs w:val="22"/>
        </w:rPr>
      </w:pPr>
      <w:r>
        <w:rPr>
          <w:rFonts w:ascii="Book Antiqua" w:hAnsi="Book Antiqua"/>
          <w:szCs w:val="22"/>
        </w:rPr>
        <w:t>Nogle</w:t>
      </w:r>
      <w:r w:rsidR="0045775C" w:rsidRPr="00F4681A">
        <w:rPr>
          <w:rFonts w:ascii="Book Antiqua" w:hAnsi="Book Antiqua"/>
          <w:szCs w:val="22"/>
        </w:rPr>
        <w:t xml:space="preserve"> revisionsvirksomheder vil i løbet af kontrolåret</w:t>
      </w:r>
      <w:r>
        <w:rPr>
          <w:rFonts w:ascii="Book Antiqua" w:hAnsi="Book Antiqua"/>
          <w:szCs w:val="22"/>
        </w:rPr>
        <w:t xml:space="preserve"> muligvis</w:t>
      </w:r>
      <w:r w:rsidR="0045775C" w:rsidRPr="00F4681A">
        <w:rPr>
          <w:rFonts w:ascii="Book Antiqua" w:hAnsi="Book Antiqua"/>
          <w:szCs w:val="22"/>
        </w:rPr>
        <w:t xml:space="preserve"> udskifte deres kvalitetsstyringssystemer. Såfremt kontrollanten udtager kontrolsager, der er udarbejdet efter </w:t>
      </w:r>
      <w:r w:rsidR="0045775C">
        <w:rPr>
          <w:rFonts w:ascii="Book Antiqua" w:hAnsi="Book Antiqua"/>
          <w:szCs w:val="22"/>
        </w:rPr>
        <w:t xml:space="preserve">det </w:t>
      </w:r>
      <w:r w:rsidR="0045775C" w:rsidRPr="00F4681A">
        <w:rPr>
          <w:rFonts w:ascii="Book Antiqua" w:hAnsi="Book Antiqua"/>
          <w:szCs w:val="22"/>
        </w:rPr>
        <w:t xml:space="preserve">udskiftede kvalitetsstyringssystem, skal kontrollanten tillige gennemgå det udskiftede kvalitetsstyringssystem. Gennemgangen af det udskiftede kvalitetsstyringssystem skal give kontrollanten et indblik i, om de daværende politikker og procedurer i revisionsvirksomheden var tilstrækkelige og egnede til, at den ansvarlige revisor og medarbejderne kunne anvende det udskiftede kvalitetsstyringssystem på kontrolsagerne.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Ved gennemgangen af det generelle kvalitetsstyringssystem, skal kontrollanten vurdere, om revisionsvirksomhedens procedurer og politikker er tilstrækkelige, hensigtsmæssige og i overensstemmelse med revisorlovgivningen og relevante standarder inden for en række områder, såsom:</w:t>
      </w:r>
    </w:p>
    <w:p w:rsidR="0045775C" w:rsidRPr="00F4681A" w:rsidRDefault="0045775C" w:rsidP="0045775C">
      <w:pPr>
        <w:jc w:val="both"/>
        <w:rPr>
          <w:rFonts w:ascii="Book Antiqua" w:hAnsi="Book Antiqua"/>
          <w:szCs w:val="22"/>
        </w:rPr>
      </w:pPr>
    </w:p>
    <w:p w:rsidR="0045775C" w:rsidRPr="00F4681A" w:rsidRDefault="0045775C" w:rsidP="009C487A">
      <w:pPr>
        <w:numPr>
          <w:ilvl w:val="0"/>
          <w:numId w:val="41"/>
        </w:numPr>
        <w:jc w:val="both"/>
        <w:rPr>
          <w:rFonts w:ascii="Book Antiqua" w:hAnsi="Book Antiqua"/>
          <w:szCs w:val="22"/>
        </w:rPr>
      </w:pPr>
      <w:r w:rsidRPr="00F4681A">
        <w:rPr>
          <w:rFonts w:ascii="Book Antiqua" w:hAnsi="Book Antiqua"/>
          <w:szCs w:val="22"/>
        </w:rPr>
        <w:t>Uafhængighed og tavshedspligt</w:t>
      </w:r>
    </w:p>
    <w:p w:rsidR="0045775C" w:rsidRDefault="0045775C" w:rsidP="009C487A">
      <w:pPr>
        <w:numPr>
          <w:ilvl w:val="0"/>
          <w:numId w:val="41"/>
        </w:numPr>
        <w:jc w:val="both"/>
        <w:rPr>
          <w:rFonts w:ascii="Book Antiqua" w:hAnsi="Book Antiqua"/>
          <w:szCs w:val="22"/>
        </w:rPr>
      </w:pPr>
      <w:r w:rsidRPr="00F4681A">
        <w:rPr>
          <w:rFonts w:ascii="Book Antiqua" w:hAnsi="Book Antiqua"/>
          <w:szCs w:val="22"/>
        </w:rPr>
        <w:t>Accept og fortsættelse af kundeforhold</w:t>
      </w:r>
    </w:p>
    <w:p w:rsidR="007F46EB" w:rsidRPr="00F4681A" w:rsidRDefault="007F46EB" w:rsidP="009C487A">
      <w:pPr>
        <w:numPr>
          <w:ilvl w:val="0"/>
          <w:numId w:val="41"/>
        </w:numPr>
        <w:jc w:val="both"/>
        <w:rPr>
          <w:rFonts w:ascii="Book Antiqua" w:hAnsi="Book Antiqua"/>
          <w:szCs w:val="22"/>
        </w:rPr>
      </w:pPr>
      <w:r>
        <w:rPr>
          <w:rFonts w:ascii="Book Antiqua" w:hAnsi="Book Antiqua"/>
          <w:szCs w:val="22"/>
        </w:rPr>
        <w:t>Menneskelige ressourcer</w:t>
      </w:r>
    </w:p>
    <w:p w:rsidR="0045775C" w:rsidRPr="00F4681A" w:rsidRDefault="0045775C" w:rsidP="009C487A">
      <w:pPr>
        <w:numPr>
          <w:ilvl w:val="0"/>
          <w:numId w:val="41"/>
        </w:numPr>
        <w:jc w:val="both"/>
        <w:rPr>
          <w:rFonts w:ascii="Book Antiqua" w:hAnsi="Book Antiqua"/>
          <w:szCs w:val="22"/>
        </w:rPr>
      </w:pPr>
      <w:r w:rsidRPr="00F4681A">
        <w:rPr>
          <w:rFonts w:ascii="Book Antiqua" w:hAnsi="Book Antiqua"/>
          <w:szCs w:val="22"/>
        </w:rPr>
        <w:t>Hvidvask og rapportering af økonomiske forbrydelser</w:t>
      </w:r>
    </w:p>
    <w:p w:rsidR="0045775C" w:rsidRDefault="00A5554C" w:rsidP="009C487A">
      <w:pPr>
        <w:numPr>
          <w:ilvl w:val="0"/>
          <w:numId w:val="41"/>
        </w:numPr>
        <w:jc w:val="both"/>
        <w:rPr>
          <w:rFonts w:ascii="Book Antiqua" w:hAnsi="Book Antiqua"/>
          <w:szCs w:val="22"/>
        </w:rPr>
      </w:pPr>
      <w:r>
        <w:rPr>
          <w:rFonts w:ascii="Book Antiqua" w:hAnsi="Book Antiqua"/>
          <w:szCs w:val="22"/>
        </w:rPr>
        <w:t>Koncept for</w:t>
      </w:r>
      <w:r w:rsidR="0045775C" w:rsidRPr="00F4681A">
        <w:rPr>
          <w:rFonts w:ascii="Book Antiqua" w:hAnsi="Book Antiqua"/>
          <w:szCs w:val="22"/>
        </w:rPr>
        <w:t xml:space="preserve"> løsning af erklæringsopgaver med sikkerhed</w:t>
      </w:r>
    </w:p>
    <w:p w:rsidR="00B6044C" w:rsidRPr="00F4681A" w:rsidRDefault="00B6044C" w:rsidP="009C487A">
      <w:pPr>
        <w:numPr>
          <w:ilvl w:val="0"/>
          <w:numId w:val="41"/>
        </w:numPr>
        <w:jc w:val="both"/>
        <w:rPr>
          <w:rFonts w:ascii="Book Antiqua" w:hAnsi="Book Antiqua"/>
          <w:szCs w:val="22"/>
        </w:rPr>
      </w:pPr>
      <w:r>
        <w:rPr>
          <w:rFonts w:ascii="Book Antiqua" w:hAnsi="Book Antiqua"/>
          <w:szCs w:val="22"/>
        </w:rPr>
        <w:t>Kvalitetssikringsgennemgang af opgaverne</w:t>
      </w:r>
      <w:r w:rsidR="00A961AF">
        <w:rPr>
          <w:rFonts w:ascii="Book Antiqua" w:hAnsi="Book Antiqua"/>
          <w:szCs w:val="22"/>
        </w:rPr>
        <w:t>, hvor det er relevant</w:t>
      </w:r>
    </w:p>
    <w:p w:rsidR="0045775C" w:rsidRPr="00F4681A" w:rsidRDefault="0045775C" w:rsidP="009C487A">
      <w:pPr>
        <w:numPr>
          <w:ilvl w:val="0"/>
          <w:numId w:val="41"/>
        </w:numPr>
        <w:jc w:val="both"/>
        <w:rPr>
          <w:rFonts w:ascii="Book Antiqua" w:hAnsi="Book Antiqua"/>
          <w:szCs w:val="22"/>
        </w:rPr>
      </w:pPr>
      <w:r w:rsidRPr="00F4681A">
        <w:rPr>
          <w:rFonts w:ascii="Book Antiqua" w:hAnsi="Book Antiqua"/>
          <w:szCs w:val="22"/>
        </w:rPr>
        <w:t>Opbevaring af dokumentation</w:t>
      </w:r>
    </w:p>
    <w:p w:rsidR="0045775C" w:rsidRDefault="0045775C" w:rsidP="009C487A">
      <w:pPr>
        <w:numPr>
          <w:ilvl w:val="0"/>
          <w:numId w:val="41"/>
        </w:numPr>
        <w:jc w:val="both"/>
        <w:rPr>
          <w:rFonts w:ascii="Book Antiqua" w:hAnsi="Book Antiqua"/>
          <w:szCs w:val="22"/>
        </w:rPr>
      </w:pPr>
      <w:r w:rsidRPr="00F4681A">
        <w:rPr>
          <w:rFonts w:ascii="Book Antiqua" w:hAnsi="Book Antiqua"/>
          <w:szCs w:val="22"/>
        </w:rPr>
        <w:t xml:space="preserve">Personalets kendskab </w:t>
      </w:r>
      <w:r w:rsidR="00572B95">
        <w:rPr>
          <w:rFonts w:ascii="Book Antiqua" w:hAnsi="Book Antiqua"/>
          <w:szCs w:val="22"/>
        </w:rPr>
        <w:t>og anvendelse af</w:t>
      </w:r>
      <w:r w:rsidRPr="00F4681A">
        <w:rPr>
          <w:rFonts w:ascii="Book Antiqua" w:hAnsi="Book Antiqua"/>
          <w:szCs w:val="22"/>
        </w:rPr>
        <w:t xml:space="preserve"> kvalitetsstyringssystemet på erklæringsopgaver med sikkerhed</w:t>
      </w:r>
    </w:p>
    <w:p w:rsidR="00A961AF" w:rsidRPr="00F4681A" w:rsidRDefault="00A961AF" w:rsidP="009C487A">
      <w:pPr>
        <w:numPr>
          <w:ilvl w:val="0"/>
          <w:numId w:val="41"/>
        </w:numPr>
        <w:jc w:val="both"/>
        <w:rPr>
          <w:rFonts w:ascii="Book Antiqua" w:hAnsi="Book Antiqua"/>
          <w:szCs w:val="22"/>
        </w:rPr>
      </w:pPr>
      <w:r>
        <w:rPr>
          <w:rFonts w:ascii="Book Antiqua" w:hAnsi="Book Antiqua"/>
          <w:szCs w:val="22"/>
        </w:rPr>
        <w:t>Overvågning</w:t>
      </w:r>
    </w:p>
    <w:p w:rsidR="0045775C" w:rsidRPr="00F4681A" w:rsidRDefault="0045775C" w:rsidP="0045775C">
      <w:pPr>
        <w:jc w:val="both"/>
        <w:rPr>
          <w:rFonts w:ascii="Book Antiqua" w:hAnsi="Book Antiqua"/>
          <w:szCs w:val="22"/>
        </w:rPr>
      </w:pPr>
    </w:p>
    <w:p w:rsidR="0045775C" w:rsidRPr="00F4681A" w:rsidRDefault="00683602" w:rsidP="0045775C">
      <w:pPr>
        <w:jc w:val="both"/>
        <w:rPr>
          <w:rFonts w:ascii="Book Antiqua" w:hAnsi="Book Antiqua"/>
          <w:szCs w:val="22"/>
        </w:rPr>
      </w:pPr>
      <w:r>
        <w:rPr>
          <w:rFonts w:ascii="Book Antiqua" w:hAnsi="Book Antiqua"/>
          <w:szCs w:val="22"/>
        </w:rPr>
        <w:t>Arbejdsprogrammet i bilag 2</w:t>
      </w:r>
      <w:r w:rsidR="0045775C" w:rsidRPr="00F4681A">
        <w:rPr>
          <w:rFonts w:ascii="Book Antiqua" w:hAnsi="Book Antiqua"/>
          <w:szCs w:val="22"/>
        </w:rPr>
        <w:t xml:space="preserve"> beskriver de procedurer og politikker, kvalitetsstyringsstyringssystemet som minimum må forventes at indeholde.</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Kontrollanten skal ved gennemgangen af personalets kendskab til kvalitetsstyringssystemet og anvendelse af kvalitetsstyringssystemet på erklæringsopgaver med sikkerhed undersøge, hvordan revisionsvirksomhedens godkendte revisorer og de ansatte får kendskab til kvalitetsstyringssystemets procedurer og politikker, og hvordan de skal anvendes på erklæringsopgaverne. Undersøgelsen skal foretages inden for områder såsom:</w:t>
      </w:r>
    </w:p>
    <w:p w:rsidR="0045775C" w:rsidRPr="00F4681A" w:rsidRDefault="0045775C" w:rsidP="009C487A">
      <w:pPr>
        <w:numPr>
          <w:ilvl w:val="0"/>
          <w:numId w:val="42"/>
        </w:numPr>
        <w:jc w:val="both"/>
        <w:rPr>
          <w:rFonts w:ascii="Book Antiqua" w:hAnsi="Book Antiqua"/>
          <w:szCs w:val="22"/>
        </w:rPr>
      </w:pPr>
      <w:r w:rsidRPr="00F4681A">
        <w:rPr>
          <w:rFonts w:ascii="Book Antiqua" w:hAnsi="Book Antiqua"/>
          <w:szCs w:val="22"/>
        </w:rPr>
        <w:t>relevante standarder for opgaven,</w:t>
      </w:r>
    </w:p>
    <w:p w:rsidR="0045775C" w:rsidRPr="00E85DFC" w:rsidRDefault="0045775C" w:rsidP="009C487A">
      <w:pPr>
        <w:numPr>
          <w:ilvl w:val="0"/>
          <w:numId w:val="42"/>
        </w:numPr>
        <w:jc w:val="both"/>
        <w:rPr>
          <w:rFonts w:ascii="Book Antiqua" w:hAnsi="Book Antiqua"/>
          <w:szCs w:val="22"/>
        </w:rPr>
      </w:pPr>
      <w:r w:rsidRPr="00E85DFC">
        <w:rPr>
          <w:rFonts w:ascii="Book Antiqua" w:hAnsi="Book Antiqua"/>
          <w:szCs w:val="22"/>
        </w:rPr>
        <w:t xml:space="preserve">processer for risiko- og væsentlighedsvurderinger, </w:t>
      </w:r>
    </w:p>
    <w:p w:rsidR="0045775C" w:rsidRPr="00E85DFC" w:rsidRDefault="0045775C" w:rsidP="009C487A">
      <w:pPr>
        <w:numPr>
          <w:ilvl w:val="0"/>
          <w:numId w:val="42"/>
        </w:numPr>
        <w:jc w:val="both"/>
        <w:rPr>
          <w:rFonts w:ascii="Book Antiqua" w:hAnsi="Book Antiqua"/>
          <w:szCs w:val="22"/>
        </w:rPr>
      </w:pPr>
      <w:r w:rsidRPr="00E85DFC">
        <w:rPr>
          <w:rFonts w:ascii="Book Antiqua" w:hAnsi="Book Antiqua"/>
          <w:szCs w:val="22"/>
        </w:rPr>
        <w:t>metoder til kvalitetssikringsgennemgang</w:t>
      </w:r>
      <w:r w:rsidR="00EF7609">
        <w:rPr>
          <w:rFonts w:ascii="Book Antiqua" w:hAnsi="Book Antiqua"/>
          <w:szCs w:val="22"/>
        </w:rPr>
        <w:t>, hvis relevant</w:t>
      </w:r>
      <w:r w:rsidRPr="00E85DFC">
        <w:rPr>
          <w:rFonts w:ascii="Book Antiqua" w:hAnsi="Book Antiqua"/>
          <w:szCs w:val="22"/>
        </w:rPr>
        <w:t xml:space="preserve"> af</w:t>
      </w:r>
    </w:p>
    <w:p w:rsidR="0045775C" w:rsidRPr="00E85DFC" w:rsidRDefault="0045775C" w:rsidP="009C487A">
      <w:pPr>
        <w:numPr>
          <w:ilvl w:val="1"/>
          <w:numId w:val="42"/>
        </w:numPr>
        <w:jc w:val="both"/>
        <w:rPr>
          <w:rFonts w:ascii="Book Antiqua" w:hAnsi="Book Antiqua"/>
          <w:szCs w:val="22"/>
        </w:rPr>
      </w:pPr>
      <w:r w:rsidRPr="00E85DFC">
        <w:rPr>
          <w:rFonts w:ascii="Book Antiqua" w:hAnsi="Book Antiqua"/>
          <w:szCs w:val="22"/>
        </w:rPr>
        <w:t xml:space="preserve">det udførte arbejde, </w:t>
      </w:r>
    </w:p>
    <w:p w:rsidR="0045775C" w:rsidRPr="00E85DFC" w:rsidRDefault="0045775C" w:rsidP="009C487A">
      <w:pPr>
        <w:numPr>
          <w:ilvl w:val="1"/>
          <w:numId w:val="42"/>
        </w:numPr>
        <w:jc w:val="both"/>
        <w:rPr>
          <w:rFonts w:ascii="Book Antiqua" w:hAnsi="Book Antiqua"/>
          <w:szCs w:val="22"/>
        </w:rPr>
      </w:pPr>
      <w:r w:rsidRPr="00E85DFC">
        <w:rPr>
          <w:rFonts w:ascii="Book Antiqua" w:hAnsi="Book Antiqua"/>
          <w:szCs w:val="22"/>
        </w:rPr>
        <w:t xml:space="preserve">revisors vurderinger på de udførte handlinger, og </w:t>
      </w:r>
    </w:p>
    <w:p w:rsidR="0045775C" w:rsidRPr="00E85DFC" w:rsidRDefault="0045775C" w:rsidP="009C487A">
      <w:pPr>
        <w:numPr>
          <w:ilvl w:val="1"/>
          <w:numId w:val="42"/>
        </w:numPr>
        <w:jc w:val="both"/>
        <w:rPr>
          <w:rFonts w:ascii="Book Antiqua" w:hAnsi="Book Antiqua"/>
          <w:szCs w:val="22"/>
        </w:rPr>
      </w:pPr>
      <w:r w:rsidRPr="00E85DFC">
        <w:rPr>
          <w:rFonts w:ascii="Book Antiqua" w:hAnsi="Book Antiqua"/>
          <w:szCs w:val="22"/>
        </w:rPr>
        <w:t xml:space="preserve">revisors afgivne erklæring,  </w:t>
      </w:r>
    </w:p>
    <w:p w:rsidR="0045775C" w:rsidRPr="00F4681A" w:rsidRDefault="0045775C" w:rsidP="009C487A">
      <w:pPr>
        <w:numPr>
          <w:ilvl w:val="0"/>
          <w:numId w:val="42"/>
        </w:numPr>
        <w:jc w:val="both"/>
        <w:rPr>
          <w:rFonts w:ascii="Book Antiqua" w:hAnsi="Book Antiqua"/>
          <w:szCs w:val="22"/>
        </w:rPr>
      </w:pPr>
      <w:r w:rsidRPr="00F4681A">
        <w:rPr>
          <w:rFonts w:ascii="Book Antiqua" w:hAnsi="Book Antiqua"/>
          <w:szCs w:val="22"/>
        </w:rPr>
        <w:t>dokumentation af det udførte arbejde.</w:t>
      </w:r>
    </w:p>
    <w:p w:rsidR="0045775C" w:rsidRPr="00F4681A" w:rsidRDefault="0045775C" w:rsidP="0045775C">
      <w:pPr>
        <w:jc w:val="both"/>
        <w:rPr>
          <w:rFonts w:ascii="Book Antiqua" w:hAnsi="Book Antiqua"/>
          <w:szCs w:val="22"/>
        </w:rPr>
      </w:pPr>
    </w:p>
    <w:p w:rsidR="00774102" w:rsidRDefault="00774102" w:rsidP="00774102">
      <w:pPr>
        <w:jc w:val="both"/>
        <w:rPr>
          <w:rFonts w:ascii="Book Antiqua" w:hAnsi="Book Antiqua"/>
          <w:szCs w:val="22"/>
        </w:rPr>
      </w:pPr>
      <w:bookmarkStart w:id="17" w:name="_Toc203202684"/>
    </w:p>
    <w:p w:rsidR="0045775C" w:rsidRDefault="0045775C" w:rsidP="0045775C">
      <w:pPr>
        <w:jc w:val="both"/>
        <w:rPr>
          <w:rFonts w:ascii="Book Antiqua" w:hAnsi="Book Antiqua"/>
          <w:szCs w:val="22"/>
        </w:rPr>
      </w:pPr>
      <w:r w:rsidRPr="00F4681A">
        <w:rPr>
          <w:rFonts w:ascii="Book Antiqua" w:hAnsi="Book Antiqua"/>
          <w:szCs w:val="22"/>
        </w:rPr>
        <w:t xml:space="preserve">Kontrollanten skal derudover bl.a. undersøge, om kvalitetsstyringssystemets procedurer sikrer, at den ansvarlige revisor på </w:t>
      </w:r>
      <w:r>
        <w:rPr>
          <w:rFonts w:ascii="Book Antiqua" w:hAnsi="Book Antiqua"/>
          <w:szCs w:val="22"/>
        </w:rPr>
        <w:t>erklærings</w:t>
      </w:r>
      <w:r w:rsidRPr="00F4681A">
        <w:rPr>
          <w:rFonts w:ascii="Book Antiqua" w:hAnsi="Book Antiqua"/>
          <w:szCs w:val="22"/>
        </w:rPr>
        <w:t xml:space="preserve">opgaven udfører tilstrækkelig instruktion af medarbejderne </w:t>
      </w:r>
      <w:r w:rsidR="00774102">
        <w:rPr>
          <w:rFonts w:ascii="Book Antiqua" w:hAnsi="Book Antiqua"/>
          <w:szCs w:val="22"/>
        </w:rPr>
        <w:t xml:space="preserve">og </w:t>
      </w:r>
      <w:r w:rsidRPr="00F4681A">
        <w:rPr>
          <w:rFonts w:ascii="Book Antiqua" w:hAnsi="Book Antiqua"/>
          <w:szCs w:val="22"/>
        </w:rPr>
        <w:t>fører et tilstrækkeligt tilsyn med udførelse af erklæringsopgaver med sikkerhed. Derudover skal kontrollanten undersøge, at kvalitetsstyringssystemet sikrer, at der udfø</w:t>
      </w:r>
      <w:r w:rsidRPr="00F4681A">
        <w:rPr>
          <w:rFonts w:ascii="Book Antiqua" w:hAnsi="Book Antiqua"/>
          <w:szCs w:val="22"/>
        </w:rPr>
        <w:lastRenderedPageBreak/>
        <w:t xml:space="preserve">res tilstrækkelig gennemgang af arbejdspapirer på erklæringsopgaven forud for underskrivelsen af erklæringen.   </w:t>
      </w:r>
    </w:p>
    <w:p w:rsidR="00487E5B" w:rsidRDefault="00487E5B" w:rsidP="0045775C">
      <w:pPr>
        <w:jc w:val="both"/>
        <w:rPr>
          <w:rFonts w:ascii="Book Antiqua" w:hAnsi="Book Antiqua"/>
          <w:szCs w:val="22"/>
        </w:rPr>
      </w:pPr>
    </w:p>
    <w:p w:rsidR="00EF7609" w:rsidRDefault="00EF7609" w:rsidP="00EF7609">
      <w:pPr>
        <w:jc w:val="both"/>
        <w:rPr>
          <w:rFonts w:ascii="Book Antiqua" w:hAnsi="Book Antiqua"/>
          <w:szCs w:val="22"/>
        </w:rPr>
      </w:pPr>
      <w:r>
        <w:rPr>
          <w:rFonts w:ascii="Book Antiqua" w:hAnsi="Book Antiqua"/>
          <w:szCs w:val="22"/>
        </w:rPr>
        <w:t>Det</w:t>
      </w:r>
      <w:r w:rsidRPr="00774102">
        <w:rPr>
          <w:rFonts w:ascii="Book Antiqua" w:hAnsi="Book Antiqua"/>
          <w:szCs w:val="22"/>
        </w:rPr>
        <w:t xml:space="preserve"> kontrolleres</w:t>
      </w:r>
      <w:r>
        <w:rPr>
          <w:rFonts w:ascii="Book Antiqua" w:hAnsi="Book Antiqua"/>
          <w:szCs w:val="22"/>
        </w:rPr>
        <w:t xml:space="preserve"> blandt andet</w:t>
      </w:r>
      <w:r w:rsidRPr="00774102">
        <w:rPr>
          <w:rFonts w:ascii="Book Antiqua" w:hAnsi="Book Antiqua"/>
          <w:szCs w:val="22"/>
        </w:rPr>
        <w:t>, om revisionsvirksomheden har etableret passende politikker og proce</w:t>
      </w:r>
      <w:r>
        <w:rPr>
          <w:rFonts w:ascii="Book Antiqua" w:hAnsi="Book Antiqua"/>
          <w:szCs w:val="22"/>
        </w:rPr>
        <w:t>dure</w:t>
      </w:r>
      <w:r w:rsidR="004B2B0E">
        <w:rPr>
          <w:rFonts w:ascii="Book Antiqua" w:hAnsi="Book Antiqua"/>
          <w:szCs w:val="22"/>
        </w:rPr>
        <w:t>r</w:t>
      </w:r>
      <w:r w:rsidRPr="00774102">
        <w:rPr>
          <w:rFonts w:ascii="Book Antiqua" w:hAnsi="Book Antiqua"/>
          <w:szCs w:val="22"/>
        </w:rPr>
        <w:t xml:space="preserve"> for </w:t>
      </w:r>
      <w:r>
        <w:rPr>
          <w:rFonts w:ascii="Book Antiqua" w:hAnsi="Book Antiqua"/>
          <w:szCs w:val="22"/>
        </w:rPr>
        <w:t xml:space="preserve">konsultation og </w:t>
      </w:r>
      <w:r w:rsidRPr="00774102">
        <w:rPr>
          <w:rFonts w:ascii="Book Antiqua" w:hAnsi="Book Antiqua"/>
          <w:szCs w:val="22"/>
        </w:rPr>
        <w:t>kvalitetssikringsgennemgang, hvor sådanne kræves</w:t>
      </w:r>
      <w:r>
        <w:rPr>
          <w:rFonts w:ascii="Book Antiqua" w:hAnsi="Book Antiqua"/>
          <w:szCs w:val="22"/>
        </w:rPr>
        <w:t>.</w:t>
      </w:r>
      <w:r w:rsidRPr="00774102">
        <w:rPr>
          <w:rFonts w:ascii="Book Antiqua" w:hAnsi="Book Antiqua"/>
          <w:szCs w:val="22"/>
        </w:rPr>
        <w:t xml:space="preserve"> </w:t>
      </w:r>
    </w:p>
    <w:p w:rsidR="00EF7609" w:rsidRPr="00F4681A" w:rsidRDefault="00EF7609" w:rsidP="0045775C">
      <w:pPr>
        <w:jc w:val="both"/>
        <w:rPr>
          <w:rFonts w:ascii="Book Antiqua" w:hAnsi="Book Antiqua"/>
          <w:szCs w:val="22"/>
        </w:rPr>
      </w:pPr>
    </w:p>
    <w:p w:rsidR="0045775C" w:rsidRDefault="0045775C" w:rsidP="009C487A">
      <w:pPr>
        <w:pStyle w:val="Overskrift1"/>
      </w:pPr>
      <w:bookmarkStart w:id="18" w:name="_Toc360626268"/>
      <w:r w:rsidRPr="004F4350">
        <w:t>4. Revisionsvirksomhedens</w:t>
      </w:r>
      <w:r w:rsidR="00C85171">
        <w:t xml:space="preserve"> </w:t>
      </w:r>
      <w:r w:rsidR="00B6044C" w:rsidRPr="00DA4967">
        <w:t>overvågning</w:t>
      </w:r>
      <w:bookmarkEnd w:id="18"/>
      <w:r w:rsidR="00B6044C" w:rsidRPr="00DA4967">
        <w:t xml:space="preserve"> </w:t>
      </w:r>
    </w:p>
    <w:p w:rsidR="00F060F3" w:rsidRDefault="0045775C" w:rsidP="002912C4">
      <w:pPr>
        <w:jc w:val="both"/>
        <w:rPr>
          <w:rFonts w:ascii="Book Antiqua" w:hAnsi="Book Antiqua"/>
          <w:szCs w:val="22"/>
        </w:rPr>
      </w:pPr>
      <w:r>
        <w:rPr>
          <w:rFonts w:ascii="Book Antiqua" w:hAnsi="Book Antiqua"/>
        </w:rPr>
        <w:t xml:space="preserve">Alle revisionsvirksomheder skal </w:t>
      </w:r>
      <w:r w:rsidR="00530336">
        <w:rPr>
          <w:rFonts w:ascii="Book Antiqua" w:hAnsi="Book Antiqua"/>
        </w:rPr>
        <w:t>have</w:t>
      </w:r>
      <w:r w:rsidR="008F03F2">
        <w:rPr>
          <w:rFonts w:ascii="Book Antiqua" w:hAnsi="Book Antiqua"/>
        </w:rPr>
        <w:t xml:space="preserve"> en overvågningsproces</w:t>
      </w:r>
      <w:r w:rsidR="002912C4">
        <w:rPr>
          <w:rFonts w:ascii="Book Antiqua" w:hAnsi="Book Antiqua"/>
        </w:rPr>
        <w:t xml:space="preserve">. </w:t>
      </w:r>
      <w:r w:rsidR="002912C4" w:rsidRPr="00F4681A">
        <w:rPr>
          <w:rFonts w:ascii="Book Antiqua" w:hAnsi="Book Antiqua"/>
          <w:szCs w:val="22"/>
        </w:rPr>
        <w:t xml:space="preserve">Formålet med </w:t>
      </w:r>
      <w:r w:rsidR="00F060F3">
        <w:rPr>
          <w:rFonts w:ascii="Book Antiqua" w:hAnsi="Book Antiqua"/>
          <w:szCs w:val="22"/>
        </w:rPr>
        <w:t xml:space="preserve">at </w:t>
      </w:r>
      <w:r w:rsidR="002912C4">
        <w:rPr>
          <w:rFonts w:ascii="Book Antiqua" w:hAnsi="Book Antiqua"/>
          <w:szCs w:val="22"/>
        </w:rPr>
        <w:t>overvå</w:t>
      </w:r>
      <w:r w:rsidR="00F060F3">
        <w:rPr>
          <w:rFonts w:ascii="Book Antiqua" w:hAnsi="Book Antiqua"/>
          <w:szCs w:val="22"/>
        </w:rPr>
        <w:t>ge overholdelsen af kvalitetsstyringspolitikker og –procedurer er at give en vurdering af:</w:t>
      </w:r>
    </w:p>
    <w:p w:rsidR="00F060F3" w:rsidRDefault="00F060F3" w:rsidP="002912C4">
      <w:pPr>
        <w:jc w:val="both"/>
        <w:rPr>
          <w:rFonts w:ascii="Book Antiqua" w:hAnsi="Book Antiqua"/>
          <w:szCs w:val="22"/>
        </w:rPr>
      </w:pPr>
    </w:p>
    <w:p w:rsidR="00F060F3" w:rsidRDefault="00807759" w:rsidP="009160B8">
      <w:pPr>
        <w:pStyle w:val="Listeafsnit"/>
        <w:numPr>
          <w:ilvl w:val="0"/>
          <w:numId w:val="40"/>
        </w:numPr>
        <w:jc w:val="both"/>
        <w:rPr>
          <w:rFonts w:ascii="Book Antiqua" w:hAnsi="Book Antiqua"/>
          <w:szCs w:val="22"/>
        </w:rPr>
      </w:pPr>
      <w:r>
        <w:rPr>
          <w:rFonts w:ascii="Book Antiqua" w:hAnsi="Book Antiqua"/>
          <w:szCs w:val="22"/>
        </w:rPr>
        <w:t>o</w:t>
      </w:r>
      <w:r w:rsidR="00F060F3" w:rsidRPr="009160B8">
        <w:rPr>
          <w:rFonts w:ascii="Book Antiqua" w:hAnsi="Book Antiqua"/>
          <w:szCs w:val="22"/>
        </w:rPr>
        <w:t>verholdelse af faglige standarder samt kravene i lov og øvrig regulering</w:t>
      </w:r>
    </w:p>
    <w:p w:rsidR="00F060F3" w:rsidRDefault="00807759" w:rsidP="009160B8">
      <w:pPr>
        <w:pStyle w:val="Listeafsnit"/>
        <w:numPr>
          <w:ilvl w:val="0"/>
          <w:numId w:val="40"/>
        </w:numPr>
        <w:jc w:val="both"/>
        <w:rPr>
          <w:rFonts w:ascii="Book Antiqua" w:hAnsi="Book Antiqua"/>
          <w:szCs w:val="22"/>
        </w:rPr>
      </w:pPr>
      <w:r>
        <w:rPr>
          <w:rFonts w:ascii="Book Antiqua" w:hAnsi="Book Antiqua"/>
          <w:szCs w:val="22"/>
        </w:rPr>
        <w:t>o</w:t>
      </w:r>
      <w:r w:rsidR="00F060F3">
        <w:rPr>
          <w:rFonts w:ascii="Book Antiqua" w:hAnsi="Book Antiqua"/>
          <w:szCs w:val="22"/>
        </w:rPr>
        <w:t>m kvalitetsstyringssystem er udformet hensigtsmæssigt og implementeret effektivt, og</w:t>
      </w:r>
    </w:p>
    <w:p w:rsidR="00F060F3" w:rsidRPr="009160B8" w:rsidRDefault="00807759" w:rsidP="009160B8">
      <w:pPr>
        <w:pStyle w:val="Listeafsnit"/>
        <w:numPr>
          <w:ilvl w:val="0"/>
          <w:numId w:val="40"/>
        </w:numPr>
        <w:jc w:val="both"/>
        <w:rPr>
          <w:rFonts w:ascii="Book Antiqua" w:hAnsi="Book Antiqua"/>
          <w:szCs w:val="22"/>
        </w:rPr>
      </w:pPr>
      <w:r>
        <w:rPr>
          <w:rFonts w:ascii="Book Antiqua" w:hAnsi="Book Antiqua"/>
          <w:szCs w:val="22"/>
        </w:rPr>
        <w:t>o</w:t>
      </w:r>
      <w:r w:rsidR="00F060F3">
        <w:rPr>
          <w:rFonts w:ascii="Book Antiqua" w:hAnsi="Book Antiqua"/>
          <w:szCs w:val="22"/>
        </w:rPr>
        <w:t>m fi</w:t>
      </w:r>
      <w:r w:rsidR="00530336">
        <w:rPr>
          <w:rFonts w:ascii="Book Antiqua" w:hAnsi="Book Antiqua"/>
          <w:szCs w:val="22"/>
        </w:rPr>
        <w:t>r</w:t>
      </w:r>
      <w:r w:rsidR="00F060F3">
        <w:rPr>
          <w:rFonts w:ascii="Book Antiqua" w:hAnsi="Book Antiqua"/>
          <w:szCs w:val="22"/>
        </w:rPr>
        <w:t>maets kvalitetsstyringspolitikker og –procedurer er passende anvendt, således at erklæringer, der afgives af firmaet eller de opgaveansvarlige partnere er passende efter omstændighederne.</w:t>
      </w:r>
    </w:p>
    <w:p w:rsidR="00530336" w:rsidRDefault="00530336" w:rsidP="002912C4">
      <w:pPr>
        <w:jc w:val="both"/>
        <w:rPr>
          <w:rFonts w:ascii="Book Antiqua" w:hAnsi="Book Antiqua"/>
          <w:szCs w:val="22"/>
        </w:rPr>
      </w:pPr>
    </w:p>
    <w:p w:rsidR="00530336" w:rsidRDefault="00530336" w:rsidP="00530336">
      <w:pPr>
        <w:jc w:val="both"/>
        <w:rPr>
          <w:rFonts w:ascii="Book Antiqua" w:hAnsi="Book Antiqua"/>
          <w:szCs w:val="22"/>
        </w:rPr>
      </w:pPr>
      <w:r w:rsidRPr="00F4681A">
        <w:rPr>
          <w:rFonts w:ascii="Book Antiqua" w:hAnsi="Book Antiqua"/>
          <w:szCs w:val="22"/>
        </w:rPr>
        <w:t xml:space="preserve">Kvalitetskontrollanten skal </w:t>
      </w:r>
      <w:r>
        <w:rPr>
          <w:rFonts w:ascii="Book Antiqua" w:hAnsi="Book Antiqua"/>
          <w:szCs w:val="22"/>
        </w:rPr>
        <w:t xml:space="preserve">påse, om der er politikker og </w:t>
      </w:r>
      <w:r w:rsidRPr="00F4681A">
        <w:rPr>
          <w:rFonts w:ascii="Book Antiqua" w:hAnsi="Book Antiqua"/>
          <w:szCs w:val="22"/>
        </w:rPr>
        <w:t xml:space="preserve">procedurer for revisionsvirksomhedens </w:t>
      </w:r>
      <w:r>
        <w:rPr>
          <w:rFonts w:ascii="Book Antiqua" w:hAnsi="Book Antiqua"/>
          <w:szCs w:val="22"/>
        </w:rPr>
        <w:t>overvågning</w:t>
      </w:r>
      <w:r w:rsidR="00F9082D">
        <w:rPr>
          <w:rFonts w:ascii="Book Antiqua" w:hAnsi="Book Antiqua"/>
          <w:szCs w:val="22"/>
        </w:rPr>
        <w:t>,</w:t>
      </w:r>
      <w:r>
        <w:rPr>
          <w:rFonts w:ascii="Book Antiqua" w:hAnsi="Book Antiqua"/>
          <w:szCs w:val="22"/>
        </w:rPr>
        <w:t xml:space="preserve"> og om disse er tilstrækkelige i henhold til ISQC 1</w:t>
      </w:r>
      <w:r w:rsidRPr="00F4681A">
        <w:rPr>
          <w:rFonts w:ascii="Book Antiqua" w:hAnsi="Book Antiqua"/>
          <w:szCs w:val="22"/>
        </w:rPr>
        <w:t xml:space="preserve">. </w:t>
      </w:r>
    </w:p>
    <w:p w:rsidR="00530336" w:rsidRDefault="00530336" w:rsidP="00530336">
      <w:pPr>
        <w:jc w:val="both"/>
        <w:rPr>
          <w:rFonts w:ascii="Book Antiqua" w:hAnsi="Book Antiqua"/>
          <w:szCs w:val="22"/>
        </w:rPr>
      </w:pPr>
    </w:p>
    <w:p w:rsidR="004775D0" w:rsidRDefault="009168EC" w:rsidP="004775D0">
      <w:pPr>
        <w:jc w:val="both"/>
        <w:rPr>
          <w:rFonts w:ascii="Book Antiqua" w:hAnsi="Book Antiqua"/>
          <w:szCs w:val="22"/>
        </w:rPr>
      </w:pPr>
      <w:r>
        <w:rPr>
          <w:rFonts w:ascii="Book Antiqua" w:hAnsi="Book Antiqua"/>
          <w:szCs w:val="22"/>
        </w:rPr>
        <w:t>Revisionsvirksomheden skal foretage en årlig overvågning af kvalitetsstyringssystemet.</w:t>
      </w:r>
      <w:r w:rsidR="00187152">
        <w:rPr>
          <w:rFonts w:ascii="Book Antiqua" w:hAnsi="Book Antiqua"/>
          <w:szCs w:val="22"/>
        </w:rPr>
        <w:t xml:space="preserve"> Den årlige overvågning kan være dokumenteret forskelligt, f.eks. kan en dokumenteret gennemførelse af opdateringer af systemet i visse tilfælde være en tilstrækkelig.</w:t>
      </w:r>
      <w:r w:rsidR="004775D0">
        <w:rPr>
          <w:rFonts w:ascii="Book Antiqua" w:hAnsi="Book Antiqua"/>
          <w:szCs w:val="22"/>
        </w:rPr>
        <w:t xml:space="preserve"> Kontrollanten skal vurdere om den foreliggende dokumentation af overvågningen er i overensstemmelse med revisionsvirksomhedens politikker og procedure herom.</w:t>
      </w:r>
    </w:p>
    <w:p w:rsidR="009168EC" w:rsidRDefault="009168EC" w:rsidP="00530336">
      <w:pPr>
        <w:jc w:val="both"/>
        <w:rPr>
          <w:rFonts w:ascii="Book Antiqua" w:hAnsi="Book Antiqua"/>
          <w:szCs w:val="22"/>
        </w:rPr>
      </w:pPr>
    </w:p>
    <w:p w:rsidR="00530336" w:rsidRDefault="00530336" w:rsidP="00530336">
      <w:pPr>
        <w:jc w:val="both"/>
        <w:rPr>
          <w:rFonts w:ascii="Book Antiqua" w:hAnsi="Book Antiqua"/>
          <w:szCs w:val="22"/>
        </w:rPr>
      </w:pPr>
      <w:r>
        <w:rPr>
          <w:rFonts w:ascii="Book Antiqua" w:hAnsi="Book Antiqua"/>
          <w:szCs w:val="22"/>
        </w:rPr>
        <w:t xml:space="preserve">Kontrollanten skal være opmærksom på, at det i mindre revisionsvirksomheder kan være nødvendigt, at overvågningsprocedurerne </w:t>
      </w:r>
      <w:r w:rsidR="00FD54AC">
        <w:rPr>
          <w:rFonts w:ascii="Book Antiqua" w:hAnsi="Book Antiqua"/>
          <w:szCs w:val="22"/>
        </w:rPr>
        <w:t xml:space="preserve">af kvalitetsstyringssystemet </w:t>
      </w:r>
      <w:r>
        <w:rPr>
          <w:rFonts w:ascii="Book Antiqua" w:hAnsi="Book Antiqua"/>
          <w:szCs w:val="22"/>
        </w:rPr>
        <w:t>udføres af personer, som er ansvarlige for udformningen og implementeringen af revisionsvirksomhedens kvalitetsstyringspolitikker og –</w:t>
      </w:r>
      <w:r w:rsidR="005716D4">
        <w:rPr>
          <w:rFonts w:ascii="Book Antiqua" w:hAnsi="Book Antiqua"/>
          <w:szCs w:val="22"/>
        </w:rPr>
        <w:t>p</w:t>
      </w:r>
      <w:r>
        <w:rPr>
          <w:rFonts w:ascii="Book Antiqua" w:hAnsi="Book Antiqua"/>
          <w:szCs w:val="22"/>
        </w:rPr>
        <w:t>rocedurer, eller som har været involveret i kvalitetssikringsgennemgangen af en opgave.</w:t>
      </w:r>
    </w:p>
    <w:p w:rsidR="00530336" w:rsidRDefault="00530336" w:rsidP="00530336">
      <w:pPr>
        <w:jc w:val="both"/>
        <w:rPr>
          <w:rFonts w:ascii="Book Antiqua" w:hAnsi="Book Antiqua"/>
          <w:szCs w:val="22"/>
        </w:rPr>
      </w:pPr>
    </w:p>
    <w:p w:rsidR="009168EC" w:rsidRDefault="00FD54AC" w:rsidP="009168EC">
      <w:pPr>
        <w:jc w:val="both"/>
        <w:rPr>
          <w:rFonts w:ascii="Book Antiqua" w:hAnsi="Book Antiqua"/>
          <w:szCs w:val="22"/>
        </w:rPr>
      </w:pPr>
      <w:r>
        <w:rPr>
          <w:rFonts w:ascii="Book Antiqua" w:hAnsi="Book Antiqua"/>
          <w:szCs w:val="22"/>
        </w:rPr>
        <w:t>Revisionsvirksomhederne</w:t>
      </w:r>
      <w:r w:rsidR="009168EC">
        <w:rPr>
          <w:rFonts w:ascii="Book Antiqua" w:hAnsi="Book Antiqua"/>
          <w:szCs w:val="22"/>
        </w:rPr>
        <w:t xml:space="preserve"> skal ligeledes </w:t>
      </w:r>
      <w:r>
        <w:rPr>
          <w:rFonts w:ascii="Book Antiqua" w:hAnsi="Book Antiqua"/>
          <w:szCs w:val="22"/>
        </w:rPr>
        <w:t>foretage</w:t>
      </w:r>
      <w:r w:rsidR="009168EC">
        <w:rPr>
          <w:rFonts w:ascii="Book Antiqua" w:hAnsi="Book Antiqua"/>
          <w:szCs w:val="22"/>
        </w:rPr>
        <w:t xml:space="preserve"> en periodisk efterfølgende kontrol af enkeltsager for hver opgaveansvarlig partner. Personen, der har udført enkeltsagsopgaven, må ikke deltage i den periodiske efterfølgende kontrol af den pågældende enkeltsag.</w:t>
      </w:r>
    </w:p>
    <w:p w:rsidR="009168EC" w:rsidRDefault="009168EC" w:rsidP="00530336">
      <w:pPr>
        <w:jc w:val="both"/>
        <w:rPr>
          <w:rFonts w:ascii="Book Antiqua" w:hAnsi="Book Antiqua"/>
          <w:szCs w:val="22"/>
        </w:rPr>
      </w:pPr>
    </w:p>
    <w:p w:rsidR="00530336" w:rsidRDefault="009168EC" w:rsidP="00530336">
      <w:pPr>
        <w:jc w:val="both"/>
        <w:rPr>
          <w:rFonts w:ascii="Book Antiqua" w:hAnsi="Book Antiqua"/>
          <w:szCs w:val="22"/>
        </w:rPr>
      </w:pPr>
      <w:r>
        <w:rPr>
          <w:rFonts w:ascii="Book Antiqua" w:hAnsi="Book Antiqua"/>
          <w:szCs w:val="22"/>
        </w:rPr>
        <w:t>E</w:t>
      </w:r>
      <w:r w:rsidR="00C1702C">
        <w:rPr>
          <w:rFonts w:ascii="Book Antiqua" w:hAnsi="Book Antiqua"/>
          <w:szCs w:val="22"/>
        </w:rPr>
        <w:t xml:space="preserve">n revisionsvirksomhed med et begrænset antal medarbejdere </w:t>
      </w:r>
      <w:r w:rsidR="00683602">
        <w:rPr>
          <w:rFonts w:ascii="Book Antiqua" w:hAnsi="Book Antiqua"/>
          <w:szCs w:val="22"/>
        </w:rPr>
        <w:t xml:space="preserve">kan </w:t>
      </w:r>
      <w:r w:rsidR="00C1702C">
        <w:rPr>
          <w:rFonts w:ascii="Book Antiqua" w:hAnsi="Book Antiqua"/>
          <w:szCs w:val="22"/>
        </w:rPr>
        <w:t>vælge at bruge en passende kvalificeret ekstern person eller en anden revisionsvirksomhed til at udføre efterfølgende kontrol af opgaven og andre overvågningsprocedurer.</w:t>
      </w:r>
      <w:r w:rsidR="008D3BFE">
        <w:rPr>
          <w:rFonts w:ascii="Book Antiqua" w:hAnsi="Book Antiqua"/>
          <w:szCs w:val="22"/>
        </w:rPr>
        <w:t xml:space="preserve"> </w:t>
      </w:r>
    </w:p>
    <w:p w:rsidR="003E0968" w:rsidRDefault="003E0968" w:rsidP="00530336">
      <w:pPr>
        <w:jc w:val="both"/>
        <w:rPr>
          <w:rFonts w:ascii="Book Antiqua" w:hAnsi="Book Antiqua"/>
          <w:szCs w:val="22"/>
        </w:rPr>
      </w:pPr>
    </w:p>
    <w:p w:rsidR="00530336" w:rsidRDefault="00530336" w:rsidP="00530336">
      <w:pPr>
        <w:jc w:val="both"/>
        <w:rPr>
          <w:rFonts w:ascii="Book Antiqua" w:hAnsi="Book Antiqua"/>
          <w:szCs w:val="22"/>
        </w:rPr>
      </w:pPr>
      <w:r w:rsidRPr="00F4681A">
        <w:rPr>
          <w:rFonts w:ascii="Book Antiqua" w:hAnsi="Book Antiqua"/>
          <w:szCs w:val="22"/>
        </w:rPr>
        <w:t xml:space="preserve">Kvalitetskontrollanten skal gøre sig bekendt med resultatet af de </w:t>
      </w:r>
      <w:r w:rsidR="005716D4">
        <w:rPr>
          <w:rFonts w:ascii="Book Antiqua" w:hAnsi="Book Antiqua"/>
          <w:szCs w:val="22"/>
        </w:rPr>
        <w:t xml:space="preserve">to </w:t>
      </w:r>
      <w:r w:rsidRPr="00F4681A">
        <w:rPr>
          <w:rFonts w:ascii="Book Antiqua" w:hAnsi="Book Antiqua"/>
          <w:szCs w:val="22"/>
        </w:rPr>
        <w:t xml:space="preserve">seneste </w:t>
      </w:r>
      <w:r w:rsidR="004D75C6">
        <w:rPr>
          <w:rFonts w:ascii="Book Antiqua" w:hAnsi="Book Antiqua"/>
          <w:szCs w:val="22"/>
        </w:rPr>
        <w:t>gennemførte overvågningsprocesser</w:t>
      </w:r>
      <w:r>
        <w:rPr>
          <w:rFonts w:ascii="Book Antiqua" w:hAnsi="Book Antiqua"/>
          <w:szCs w:val="22"/>
        </w:rPr>
        <w:t xml:space="preserve"> </w:t>
      </w:r>
      <w:r w:rsidRPr="00F4681A">
        <w:rPr>
          <w:rFonts w:ascii="Book Antiqua" w:hAnsi="Book Antiqua"/>
          <w:szCs w:val="22"/>
        </w:rPr>
        <w:t xml:space="preserve">med henblik på at vurdere, om dette giver anledning til overvejelser </w:t>
      </w:r>
      <w:r>
        <w:rPr>
          <w:rFonts w:ascii="Book Antiqua" w:hAnsi="Book Antiqua"/>
          <w:szCs w:val="22"/>
        </w:rPr>
        <w:t>i forbindelse med kontrollen af virksomhedens</w:t>
      </w:r>
      <w:r w:rsidRPr="00F4681A">
        <w:rPr>
          <w:rFonts w:ascii="Book Antiqua" w:hAnsi="Book Antiqua"/>
          <w:szCs w:val="22"/>
        </w:rPr>
        <w:t xml:space="preserve"> planlægning og udførelse af </w:t>
      </w:r>
      <w:r>
        <w:rPr>
          <w:rFonts w:ascii="Book Antiqua" w:hAnsi="Book Antiqua"/>
          <w:szCs w:val="22"/>
        </w:rPr>
        <w:t>overvågningen</w:t>
      </w:r>
      <w:r w:rsidRPr="00F4681A">
        <w:rPr>
          <w:rFonts w:ascii="Book Antiqua" w:hAnsi="Book Antiqua"/>
          <w:szCs w:val="22"/>
        </w:rPr>
        <w:t>.</w:t>
      </w:r>
    </w:p>
    <w:p w:rsidR="00530336" w:rsidRDefault="00530336" w:rsidP="00530336">
      <w:pPr>
        <w:jc w:val="both"/>
        <w:rPr>
          <w:rFonts w:ascii="Book Antiqua" w:hAnsi="Book Antiqua"/>
          <w:szCs w:val="22"/>
        </w:rPr>
      </w:pPr>
    </w:p>
    <w:p w:rsidR="00530336" w:rsidRPr="00F4681A" w:rsidRDefault="00530336" w:rsidP="00530336">
      <w:pPr>
        <w:jc w:val="both"/>
        <w:rPr>
          <w:rFonts w:ascii="Book Antiqua" w:hAnsi="Book Antiqua"/>
          <w:szCs w:val="22"/>
        </w:rPr>
      </w:pPr>
      <w:r w:rsidRPr="00F4681A">
        <w:rPr>
          <w:rFonts w:ascii="Book Antiqua" w:hAnsi="Book Antiqua"/>
          <w:szCs w:val="22"/>
        </w:rPr>
        <w:t xml:space="preserve">Kvalitetskontrollanten skal påse, at resultatet af </w:t>
      </w:r>
      <w:r w:rsidR="004D75C6">
        <w:rPr>
          <w:rFonts w:ascii="Book Antiqua" w:hAnsi="Book Antiqua"/>
          <w:szCs w:val="22"/>
        </w:rPr>
        <w:t>overvågningsprocessen</w:t>
      </w:r>
      <w:r>
        <w:rPr>
          <w:rFonts w:ascii="Book Antiqua" w:hAnsi="Book Antiqua"/>
          <w:szCs w:val="22"/>
        </w:rPr>
        <w:t xml:space="preserve"> </w:t>
      </w:r>
      <w:r w:rsidRPr="00F4681A">
        <w:rPr>
          <w:rFonts w:ascii="Book Antiqua" w:hAnsi="Book Antiqua"/>
          <w:szCs w:val="22"/>
        </w:rPr>
        <w:t xml:space="preserve">på relevant måde er rapporteret til den kontrollerede revisionsvirksomheds ledelse, og at ledelsen i behørigt omfang har </w:t>
      </w:r>
      <w:r>
        <w:rPr>
          <w:rFonts w:ascii="Book Antiqua" w:hAnsi="Book Antiqua"/>
          <w:szCs w:val="22"/>
        </w:rPr>
        <w:t>reageret på</w:t>
      </w:r>
      <w:r w:rsidRPr="00F4681A">
        <w:rPr>
          <w:rFonts w:ascii="Book Antiqua" w:hAnsi="Book Antiqua"/>
          <w:szCs w:val="22"/>
        </w:rPr>
        <w:t xml:space="preserve"> eventuelle svagheder</w:t>
      </w:r>
      <w:r w:rsidR="00EF7609">
        <w:rPr>
          <w:rFonts w:ascii="Book Antiqua" w:hAnsi="Book Antiqua"/>
          <w:szCs w:val="22"/>
        </w:rPr>
        <w:t>,</w:t>
      </w:r>
      <w:r w:rsidR="004B2B0E">
        <w:rPr>
          <w:rFonts w:ascii="Book Antiqua" w:hAnsi="Book Antiqua"/>
          <w:szCs w:val="22"/>
        </w:rPr>
        <w:t xml:space="preserve"> </w:t>
      </w:r>
      <w:r w:rsidRPr="00F4681A">
        <w:rPr>
          <w:rFonts w:ascii="Book Antiqua" w:hAnsi="Book Antiqua"/>
          <w:szCs w:val="22"/>
        </w:rPr>
        <w:t xml:space="preserve">og fejl, som måtte være afdækket ved revisionsvirksomhedens seneste egen </w:t>
      </w:r>
      <w:r>
        <w:rPr>
          <w:rFonts w:ascii="Book Antiqua" w:hAnsi="Book Antiqua"/>
          <w:szCs w:val="22"/>
        </w:rPr>
        <w:t>overvågning</w:t>
      </w:r>
      <w:r w:rsidRPr="00F4681A">
        <w:rPr>
          <w:rFonts w:ascii="Book Antiqua" w:hAnsi="Book Antiqua"/>
          <w:szCs w:val="22"/>
        </w:rPr>
        <w:t>.</w:t>
      </w:r>
    </w:p>
    <w:p w:rsidR="00530336" w:rsidRPr="00F4681A" w:rsidRDefault="00530336" w:rsidP="00530336">
      <w:pPr>
        <w:jc w:val="both"/>
        <w:rPr>
          <w:rFonts w:ascii="Book Antiqua" w:hAnsi="Book Antiqua"/>
          <w:szCs w:val="22"/>
        </w:rPr>
      </w:pPr>
    </w:p>
    <w:p w:rsidR="00530336" w:rsidRDefault="00530336" w:rsidP="00530336">
      <w:pPr>
        <w:jc w:val="both"/>
        <w:rPr>
          <w:rFonts w:ascii="Book Antiqua" w:hAnsi="Book Antiqua"/>
          <w:szCs w:val="22"/>
        </w:rPr>
      </w:pPr>
      <w:r w:rsidRPr="00F4681A">
        <w:rPr>
          <w:rFonts w:ascii="Book Antiqua" w:hAnsi="Book Antiqua"/>
          <w:szCs w:val="22"/>
        </w:rPr>
        <w:t xml:space="preserve">Kvalitetskontrollanten skal derefter gennemgå rapporten for den forrige </w:t>
      </w:r>
      <w:r>
        <w:rPr>
          <w:rFonts w:ascii="Book Antiqua" w:hAnsi="Book Antiqua"/>
          <w:szCs w:val="22"/>
        </w:rPr>
        <w:t>overvågning</w:t>
      </w:r>
      <w:r w:rsidR="004D75C6">
        <w:rPr>
          <w:rFonts w:ascii="Book Antiqua" w:hAnsi="Book Antiqua"/>
          <w:szCs w:val="22"/>
        </w:rPr>
        <w:t>sproces</w:t>
      </w:r>
      <w:r>
        <w:rPr>
          <w:rFonts w:ascii="Book Antiqua" w:hAnsi="Book Antiqua"/>
          <w:szCs w:val="22"/>
        </w:rPr>
        <w:t xml:space="preserve"> </w:t>
      </w:r>
      <w:r w:rsidRPr="00F4681A">
        <w:rPr>
          <w:rFonts w:ascii="Book Antiqua" w:hAnsi="Book Antiqua"/>
          <w:szCs w:val="22"/>
        </w:rPr>
        <w:t xml:space="preserve">med henblik på at konstatere, hvorvidt </w:t>
      </w:r>
      <w:r>
        <w:rPr>
          <w:rFonts w:ascii="Book Antiqua" w:hAnsi="Book Antiqua"/>
          <w:szCs w:val="22"/>
        </w:rPr>
        <w:t xml:space="preserve">der i fornødent omfang er udarbejdet handlingsplaner </w:t>
      </w:r>
      <w:r>
        <w:rPr>
          <w:rFonts w:ascii="Book Antiqua" w:hAnsi="Book Antiqua"/>
          <w:szCs w:val="22"/>
        </w:rPr>
        <w:lastRenderedPageBreak/>
        <w:t>til imødegåelse af de</w:t>
      </w:r>
      <w:r w:rsidRPr="00F4681A">
        <w:rPr>
          <w:rFonts w:ascii="Book Antiqua" w:hAnsi="Book Antiqua"/>
          <w:szCs w:val="22"/>
        </w:rPr>
        <w:t xml:space="preserve"> i kvalitetskontrolrapporten identificerede fejl</w:t>
      </w:r>
      <w:r w:rsidR="00EF7609">
        <w:rPr>
          <w:rFonts w:ascii="Book Antiqua" w:hAnsi="Book Antiqua"/>
          <w:szCs w:val="22"/>
        </w:rPr>
        <w:t>,</w:t>
      </w:r>
      <w:r w:rsidRPr="00F4681A">
        <w:rPr>
          <w:rFonts w:ascii="Book Antiqua" w:hAnsi="Book Antiqua"/>
          <w:szCs w:val="22"/>
        </w:rPr>
        <w:t xml:space="preserve"> mangler</w:t>
      </w:r>
      <w:r w:rsidR="00EF7609">
        <w:rPr>
          <w:rFonts w:ascii="Book Antiqua" w:hAnsi="Book Antiqua"/>
          <w:szCs w:val="22"/>
        </w:rPr>
        <w:t xml:space="preserve"> eller forbedringsforslag</w:t>
      </w:r>
      <w:r w:rsidRPr="00F4681A">
        <w:rPr>
          <w:rFonts w:ascii="Book Antiqua" w:hAnsi="Book Antiqua"/>
          <w:szCs w:val="22"/>
        </w:rPr>
        <w:t xml:space="preserve"> </w:t>
      </w:r>
      <w:r>
        <w:rPr>
          <w:rFonts w:ascii="Book Antiqua" w:hAnsi="Book Antiqua"/>
          <w:szCs w:val="22"/>
        </w:rPr>
        <w:t>samt, om der løbende er blevet fulgt op herpå</w:t>
      </w:r>
      <w:r w:rsidRPr="00F4681A">
        <w:rPr>
          <w:rFonts w:ascii="Book Antiqua" w:hAnsi="Book Antiqua"/>
          <w:szCs w:val="22"/>
        </w:rPr>
        <w:t xml:space="preserve">.  Såfremt </w:t>
      </w:r>
      <w:r>
        <w:rPr>
          <w:rFonts w:ascii="Book Antiqua" w:hAnsi="Book Antiqua"/>
          <w:szCs w:val="22"/>
        </w:rPr>
        <w:t xml:space="preserve">dette ikke er tilfældet </w:t>
      </w:r>
      <w:r w:rsidRPr="00F4681A">
        <w:rPr>
          <w:rFonts w:ascii="Book Antiqua" w:hAnsi="Book Antiqua"/>
          <w:szCs w:val="22"/>
        </w:rPr>
        <w:t xml:space="preserve">skal kontrollanten </w:t>
      </w:r>
      <w:r>
        <w:rPr>
          <w:rFonts w:ascii="Book Antiqua" w:hAnsi="Book Antiqua"/>
          <w:szCs w:val="22"/>
        </w:rPr>
        <w:t xml:space="preserve">vurdere, hvorvidt dette skal </w:t>
      </w:r>
      <w:r w:rsidRPr="00F4681A">
        <w:rPr>
          <w:rFonts w:ascii="Book Antiqua" w:hAnsi="Book Antiqua"/>
          <w:szCs w:val="22"/>
        </w:rPr>
        <w:t xml:space="preserve">give </w:t>
      </w:r>
      <w:r>
        <w:rPr>
          <w:rFonts w:ascii="Book Antiqua" w:hAnsi="Book Antiqua"/>
          <w:szCs w:val="22"/>
        </w:rPr>
        <w:t xml:space="preserve">anledning til et </w:t>
      </w:r>
      <w:r w:rsidRPr="00F4681A">
        <w:rPr>
          <w:rFonts w:ascii="Book Antiqua" w:hAnsi="Book Antiqua"/>
          <w:szCs w:val="22"/>
        </w:rPr>
        <w:t xml:space="preserve">forbehold. </w:t>
      </w:r>
    </w:p>
    <w:p w:rsidR="00530336" w:rsidRPr="00F4681A" w:rsidRDefault="00530336" w:rsidP="00530336">
      <w:pPr>
        <w:jc w:val="both"/>
        <w:rPr>
          <w:rFonts w:ascii="Book Antiqua" w:hAnsi="Book Antiqua"/>
          <w:szCs w:val="22"/>
        </w:rPr>
      </w:pPr>
    </w:p>
    <w:p w:rsidR="00530336" w:rsidRDefault="00530336" w:rsidP="00530336">
      <w:pPr>
        <w:jc w:val="both"/>
        <w:rPr>
          <w:rFonts w:ascii="Book Antiqua" w:hAnsi="Book Antiqua"/>
          <w:szCs w:val="22"/>
        </w:rPr>
      </w:pPr>
      <w:r>
        <w:rPr>
          <w:rFonts w:ascii="Book Antiqua" w:hAnsi="Book Antiqua"/>
          <w:szCs w:val="22"/>
        </w:rPr>
        <w:t xml:space="preserve">Kontrollanten skal </w:t>
      </w:r>
      <w:r w:rsidR="00C1702C">
        <w:rPr>
          <w:rFonts w:ascii="Book Antiqua" w:hAnsi="Book Antiqua"/>
          <w:szCs w:val="22"/>
        </w:rPr>
        <w:t xml:space="preserve">endvidere </w:t>
      </w:r>
      <w:r>
        <w:rPr>
          <w:rFonts w:ascii="Book Antiqua" w:hAnsi="Book Antiqua"/>
          <w:szCs w:val="22"/>
        </w:rPr>
        <w:t>udtage enkeltsager, som har været igennem den seneste efterfølgende interne kontrol med henblik på at se, om kontrollanten er enig i konklusionerne vedrørende den pågældende sag, som fremgår af rapporten.</w:t>
      </w:r>
    </w:p>
    <w:p w:rsidR="00A9113E" w:rsidRDefault="00A9113E" w:rsidP="00530336">
      <w:pPr>
        <w:jc w:val="both"/>
        <w:rPr>
          <w:rFonts w:ascii="Book Antiqua" w:hAnsi="Book Antiqua"/>
          <w:szCs w:val="22"/>
        </w:rPr>
      </w:pPr>
    </w:p>
    <w:p w:rsidR="00530336" w:rsidRDefault="00530336" w:rsidP="00530336">
      <w:pPr>
        <w:jc w:val="both"/>
        <w:rPr>
          <w:rFonts w:ascii="Book Antiqua" w:hAnsi="Book Antiqua"/>
          <w:szCs w:val="22"/>
        </w:rPr>
      </w:pPr>
      <w:r>
        <w:rPr>
          <w:rFonts w:ascii="Book Antiqua" w:hAnsi="Book Antiqua"/>
          <w:szCs w:val="22"/>
        </w:rPr>
        <w:t xml:space="preserve">For revisionsvirksomheder med </w:t>
      </w:r>
      <w:r w:rsidRPr="00F4681A">
        <w:rPr>
          <w:rFonts w:ascii="Book Antiqua" w:hAnsi="Book Antiqua"/>
          <w:szCs w:val="22"/>
        </w:rPr>
        <w:t xml:space="preserve">over </w:t>
      </w:r>
      <w:r w:rsidR="00BA70BF">
        <w:rPr>
          <w:rFonts w:ascii="Book Antiqua" w:hAnsi="Book Antiqua"/>
          <w:szCs w:val="22"/>
        </w:rPr>
        <w:t>21</w:t>
      </w:r>
      <w:r w:rsidRPr="00F4681A">
        <w:rPr>
          <w:rFonts w:ascii="Book Antiqua" w:hAnsi="Book Antiqua"/>
          <w:szCs w:val="22"/>
        </w:rPr>
        <w:t xml:space="preserve"> </w:t>
      </w:r>
      <w:r>
        <w:rPr>
          <w:rFonts w:ascii="Book Antiqua" w:hAnsi="Book Antiqua"/>
          <w:szCs w:val="22"/>
        </w:rPr>
        <w:t>underskriftsberettigede</w:t>
      </w:r>
      <w:r w:rsidRPr="00F4681A">
        <w:rPr>
          <w:rFonts w:ascii="Book Antiqua" w:hAnsi="Book Antiqua"/>
          <w:szCs w:val="22"/>
        </w:rPr>
        <w:t xml:space="preserve"> revisorer</w:t>
      </w:r>
      <w:r>
        <w:rPr>
          <w:rFonts w:ascii="Book Antiqua" w:hAnsi="Book Antiqua"/>
          <w:szCs w:val="22"/>
        </w:rPr>
        <w:t xml:space="preserve"> skal kontrollanten endvidere udtage minimum 2 sager, som har været igennem en efterfølgende intern kontrol</w:t>
      </w:r>
      <w:r w:rsidR="00E91613">
        <w:rPr>
          <w:rFonts w:ascii="Book Antiqua" w:hAnsi="Book Antiqua"/>
          <w:szCs w:val="22"/>
        </w:rPr>
        <w:t xml:space="preserve"> forrige år</w:t>
      </w:r>
      <w:r>
        <w:rPr>
          <w:rFonts w:ascii="Book Antiqua" w:hAnsi="Book Antiqua"/>
          <w:szCs w:val="22"/>
        </w:rPr>
        <w:t xml:space="preserve">, hvor der blev konstateret </w:t>
      </w:r>
      <w:r w:rsidR="00E567F0">
        <w:rPr>
          <w:rFonts w:ascii="Book Antiqua" w:hAnsi="Book Antiqua"/>
          <w:szCs w:val="22"/>
        </w:rPr>
        <w:t>væsentlige</w:t>
      </w:r>
      <w:r>
        <w:rPr>
          <w:rFonts w:ascii="Book Antiqua" w:hAnsi="Book Antiqua"/>
          <w:szCs w:val="22"/>
        </w:rPr>
        <w:t xml:space="preserve"> fejl eller mangler, og hvor der igennem den kontrollerede revisionsvirksomhed det følgende år er afgivet en ny erklæring for de pågældende sager. Kontrollanten skal gennemgå sagen for det nye år herunder påse, at resultaterne af den interne kontrol i det foregående år er afspejlet på passende vis i sagsløsningen det efterfølgende år. Hvis der er </w:t>
      </w:r>
      <w:r w:rsidR="00E567F0">
        <w:rPr>
          <w:rFonts w:ascii="Book Antiqua" w:hAnsi="Book Antiqua"/>
          <w:szCs w:val="22"/>
        </w:rPr>
        <w:t>væsentlige</w:t>
      </w:r>
      <w:r>
        <w:rPr>
          <w:rFonts w:ascii="Book Antiqua" w:hAnsi="Book Antiqua"/>
          <w:szCs w:val="22"/>
        </w:rPr>
        <w:t xml:space="preserve"> fejl eller mangler i sagen skal kontrollanten særskilt gøre opmærksom herpå i skema C</w:t>
      </w:r>
      <w:r w:rsidR="00FD54AC">
        <w:rPr>
          <w:rFonts w:ascii="Book Antiqua" w:hAnsi="Book Antiqua"/>
          <w:szCs w:val="22"/>
        </w:rPr>
        <w:t>.</w:t>
      </w:r>
      <w:r>
        <w:rPr>
          <w:rFonts w:ascii="Book Antiqua" w:hAnsi="Book Antiqua"/>
          <w:szCs w:val="22"/>
        </w:rPr>
        <w:t xml:space="preserve"> Kontrollanten skal særskilt gøre opmærksom på, såfremt nogle af de fejl</w:t>
      </w:r>
      <w:r w:rsidR="00712553">
        <w:rPr>
          <w:rFonts w:ascii="Book Antiqua" w:hAnsi="Book Antiqua"/>
          <w:szCs w:val="22"/>
        </w:rPr>
        <w:t>,</w:t>
      </w:r>
      <w:r w:rsidR="00785916">
        <w:rPr>
          <w:rFonts w:ascii="Book Antiqua" w:hAnsi="Book Antiqua"/>
          <w:szCs w:val="22"/>
        </w:rPr>
        <w:t xml:space="preserve"> mangler</w:t>
      </w:r>
      <w:r w:rsidR="00712553">
        <w:rPr>
          <w:rFonts w:ascii="Book Antiqua" w:hAnsi="Book Antiqua"/>
          <w:szCs w:val="22"/>
        </w:rPr>
        <w:t xml:space="preserve"> og forbedringsforslag</w:t>
      </w:r>
      <w:r>
        <w:rPr>
          <w:rFonts w:ascii="Book Antiqua" w:hAnsi="Book Antiqua"/>
          <w:szCs w:val="22"/>
        </w:rPr>
        <w:t>, der blev opdaget ved den interne kontrol, fortsat er til stede ved løsningen af opgaven det følgende år.</w:t>
      </w:r>
    </w:p>
    <w:p w:rsidR="00530336" w:rsidRDefault="00530336" w:rsidP="002912C4">
      <w:pPr>
        <w:jc w:val="both"/>
        <w:rPr>
          <w:rFonts w:ascii="Book Antiqua" w:hAnsi="Book Antiqua"/>
          <w:szCs w:val="22"/>
        </w:rPr>
      </w:pPr>
    </w:p>
    <w:p w:rsidR="00530336" w:rsidRPr="00F4681A" w:rsidRDefault="00530336" w:rsidP="00530336">
      <w:pPr>
        <w:jc w:val="both"/>
        <w:rPr>
          <w:rFonts w:ascii="Book Antiqua" w:hAnsi="Book Antiqua"/>
          <w:szCs w:val="22"/>
        </w:rPr>
      </w:pPr>
      <w:r w:rsidRPr="00F4681A">
        <w:rPr>
          <w:rFonts w:ascii="Book Antiqua" w:hAnsi="Book Antiqua"/>
          <w:szCs w:val="22"/>
        </w:rPr>
        <w:t xml:space="preserve">Er </w:t>
      </w:r>
      <w:r>
        <w:rPr>
          <w:rFonts w:ascii="Book Antiqua" w:hAnsi="Book Antiqua"/>
          <w:szCs w:val="22"/>
        </w:rPr>
        <w:t>overvågning</w:t>
      </w:r>
      <w:r w:rsidR="00C1702C">
        <w:rPr>
          <w:rFonts w:ascii="Book Antiqua" w:hAnsi="Book Antiqua"/>
          <w:szCs w:val="22"/>
        </w:rPr>
        <w:t>sprocessen ikke gennemført</w:t>
      </w:r>
      <w:r>
        <w:rPr>
          <w:rFonts w:ascii="Book Antiqua" w:hAnsi="Book Antiqua"/>
          <w:szCs w:val="22"/>
        </w:rPr>
        <w:t xml:space="preserve"> </w:t>
      </w:r>
      <w:r w:rsidRPr="00F4681A">
        <w:rPr>
          <w:rFonts w:ascii="Book Antiqua" w:hAnsi="Book Antiqua"/>
          <w:szCs w:val="22"/>
        </w:rPr>
        <w:t xml:space="preserve">skal kvalitetskontrollanten afgive et forbehold om dette i sin erklæring. </w:t>
      </w:r>
    </w:p>
    <w:p w:rsidR="00530336" w:rsidRPr="00F4681A" w:rsidRDefault="00530336" w:rsidP="00530336">
      <w:pPr>
        <w:jc w:val="both"/>
        <w:rPr>
          <w:rFonts w:ascii="Book Antiqua" w:hAnsi="Book Antiqua"/>
          <w:szCs w:val="22"/>
        </w:rPr>
      </w:pPr>
    </w:p>
    <w:p w:rsidR="00530336" w:rsidRPr="006B42BE" w:rsidRDefault="00530336" w:rsidP="006B42BE">
      <w:pPr>
        <w:jc w:val="both"/>
        <w:rPr>
          <w:rFonts w:ascii="Book Antiqua" w:hAnsi="Book Antiqua"/>
          <w:szCs w:val="22"/>
        </w:rPr>
      </w:pPr>
      <w:r w:rsidRPr="00F4681A">
        <w:rPr>
          <w:rFonts w:ascii="Book Antiqua" w:hAnsi="Book Antiqua"/>
          <w:szCs w:val="22"/>
        </w:rPr>
        <w:t>Kontrollanten skal også afgive forbehold i sin erklæring om tilfælde</w:t>
      </w:r>
      <w:r w:rsidR="00CF042D">
        <w:rPr>
          <w:rFonts w:ascii="Book Antiqua" w:hAnsi="Book Antiqua"/>
          <w:szCs w:val="22"/>
        </w:rPr>
        <w:t>,</w:t>
      </w:r>
      <w:r w:rsidRPr="00F4681A">
        <w:rPr>
          <w:rFonts w:ascii="Book Antiqua" w:hAnsi="Book Antiqua"/>
          <w:szCs w:val="22"/>
        </w:rPr>
        <w:t xml:space="preserve"> hvor der er gennemført </w:t>
      </w:r>
      <w:r w:rsidR="00C1702C">
        <w:rPr>
          <w:rFonts w:ascii="Book Antiqua" w:hAnsi="Book Antiqua"/>
          <w:szCs w:val="22"/>
        </w:rPr>
        <w:t xml:space="preserve">en </w:t>
      </w:r>
      <w:r>
        <w:rPr>
          <w:rFonts w:ascii="Book Antiqua" w:hAnsi="Book Antiqua"/>
          <w:szCs w:val="22"/>
        </w:rPr>
        <w:t>overvågning</w:t>
      </w:r>
      <w:r w:rsidR="004D75C6">
        <w:rPr>
          <w:rFonts w:ascii="Book Antiqua" w:hAnsi="Book Antiqua"/>
          <w:szCs w:val="22"/>
        </w:rPr>
        <w:t>sproces</w:t>
      </w:r>
      <w:r w:rsidRPr="00F4681A">
        <w:rPr>
          <w:rFonts w:ascii="Book Antiqua" w:hAnsi="Book Antiqua"/>
          <w:szCs w:val="22"/>
        </w:rPr>
        <w:t xml:space="preserve"> i revisionsvirksomheden, men </w:t>
      </w:r>
      <w:r w:rsidR="00EF7609" w:rsidRPr="006B42BE">
        <w:rPr>
          <w:rFonts w:ascii="Book Antiqua" w:hAnsi="Book Antiqua"/>
          <w:szCs w:val="22"/>
        </w:rPr>
        <w:t xml:space="preserve">hvor den </w:t>
      </w:r>
      <w:r w:rsidR="00785916" w:rsidRPr="006B42BE">
        <w:rPr>
          <w:rFonts w:ascii="Book Antiqua" w:hAnsi="Book Antiqua"/>
          <w:szCs w:val="22"/>
        </w:rPr>
        <w:t>interne efterfølgende kontrol har fået en væsentlig bedre konklusion end kontrollantens konklusion.</w:t>
      </w:r>
      <w:r w:rsidRPr="006B42BE">
        <w:rPr>
          <w:rFonts w:ascii="Book Antiqua" w:hAnsi="Book Antiqua"/>
          <w:szCs w:val="22"/>
        </w:rPr>
        <w:t xml:space="preserve"> </w:t>
      </w:r>
    </w:p>
    <w:p w:rsidR="00530336" w:rsidRDefault="00530336" w:rsidP="00530336">
      <w:pPr>
        <w:jc w:val="both"/>
        <w:rPr>
          <w:rFonts w:ascii="Book Antiqua" w:hAnsi="Book Antiqua"/>
          <w:szCs w:val="22"/>
        </w:rPr>
      </w:pPr>
    </w:p>
    <w:p w:rsidR="001C5991" w:rsidRDefault="004775D0" w:rsidP="00530336">
      <w:pPr>
        <w:jc w:val="both"/>
        <w:rPr>
          <w:rFonts w:ascii="Book Antiqua" w:hAnsi="Book Antiqua"/>
          <w:szCs w:val="22"/>
        </w:rPr>
      </w:pPr>
      <w:r>
        <w:rPr>
          <w:rFonts w:ascii="Book Antiqua" w:hAnsi="Book Antiqua"/>
          <w:szCs w:val="22"/>
        </w:rPr>
        <w:t>Kontrollanten skal medtage det i sin erklæring, hvis</w:t>
      </w:r>
      <w:r w:rsidR="001C5991">
        <w:rPr>
          <w:rFonts w:ascii="Book Antiqua" w:hAnsi="Book Antiqua"/>
          <w:szCs w:val="22"/>
        </w:rPr>
        <w:t xml:space="preserve"> </w:t>
      </w:r>
      <w:r w:rsidR="00530336">
        <w:rPr>
          <w:rFonts w:ascii="Book Antiqua" w:hAnsi="Book Antiqua"/>
          <w:szCs w:val="22"/>
        </w:rPr>
        <w:t xml:space="preserve">revisionsvirksomheden </w:t>
      </w:r>
      <w:r w:rsidR="001C657F">
        <w:rPr>
          <w:rFonts w:ascii="Book Antiqua" w:hAnsi="Book Antiqua"/>
          <w:szCs w:val="22"/>
        </w:rPr>
        <w:t xml:space="preserve">efter en vurdering af indvirkningen af mangler, </w:t>
      </w:r>
      <w:r w:rsidR="00530336">
        <w:rPr>
          <w:rFonts w:ascii="Book Antiqua" w:hAnsi="Book Antiqua"/>
          <w:szCs w:val="22"/>
        </w:rPr>
        <w:t>ikke</w:t>
      </w:r>
      <w:r w:rsidR="001C5991">
        <w:rPr>
          <w:rFonts w:ascii="Book Antiqua" w:hAnsi="Book Antiqua"/>
          <w:szCs w:val="22"/>
        </w:rPr>
        <w:t xml:space="preserve"> </w:t>
      </w:r>
      <w:r>
        <w:rPr>
          <w:rFonts w:ascii="Book Antiqua" w:hAnsi="Book Antiqua"/>
          <w:szCs w:val="22"/>
        </w:rPr>
        <w:t xml:space="preserve">har </w:t>
      </w:r>
      <w:r w:rsidR="001C5991">
        <w:rPr>
          <w:rFonts w:ascii="Book Antiqua" w:hAnsi="Book Antiqua"/>
          <w:szCs w:val="22"/>
        </w:rPr>
        <w:t xml:space="preserve">foretaget en af følgende handlinger som passende afhjælpende tiltag for konstaterede </w:t>
      </w:r>
      <w:r w:rsidR="00187152">
        <w:rPr>
          <w:rFonts w:ascii="Book Antiqua" w:hAnsi="Book Antiqua"/>
          <w:szCs w:val="22"/>
        </w:rPr>
        <w:t xml:space="preserve">væsentlige </w:t>
      </w:r>
      <w:r w:rsidR="001C5991">
        <w:rPr>
          <w:rFonts w:ascii="Book Antiqua" w:hAnsi="Book Antiqua"/>
          <w:szCs w:val="22"/>
        </w:rPr>
        <w:t>mangler:</w:t>
      </w:r>
    </w:p>
    <w:p w:rsidR="001C5991" w:rsidRDefault="001C5991" w:rsidP="00530336">
      <w:pPr>
        <w:jc w:val="both"/>
        <w:rPr>
          <w:rFonts w:ascii="Book Antiqua" w:hAnsi="Book Antiqua"/>
          <w:szCs w:val="22"/>
        </w:rPr>
      </w:pPr>
    </w:p>
    <w:p w:rsidR="001C5991" w:rsidRDefault="001C5991" w:rsidP="006B42BE">
      <w:pPr>
        <w:pStyle w:val="Listeafsnit"/>
        <w:numPr>
          <w:ilvl w:val="0"/>
          <w:numId w:val="47"/>
        </w:numPr>
        <w:jc w:val="both"/>
        <w:rPr>
          <w:rFonts w:ascii="Book Antiqua" w:hAnsi="Book Antiqua"/>
          <w:szCs w:val="22"/>
        </w:rPr>
      </w:pPr>
      <w:r>
        <w:rPr>
          <w:rFonts w:ascii="Book Antiqua" w:hAnsi="Book Antiqua"/>
          <w:szCs w:val="22"/>
        </w:rPr>
        <w:t>iværksættelse af passende skridt til afhjælpning i relation til en individuel opgave eller medarbejder</w:t>
      </w:r>
    </w:p>
    <w:p w:rsidR="001C5991" w:rsidRDefault="001C5991" w:rsidP="006B42BE">
      <w:pPr>
        <w:pStyle w:val="Listeafsnit"/>
        <w:numPr>
          <w:ilvl w:val="0"/>
          <w:numId w:val="47"/>
        </w:numPr>
        <w:jc w:val="both"/>
        <w:rPr>
          <w:rFonts w:ascii="Book Antiqua" w:hAnsi="Book Antiqua"/>
          <w:szCs w:val="22"/>
        </w:rPr>
      </w:pPr>
      <w:r>
        <w:rPr>
          <w:rFonts w:ascii="Book Antiqua" w:hAnsi="Book Antiqua"/>
          <w:szCs w:val="22"/>
        </w:rPr>
        <w:t>kommunikation af fundne mangler til personer med ansvar for oplæring og faglig udvikling</w:t>
      </w:r>
    </w:p>
    <w:p w:rsidR="001C5991" w:rsidRDefault="001C5991" w:rsidP="006B42BE">
      <w:pPr>
        <w:pStyle w:val="Listeafsnit"/>
        <w:numPr>
          <w:ilvl w:val="0"/>
          <w:numId w:val="47"/>
        </w:numPr>
        <w:jc w:val="both"/>
        <w:rPr>
          <w:rFonts w:ascii="Book Antiqua" w:hAnsi="Book Antiqua"/>
          <w:szCs w:val="22"/>
        </w:rPr>
      </w:pPr>
      <w:r>
        <w:rPr>
          <w:rFonts w:ascii="Book Antiqua" w:hAnsi="Book Antiqua"/>
          <w:szCs w:val="22"/>
        </w:rPr>
        <w:t>ændringer i kvalitetsstyringspolitikker og-procedurer, og</w:t>
      </w:r>
    </w:p>
    <w:p w:rsidR="001C5991" w:rsidRPr="006B42BE" w:rsidRDefault="001C5991" w:rsidP="006B42BE">
      <w:pPr>
        <w:pStyle w:val="Listeafsnit"/>
        <w:numPr>
          <w:ilvl w:val="0"/>
          <w:numId w:val="47"/>
        </w:numPr>
        <w:jc w:val="both"/>
        <w:rPr>
          <w:rFonts w:ascii="Book Antiqua" w:hAnsi="Book Antiqua"/>
          <w:szCs w:val="22"/>
        </w:rPr>
      </w:pPr>
      <w:r>
        <w:rPr>
          <w:rFonts w:ascii="Book Antiqua" w:hAnsi="Book Antiqua"/>
          <w:szCs w:val="22"/>
        </w:rPr>
        <w:t>disciplinære tiltag mod de personer, som overtræder firmaets politikker og procedurer;</w:t>
      </w:r>
      <w:r w:rsidR="001F1082">
        <w:rPr>
          <w:rFonts w:ascii="Book Antiqua" w:hAnsi="Book Antiqua"/>
          <w:szCs w:val="22"/>
        </w:rPr>
        <w:t xml:space="preserve"> især mod de personer, der gør det gentagne gange.</w:t>
      </w:r>
    </w:p>
    <w:p w:rsidR="001C5991" w:rsidRDefault="001C5991" w:rsidP="00530336">
      <w:pPr>
        <w:jc w:val="both"/>
        <w:rPr>
          <w:rFonts w:ascii="Book Antiqua" w:hAnsi="Book Antiqua"/>
          <w:szCs w:val="22"/>
        </w:rPr>
      </w:pPr>
    </w:p>
    <w:p w:rsidR="001C5991" w:rsidRDefault="001C5991" w:rsidP="00530336">
      <w:pPr>
        <w:jc w:val="both"/>
        <w:rPr>
          <w:rFonts w:ascii="Book Antiqua" w:hAnsi="Book Antiqua"/>
          <w:szCs w:val="22"/>
        </w:rPr>
      </w:pPr>
    </w:p>
    <w:p w:rsidR="00530336" w:rsidRPr="00F4681A" w:rsidRDefault="00530336" w:rsidP="00530336">
      <w:pPr>
        <w:jc w:val="both"/>
        <w:rPr>
          <w:rFonts w:ascii="Book Antiqua" w:hAnsi="Book Antiqua"/>
          <w:szCs w:val="22"/>
        </w:rPr>
      </w:pPr>
      <w:r>
        <w:rPr>
          <w:rFonts w:ascii="Book Antiqua" w:hAnsi="Book Antiqua"/>
          <w:szCs w:val="22"/>
        </w:rPr>
        <w:t xml:space="preserve"> Forholdet skal medtages som forbehold eller som supplerende oplysning afhængigt af, om kontrollanten vurderer, om forholdet påvirker det overordnede billede af revisionsvirksomhedens kvalitetsstyring. </w:t>
      </w:r>
    </w:p>
    <w:p w:rsidR="00530336" w:rsidRPr="00F4681A" w:rsidRDefault="00530336" w:rsidP="00530336">
      <w:pPr>
        <w:jc w:val="both"/>
        <w:rPr>
          <w:rFonts w:ascii="Book Antiqua" w:hAnsi="Book Antiqua"/>
          <w:szCs w:val="22"/>
        </w:rPr>
      </w:pPr>
    </w:p>
    <w:p w:rsidR="00530336" w:rsidRPr="00F4681A" w:rsidRDefault="00530336" w:rsidP="00530336">
      <w:pPr>
        <w:jc w:val="both"/>
        <w:rPr>
          <w:rFonts w:ascii="Book Antiqua" w:hAnsi="Book Antiqua"/>
          <w:szCs w:val="22"/>
        </w:rPr>
      </w:pPr>
      <w:r w:rsidRPr="00F4681A">
        <w:rPr>
          <w:rFonts w:ascii="Book Antiqua" w:hAnsi="Book Antiqua"/>
          <w:szCs w:val="22"/>
        </w:rPr>
        <w:t xml:space="preserve">Har revisionsvirksomheden ikke gennemført </w:t>
      </w:r>
      <w:r>
        <w:rPr>
          <w:rFonts w:ascii="Book Antiqua" w:hAnsi="Book Antiqua"/>
          <w:szCs w:val="22"/>
        </w:rPr>
        <w:t>overvågning</w:t>
      </w:r>
      <w:r w:rsidR="004D75C6">
        <w:rPr>
          <w:rFonts w:ascii="Book Antiqua" w:hAnsi="Book Antiqua"/>
          <w:szCs w:val="22"/>
        </w:rPr>
        <w:t>sprocessen</w:t>
      </w:r>
      <w:r>
        <w:rPr>
          <w:rFonts w:ascii="Book Antiqua" w:hAnsi="Book Antiqua"/>
          <w:szCs w:val="22"/>
        </w:rPr>
        <w:t xml:space="preserve"> i </w:t>
      </w:r>
      <w:r w:rsidRPr="00F4681A">
        <w:rPr>
          <w:rFonts w:ascii="Book Antiqua" w:hAnsi="Book Antiqua"/>
          <w:szCs w:val="22"/>
        </w:rPr>
        <w:t xml:space="preserve">tidligere kalenderår, skal kontrollanten afgive forbehold om dette i sin erklæring. </w:t>
      </w:r>
    </w:p>
    <w:p w:rsidR="00530336" w:rsidRDefault="00530336" w:rsidP="00530336">
      <w:pPr>
        <w:jc w:val="both"/>
        <w:rPr>
          <w:rFonts w:ascii="Book Antiqua" w:hAnsi="Book Antiqua"/>
          <w:szCs w:val="22"/>
        </w:rPr>
      </w:pPr>
    </w:p>
    <w:p w:rsidR="00530336" w:rsidRDefault="00530336" w:rsidP="001C657F">
      <w:pPr>
        <w:jc w:val="both"/>
        <w:rPr>
          <w:rFonts w:ascii="Book Antiqua" w:hAnsi="Book Antiqua"/>
          <w:szCs w:val="22"/>
        </w:rPr>
      </w:pPr>
      <w:r>
        <w:rPr>
          <w:rFonts w:ascii="Book Antiqua" w:hAnsi="Book Antiqua"/>
          <w:szCs w:val="22"/>
        </w:rPr>
        <w:t xml:space="preserve">Såfremt kontrollanten har udtaget en sag, hvor den interne kontrol har fundet </w:t>
      </w:r>
      <w:r w:rsidR="00E567F0">
        <w:rPr>
          <w:rFonts w:ascii="Book Antiqua" w:hAnsi="Book Antiqua"/>
          <w:szCs w:val="22"/>
        </w:rPr>
        <w:t>væsentlige</w:t>
      </w:r>
      <w:r>
        <w:rPr>
          <w:rFonts w:ascii="Book Antiqua" w:hAnsi="Book Antiqua"/>
          <w:szCs w:val="22"/>
        </w:rPr>
        <w:t xml:space="preserve"> fejl eller mangler</w:t>
      </w:r>
      <w:r w:rsidR="001C657F">
        <w:rPr>
          <w:rFonts w:ascii="Book Antiqua" w:hAnsi="Book Antiqua"/>
          <w:szCs w:val="22"/>
        </w:rPr>
        <w:t>,</w:t>
      </w:r>
      <w:r w:rsidR="009E60C9">
        <w:rPr>
          <w:rFonts w:ascii="Book Antiqua" w:hAnsi="Book Antiqua"/>
          <w:szCs w:val="22"/>
        </w:rPr>
        <w:t xml:space="preserve"> </w:t>
      </w:r>
      <w:r w:rsidR="00DD63BD">
        <w:rPr>
          <w:rFonts w:ascii="Book Antiqua" w:hAnsi="Book Antiqua"/>
          <w:szCs w:val="22"/>
        </w:rPr>
        <w:t xml:space="preserve">vil </w:t>
      </w:r>
      <w:r w:rsidR="002766F1">
        <w:rPr>
          <w:rFonts w:ascii="Book Antiqua" w:hAnsi="Book Antiqua"/>
          <w:szCs w:val="22"/>
        </w:rPr>
        <w:t>Revisort</w:t>
      </w:r>
      <w:r w:rsidR="006B42BE">
        <w:rPr>
          <w:rFonts w:ascii="Book Antiqua" w:hAnsi="Book Antiqua"/>
          <w:szCs w:val="22"/>
        </w:rPr>
        <w:t>ilsynet i hver enkel</w:t>
      </w:r>
      <w:r w:rsidR="00DD63BD">
        <w:rPr>
          <w:rFonts w:ascii="Book Antiqua" w:hAnsi="Book Antiqua"/>
          <w:szCs w:val="22"/>
        </w:rPr>
        <w:t>t</w:t>
      </w:r>
      <w:r w:rsidR="006B42BE">
        <w:rPr>
          <w:rFonts w:ascii="Book Antiqua" w:hAnsi="Book Antiqua"/>
          <w:szCs w:val="22"/>
        </w:rPr>
        <w:t xml:space="preserve"> sag tage stilling til, om den pågældende sag skal have konsekvenser for den eller de underskrivende revisorer</w:t>
      </w:r>
      <w:r w:rsidR="009E60C9">
        <w:rPr>
          <w:rFonts w:ascii="Book Antiqua" w:hAnsi="Book Antiqua"/>
          <w:szCs w:val="22"/>
        </w:rPr>
        <w:t xml:space="preserve">. </w:t>
      </w:r>
      <w:r w:rsidR="008E774F">
        <w:rPr>
          <w:rFonts w:ascii="Book Antiqua" w:hAnsi="Book Antiqua"/>
          <w:szCs w:val="22"/>
        </w:rPr>
        <w:t>Som udgangspunkt vil Revisortilsynet ikke sanktionere en sag fra den interne kontrol</w:t>
      </w:r>
      <w:r w:rsidR="00187152">
        <w:rPr>
          <w:rFonts w:ascii="Book Antiqua" w:hAnsi="Book Antiqua"/>
          <w:szCs w:val="22"/>
        </w:rPr>
        <w:t>, såfremt kontrollanten er enig</w:t>
      </w:r>
      <w:r w:rsidR="008E774F">
        <w:rPr>
          <w:rFonts w:ascii="Book Antiqua" w:hAnsi="Book Antiqua"/>
          <w:szCs w:val="22"/>
        </w:rPr>
        <w:t xml:space="preserve"> i de fundne forhold, medmindre særlige forhold gør sig gældende.</w:t>
      </w:r>
      <w:r>
        <w:rPr>
          <w:rFonts w:ascii="Book Antiqua" w:hAnsi="Book Antiqua"/>
          <w:szCs w:val="22"/>
        </w:rPr>
        <w:t xml:space="preserve"> </w:t>
      </w:r>
    </w:p>
    <w:p w:rsidR="00572B95" w:rsidRDefault="00572B95" w:rsidP="00530336">
      <w:pPr>
        <w:jc w:val="both"/>
        <w:rPr>
          <w:rFonts w:ascii="Book Antiqua" w:hAnsi="Book Antiqua"/>
          <w:szCs w:val="22"/>
        </w:rPr>
      </w:pPr>
    </w:p>
    <w:p w:rsidR="00572B95" w:rsidRDefault="00572B95" w:rsidP="00530336">
      <w:pPr>
        <w:jc w:val="both"/>
        <w:rPr>
          <w:rFonts w:ascii="Book Antiqua" w:hAnsi="Book Antiqua"/>
          <w:szCs w:val="22"/>
        </w:rPr>
      </w:pPr>
      <w:r>
        <w:rPr>
          <w:rFonts w:ascii="Book Antiqua" w:hAnsi="Book Antiqua"/>
          <w:szCs w:val="22"/>
        </w:rPr>
        <w:lastRenderedPageBreak/>
        <w:t>Særlige forhold kan for eksempel være, at der er konstateret fejl og mangler af så grov karakter, at revisorloven herunder god revisorskik og erklæringsbekendtgørelsen er groft tilsidesat</w:t>
      </w:r>
      <w:r w:rsidR="00DD63BD">
        <w:rPr>
          <w:rFonts w:ascii="Book Antiqua" w:hAnsi="Book Antiqua"/>
          <w:szCs w:val="22"/>
        </w:rPr>
        <w:t>, eller at kontrollanten</w:t>
      </w:r>
      <w:r w:rsidR="002766F1">
        <w:rPr>
          <w:rFonts w:ascii="Book Antiqua" w:hAnsi="Book Antiqua"/>
          <w:szCs w:val="22"/>
        </w:rPr>
        <w:t xml:space="preserve"> og/eller Revisort</w:t>
      </w:r>
      <w:r w:rsidR="00DD63BD">
        <w:rPr>
          <w:rFonts w:ascii="Book Antiqua" w:hAnsi="Book Antiqua"/>
          <w:szCs w:val="22"/>
        </w:rPr>
        <w:t>ilsynet ikke er enig i den efterfølgende interne kontrols vurdering af sagen.</w:t>
      </w:r>
    </w:p>
    <w:p w:rsidR="00530336" w:rsidRDefault="00530336" w:rsidP="00530336">
      <w:pPr>
        <w:jc w:val="both"/>
        <w:rPr>
          <w:rFonts w:ascii="Book Antiqua" w:hAnsi="Book Antiqua"/>
          <w:szCs w:val="22"/>
        </w:rPr>
      </w:pPr>
    </w:p>
    <w:p w:rsidR="00530336" w:rsidRDefault="002766F1" w:rsidP="00530336">
      <w:pPr>
        <w:jc w:val="both"/>
        <w:rPr>
          <w:rFonts w:ascii="Book Antiqua" w:hAnsi="Book Antiqua"/>
          <w:szCs w:val="22"/>
        </w:rPr>
      </w:pPr>
      <w:r>
        <w:rPr>
          <w:rFonts w:ascii="Book Antiqua" w:hAnsi="Book Antiqua"/>
          <w:szCs w:val="22"/>
        </w:rPr>
        <w:t>Revisort</w:t>
      </w:r>
      <w:r w:rsidR="00530336" w:rsidRPr="00960552">
        <w:rPr>
          <w:rFonts w:ascii="Book Antiqua" w:hAnsi="Book Antiqua"/>
          <w:szCs w:val="22"/>
        </w:rPr>
        <w:t>ilsynets formål er at vurdere, om den interne kontrol for det første finder eventuelle fejl og mangler og for det andet, om der på passende måde bliver fulgt op herpå med anbefalinger til afhjælpende tiltag herunder eventuelle disciplinære tiltag.</w:t>
      </w:r>
    </w:p>
    <w:p w:rsidR="001F1082" w:rsidRDefault="001F1082" w:rsidP="00530336">
      <w:pPr>
        <w:jc w:val="both"/>
        <w:rPr>
          <w:rFonts w:ascii="Book Antiqua" w:hAnsi="Book Antiqua"/>
          <w:szCs w:val="22"/>
        </w:rPr>
      </w:pPr>
    </w:p>
    <w:p w:rsidR="001F1082" w:rsidRDefault="001F1082" w:rsidP="00530336">
      <w:pPr>
        <w:jc w:val="both"/>
        <w:rPr>
          <w:rFonts w:ascii="Book Antiqua" w:hAnsi="Book Antiqua"/>
          <w:szCs w:val="22"/>
        </w:rPr>
      </w:pPr>
      <w:r>
        <w:rPr>
          <w:rFonts w:ascii="Book Antiqua" w:hAnsi="Book Antiqua"/>
          <w:szCs w:val="22"/>
        </w:rPr>
        <w:t>I revisionsvirksomhed</w:t>
      </w:r>
      <w:r w:rsidR="00BE46CB">
        <w:rPr>
          <w:rFonts w:ascii="Book Antiqua" w:hAnsi="Book Antiqua"/>
          <w:szCs w:val="22"/>
        </w:rPr>
        <w:t>er med et begrænset antal medarbejdere, hvor en passende kvalificeret ekstern pers</w:t>
      </w:r>
      <w:r w:rsidR="009168EC">
        <w:rPr>
          <w:rFonts w:ascii="Book Antiqua" w:hAnsi="Book Antiqua"/>
          <w:szCs w:val="22"/>
        </w:rPr>
        <w:t xml:space="preserve">on eller et andet firma har udført den </w:t>
      </w:r>
      <w:r w:rsidR="00BE46CB">
        <w:rPr>
          <w:rFonts w:ascii="Book Antiqua" w:hAnsi="Book Antiqua"/>
          <w:szCs w:val="22"/>
        </w:rPr>
        <w:t xml:space="preserve">efterfølgende kontrol af </w:t>
      </w:r>
      <w:r w:rsidR="009168EC">
        <w:rPr>
          <w:rFonts w:ascii="Book Antiqua" w:hAnsi="Book Antiqua"/>
          <w:szCs w:val="22"/>
        </w:rPr>
        <w:t>enkeltsager</w:t>
      </w:r>
      <w:r w:rsidR="00BE46CB">
        <w:rPr>
          <w:rFonts w:ascii="Book Antiqua" w:hAnsi="Book Antiqua"/>
          <w:szCs w:val="22"/>
        </w:rPr>
        <w:t xml:space="preserve"> og</w:t>
      </w:r>
      <w:r w:rsidR="009168EC">
        <w:rPr>
          <w:rFonts w:ascii="Book Antiqua" w:hAnsi="Book Antiqua"/>
          <w:szCs w:val="22"/>
        </w:rPr>
        <w:t>/eller</w:t>
      </w:r>
      <w:r w:rsidR="00BE46CB">
        <w:rPr>
          <w:rFonts w:ascii="Book Antiqua" w:hAnsi="Book Antiqua"/>
          <w:szCs w:val="22"/>
        </w:rPr>
        <w:t xml:space="preserve"> andre overvågningsp</w:t>
      </w:r>
      <w:r w:rsidR="006A01B8">
        <w:rPr>
          <w:rFonts w:ascii="Book Antiqua" w:hAnsi="Book Antiqua"/>
          <w:szCs w:val="22"/>
        </w:rPr>
        <w:t>rocedurer</w:t>
      </w:r>
      <w:r w:rsidR="009168EC">
        <w:rPr>
          <w:rFonts w:ascii="Book Antiqua" w:hAnsi="Book Antiqua"/>
          <w:szCs w:val="22"/>
        </w:rPr>
        <w:t>,</w:t>
      </w:r>
      <w:r w:rsidR="00DF4796">
        <w:rPr>
          <w:rFonts w:ascii="Book Antiqua" w:hAnsi="Book Antiqua"/>
          <w:szCs w:val="22"/>
        </w:rPr>
        <w:t xml:space="preserve"> gælder de samme forhold omkring kontrollantens rapportering til </w:t>
      </w:r>
      <w:r w:rsidR="00961CDC">
        <w:rPr>
          <w:rFonts w:ascii="Book Antiqua" w:hAnsi="Book Antiqua"/>
          <w:szCs w:val="22"/>
        </w:rPr>
        <w:t>Revisor</w:t>
      </w:r>
      <w:r w:rsidR="00DF4796">
        <w:rPr>
          <w:rFonts w:ascii="Book Antiqua" w:hAnsi="Book Antiqua"/>
          <w:szCs w:val="22"/>
        </w:rPr>
        <w:t>tilsynet som ove</w:t>
      </w:r>
      <w:r w:rsidR="006A01B8">
        <w:rPr>
          <w:rFonts w:ascii="Book Antiqua" w:hAnsi="Book Antiqua"/>
          <w:szCs w:val="22"/>
        </w:rPr>
        <w:t>n</w:t>
      </w:r>
      <w:r w:rsidR="00DF4796">
        <w:rPr>
          <w:rFonts w:ascii="Book Antiqua" w:hAnsi="Book Antiqua"/>
          <w:szCs w:val="22"/>
        </w:rPr>
        <w:t>for</w:t>
      </w:r>
      <w:r w:rsidR="006A01B8">
        <w:rPr>
          <w:rFonts w:ascii="Book Antiqua" w:hAnsi="Book Antiqua"/>
          <w:szCs w:val="22"/>
        </w:rPr>
        <w:t xml:space="preserve">. Konstaterer kontrollanten fejl og mangler vedrørende overvågningsprocessen i sådanne revisionsvirksomheder, vil disse forhold som udgangspunkt indgå i </w:t>
      </w:r>
      <w:r w:rsidR="00961CDC">
        <w:rPr>
          <w:rFonts w:ascii="Book Antiqua" w:hAnsi="Book Antiqua"/>
          <w:szCs w:val="22"/>
        </w:rPr>
        <w:t>Revisor</w:t>
      </w:r>
      <w:r w:rsidR="006A01B8">
        <w:rPr>
          <w:rFonts w:ascii="Book Antiqua" w:hAnsi="Book Antiqua"/>
          <w:szCs w:val="22"/>
        </w:rPr>
        <w:t>tilsynets vurdering af revisionsvirksomhedens overvågning.</w:t>
      </w:r>
    </w:p>
    <w:p w:rsidR="00530336" w:rsidRPr="00F4681A" w:rsidRDefault="00530336" w:rsidP="00530336">
      <w:pPr>
        <w:jc w:val="both"/>
        <w:rPr>
          <w:rFonts w:ascii="Book Antiqua" w:hAnsi="Book Antiqua"/>
          <w:szCs w:val="22"/>
        </w:rPr>
      </w:pPr>
    </w:p>
    <w:p w:rsidR="00530336" w:rsidRDefault="00C1702C" w:rsidP="002912C4">
      <w:pPr>
        <w:jc w:val="both"/>
        <w:rPr>
          <w:rFonts w:ascii="Book Antiqua" w:hAnsi="Book Antiqua"/>
          <w:szCs w:val="22"/>
        </w:rPr>
      </w:pPr>
      <w:r>
        <w:rPr>
          <w:rFonts w:ascii="Book Antiqua" w:hAnsi="Book Antiqua"/>
          <w:szCs w:val="22"/>
        </w:rPr>
        <w:t>Gennemgang</w:t>
      </w:r>
      <w:r w:rsidR="00530336" w:rsidRPr="00F4681A">
        <w:rPr>
          <w:rFonts w:ascii="Book Antiqua" w:hAnsi="Book Antiqua"/>
          <w:szCs w:val="22"/>
        </w:rPr>
        <w:t xml:space="preserve"> af revisionsvirksomhedens </w:t>
      </w:r>
      <w:r>
        <w:rPr>
          <w:rFonts w:ascii="Book Antiqua" w:hAnsi="Book Antiqua"/>
          <w:szCs w:val="22"/>
        </w:rPr>
        <w:t xml:space="preserve">politikker og </w:t>
      </w:r>
      <w:r w:rsidR="00530336" w:rsidRPr="00F4681A">
        <w:rPr>
          <w:rFonts w:ascii="Book Antiqua" w:hAnsi="Book Antiqua"/>
          <w:szCs w:val="22"/>
        </w:rPr>
        <w:t xml:space="preserve">procedurer </w:t>
      </w:r>
      <w:r>
        <w:rPr>
          <w:rFonts w:ascii="Book Antiqua" w:hAnsi="Book Antiqua"/>
          <w:szCs w:val="22"/>
        </w:rPr>
        <w:t>vedrørende</w:t>
      </w:r>
      <w:r w:rsidR="00530336" w:rsidRPr="00F4681A">
        <w:rPr>
          <w:rFonts w:ascii="Book Antiqua" w:hAnsi="Book Antiqua"/>
          <w:szCs w:val="22"/>
        </w:rPr>
        <w:t xml:space="preserve"> </w:t>
      </w:r>
      <w:r w:rsidR="00530336">
        <w:rPr>
          <w:rFonts w:ascii="Book Antiqua" w:hAnsi="Book Antiqua"/>
          <w:szCs w:val="22"/>
        </w:rPr>
        <w:t>overvågning</w:t>
      </w:r>
      <w:r w:rsidR="00530336" w:rsidRPr="00F4681A">
        <w:rPr>
          <w:rFonts w:ascii="Book Antiqua" w:hAnsi="Book Antiqua"/>
          <w:szCs w:val="22"/>
        </w:rPr>
        <w:t xml:space="preserve"> </w:t>
      </w:r>
      <w:r>
        <w:rPr>
          <w:rFonts w:ascii="Book Antiqua" w:hAnsi="Book Antiqua"/>
          <w:szCs w:val="22"/>
        </w:rPr>
        <w:t>fremgår af</w:t>
      </w:r>
      <w:r w:rsidR="00530336" w:rsidRPr="00F4681A">
        <w:rPr>
          <w:rFonts w:ascii="Book Antiqua" w:hAnsi="Book Antiqua"/>
          <w:szCs w:val="22"/>
        </w:rPr>
        <w:t xml:space="preserve"> </w:t>
      </w:r>
      <w:r w:rsidR="00683602">
        <w:rPr>
          <w:rFonts w:ascii="Book Antiqua" w:hAnsi="Book Antiqua"/>
          <w:szCs w:val="22"/>
        </w:rPr>
        <w:t>arbejdsprogrammet</w:t>
      </w:r>
      <w:r w:rsidRPr="006B42BE">
        <w:rPr>
          <w:rFonts w:ascii="Book Antiqua" w:hAnsi="Book Antiqua"/>
          <w:szCs w:val="22"/>
        </w:rPr>
        <w:t xml:space="preserve"> i</w:t>
      </w:r>
      <w:r w:rsidR="00530336" w:rsidRPr="006B42BE">
        <w:rPr>
          <w:rFonts w:ascii="Book Antiqua" w:hAnsi="Book Antiqua"/>
          <w:szCs w:val="22"/>
        </w:rPr>
        <w:t xml:space="preserve"> bilag </w:t>
      </w:r>
      <w:r w:rsidR="00683602">
        <w:rPr>
          <w:rFonts w:ascii="Book Antiqua" w:hAnsi="Book Antiqua"/>
          <w:szCs w:val="22"/>
        </w:rPr>
        <w:t>3</w:t>
      </w:r>
      <w:r w:rsidR="00530336" w:rsidRPr="00F4681A">
        <w:rPr>
          <w:rFonts w:ascii="Book Antiqua" w:hAnsi="Book Antiqua"/>
          <w:szCs w:val="22"/>
        </w:rPr>
        <w:t>.</w:t>
      </w:r>
    </w:p>
    <w:p w:rsidR="0007457C" w:rsidRDefault="0007457C" w:rsidP="009020A7">
      <w:pPr>
        <w:jc w:val="both"/>
        <w:rPr>
          <w:rFonts w:ascii="Sylfaen" w:hAnsi="Sylfaen"/>
          <w:sz w:val="24"/>
          <w:szCs w:val="24"/>
        </w:rPr>
      </w:pPr>
    </w:p>
    <w:p w:rsidR="0045775C" w:rsidRPr="00F4681A" w:rsidRDefault="0045775C" w:rsidP="009C487A">
      <w:pPr>
        <w:pStyle w:val="Overskrift1"/>
      </w:pPr>
      <w:bookmarkStart w:id="19" w:name="_Toc360626269"/>
      <w:r w:rsidRPr="00F4681A">
        <w:t>5. Kontrollen af erklæringsopgaver med sikkerhed</w:t>
      </w:r>
      <w:bookmarkEnd w:id="19"/>
    </w:p>
    <w:p w:rsidR="00827CEF" w:rsidRPr="00756B21" w:rsidRDefault="0045775C" w:rsidP="00827CEF">
      <w:pPr>
        <w:rPr>
          <w:rFonts w:ascii="Book Antiqua" w:hAnsi="Book Antiqua"/>
          <w:szCs w:val="22"/>
        </w:rPr>
      </w:pPr>
      <w:r w:rsidRPr="00F4681A">
        <w:rPr>
          <w:rFonts w:ascii="Book Antiqua" w:hAnsi="Book Antiqua"/>
          <w:szCs w:val="22"/>
        </w:rPr>
        <w:t xml:space="preserve">I henhold til revisorlovens § 29, stk. 2, skal kvalitetskontrollen omfatte </w:t>
      </w:r>
      <w:r w:rsidR="00827CEF" w:rsidRPr="00756B21">
        <w:rPr>
          <w:rFonts w:ascii="Book Antiqua" w:hAnsi="Book Antiqua"/>
          <w:szCs w:val="22"/>
        </w:rPr>
        <w:t xml:space="preserve">en vurdering af udførelsen af og uafhængigheden i forbindelse med de </w:t>
      </w:r>
      <w:r w:rsidR="00827CEF">
        <w:rPr>
          <w:rFonts w:ascii="Book Antiqua" w:hAnsi="Book Antiqua"/>
          <w:szCs w:val="22"/>
        </w:rPr>
        <w:t>erklærings</w:t>
      </w:r>
      <w:r w:rsidR="00827CEF" w:rsidRPr="00756B21">
        <w:rPr>
          <w:rFonts w:ascii="Book Antiqua" w:hAnsi="Book Antiqua"/>
          <w:szCs w:val="22"/>
        </w:rPr>
        <w:t>opgaver</w:t>
      </w:r>
      <w:r w:rsidR="00827CEF">
        <w:rPr>
          <w:rFonts w:ascii="Book Antiqua" w:hAnsi="Book Antiqua"/>
          <w:szCs w:val="22"/>
        </w:rPr>
        <w:t xml:space="preserve"> med sikkerheds</w:t>
      </w:r>
      <w:r w:rsidR="00827CEF" w:rsidRPr="00756B21">
        <w:rPr>
          <w:rFonts w:ascii="Book Antiqua" w:hAnsi="Book Antiqua"/>
          <w:szCs w:val="22"/>
        </w:rPr>
        <w:t xml:space="preserve">, som revisor beskæftiger sig med efter </w:t>
      </w:r>
      <w:r w:rsidR="00827CEF">
        <w:rPr>
          <w:rFonts w:ascii="Book Antiqua" w:hAnsi="Book Antiqua"/>
          <w:szCs w:val="22"/>
        </w:rPr>
        <w:t xml:space="preserve">samme lovs </w:t>
      </w:r>
      <w:r w:rsidR="00827CEF" w:rsidRPr="00756B21">
        <w:rPr>
          <w:rFonts w:ascii="Book Antiqua" w:hAnsi="Book Antiqua"/>
          <w:szCs w:val="22"/>
        </w:rPr>
        <w:t>§ 1, stk. 2.</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Gennemgangen af erklæringsopgaver med sikkerhed udføres stikprøvevis og kontrollen af erklæringsopgaver skal også udføres, selv om der er væsentlige</w:t>
      </w:r>
      <w:r w:rsidR="007C5DCE">
        <w:rPr>
          <w:rFonts w:ascii="Book Antiqua" w:hAnsi="Book Antiqua"/>
          <w:szCs w:val="22"/>
        </w:rPr>
        <w:t xml:space="preserve"> fejl og</w:t>
      </w:r>
      <w:r w:rsidRPr="00F4681A">
        <w:rPr>
          <w:rFonts w:ascii="Book Antiqua" w:hAnsi="Book Antiqua"/>
          <w:szCs w:val="22"/>
        </w:rPr>
        <w:t xml:space="preserve"> mangler ved revisionsvirksomhedens kvalitetssikringssystem eller der ikke foreligger et kvalitetsstyringssystem.</w:t>
      </w:r>
    </w:p>
    <w:p w:rsidR="00E549F6" w:rsidRDefault="00E549F6" w:rsidP="0045775C">
      <w:pPr>
        <w:jc w:val="both"/>
        <w:rPr>
          <w:rFonts w:ascii="Book Antiqua" w:hAnsi="Book Antiqua"/>
          <w:szCs w:val="22"/>
        </w:rPr>
      </w:pPr>
    </w:p>
    <w:p w:rsidR="00E549F6" w:rsidRDefault="00E549F6" w:rsidP="0045775C">
      <w:pPr>
        <w:jc w:val="both"/>
        <w:rPr>
          <w:rFonts w:ascii="Book Antiqua" w:hAnsi="Book Antiqua"/>
          <w:szCs w:val="22"/>
        </w:rPr>
      </w:pPr>
      <w:r>
        <w:rPr>
          <w:rFonts w:ascii="Book Antiqua" w:hAnsi="Book Antiqua"/>
          <w:szCs w:val="22"/>
        </w:rPr>
        <w:t>Udvælgelse af kontrol af erklæringsopgaver skal ske på baggrund af samtlige a</w:t>
      </w:r>
      <w:r w:rsidR="00C51C31">
        <w:rPr>
          <w:rFonts w:ascii="Book Antiqua" w:hAnsi="Book Antiqua"/>
          <w:szCs w:val="22"/>
        </w:rPr>
        <w:t>fgivne</w:t>
      </w:r>
      <w:r>
        <w:rPr>
          <w:rFonts w:ascii="Book Antiqua" w:hAnsi="Book Antiqua"/>
          <w:szCs w:val="22"/>
        </w:rPr>
        <w:t xml:space="preserve"> erklæringer efter § 1, stk. 2 i revisorloven i </w:t>
      </w:r>
      <w:r w:rsidR="003240F3">
        <w:rPr>
          <w:rFonts w:ascii="Book Antiqua" w:hAnsi="Book Antiqua"/>
          <w:szCs w:val="22"/>
        </w:rPr>
        <w:t>den periode, hvorfra der udtages enkeltsager</w:t>
      </w:r>
      <w:r>
        <w:rPr>
          <w:rFonts w:ascii="Book Antiqua" w:hAnsi="Book Antiqua"/>
          <w:szCs w:val="22"/>
        </w:rPr>
        <w:t xml:space="preserve">, uanset at en eller flere underskriftberettigede revisorer ikke længere er tilknyttet revisionsvirksomheden. </w:t>
      </w:r>
    </w:p>
    <w:p w:rsidR="005E4EBA" w:rsidRPr="009C487A" w:rsidRDefault="005E4EBA" w:rsidP="005E4EBA">
      <w:pPr>
        <w:pStyle w:val="Overskrift3"/>
        <w:rPr>
          <w:rStyle w:val="Overskrift2Tegn"/>
        </w:rPr>
      </w:pPr>
      <w:bookmarkStart w:id="20" w:name="_Toc360626270"/>
      <w:r w:rsidRPr="009C487A">
        <w:rPr>
          <w:rStyle w:val="Overskrift2Tegn"/>
        </w:rPr>
        <w:t>5.1 Udtagelse af stikprøver</w:t>
      </w:r>
      <w:bookmarkEnd w:id="20"/>
    </w:p>
    <w:p w:rsidR="00A11D8B" w:rsidRDefault="00A11D8B" w:rsidP="0045775C">
      <w:pPr>
        <w:rPr>
          <w:rFonts w:ascii="Book Antiqua" w:hAnsi="Book Antiqua"/>
          <w:szCs w:val="22"/>
        </w:rPr>
      </w:pPr>
      <w:r>
        <w:rPr>
          <w:rFonts w:ascii="Book Antiqua" w:hAnsi="Book Antiqua"/>
          <w:szCs w:val="22"/>
        </w:rPr>
        <w:t xml:space="preserve">Udtagelse af stikprøverne har både en kvantitativ og en kvalitativ dimension: </w:t>
      </w:r>
    </w:p>
    <w:p w:rsidR="00A11D8B" w:rsidRDefault="00A11D8B" w:rsidP="00E01152">
      <w:pPr>
        <w:numPr>
          <w:ilvl w:val="0"/>
          <w:numId w:val="31"/>
        </w:numPr>
        <w:rPr>
          <w:rFonts w:ascii="Book Antiqua" w:hAnsi="Book Antiqua"/>
          <w:szCs w:val="22"/>
        </w:rPr>
      </w:pPr>
      <w:r>
        <w:rPr>
          <w:rFonts w:ascii="Book Antiqua" w:hAnsi="Book Antiqua"/>
          <w:szCs w:val="22"/>
        </w:rPr>
        <w:t>I afsnit 5.</w:t>
      </w:r>
      <w:r w:rsidR="004C24F4">
        <w:rPr>
          <w:rFonts w:ascii="Book Antiqua" w:hAnsi="Book Antiqua"/>
          <w:szCs w:val="22"/>
        </w:rPr>
        <w:t>2</w:t>
      </w:r>
      <w:r>
        <w:rPr>
          <w:rFonts w:ascii="Book Antiqua" w:hAnsi="Book Antiqua"/>
          <w:szCs w:val="22"/>
        </w:rPr>
        <w:t xml:space="preserve"> beskrives stikprøvens kvantitative dimension, hvilket v</w:t>
      </w:r>
      <w:r w:rsidR="00294C05">
        <w:rPr>
          <w:rFonts w:ascii="Book Antiqua" w:hAnsi="Book Antiqua"/>
          <w:szCs w:val="22"/>
        </w:rPr>
        <w:t>il sige, hvor stor</w:t>
      </w:r>
      <w:r w:rsidR="00EA4A10">
        <w:rPr>
          <w:rFonts w:ascii="Book Antiqua" w:hAnsi="Book Antiqua"/>
          <w:szCs w:val="22"/>
        </w:rPr>
        <w:t>t</w:t>
      </w:r>
      <w:r w:rsidR="00294C05">
        <w:rPr>
          <w:rFonts w:ascii="Book Antiqua" w:hAnsi="Book Antiqua"/>
          <w:szCs w:val="22"/>
        </w:rPr>
        <w:t xml:space="preserve"> omfanget af de sager, der skal udvælges til sagskontrol </w:t>
      </w:r>
      <w:r>
        <w:rPr>
          <w:rFonts w:ascii="Book Antiqua" w:hAnsi="Book Antiqua"/>
          <w:szCs w:val="22"/>
        </w:rPr>
        <w:t>skal være i forhold til revisionsvirksomhedens størrelse</w:t>
      </w:r>
      <w:r w:rsidR="00294C05">
        <w:rPr>
          <w:rFonts w:ascii="Book Antiqua" w:hAnsi="Book Antiqua"/>
          <w:szCs w:val="22"/>
        </w:rPr>
        <w:t>,</w:t>
      </w:r>
      <w:r>
        <w:rPr>
          <w:rFonts w:ascii="Book Antiqua" w:hAnsi="Book Antiqua"/>
          <w:szCs w:val="22"/>
        </w:rPr>
        <w:t xml:space="preserve"> beregnet ud fra antallet af underskriftberettigede revisorer i revision</w:t>
      </w:r>
      <w:r w:rsidR="00294C05">
        <w:rPr>
          <w:rFonts w:ascii="Book Antiqua" w:hAnsi="Book Antiqua"/>
          <w:szCs w:val="22"/>
        </w:rPr>
        <w:t>s</w:t>
      </w:r>
      <w:r>
        <w:rPr>
          <w:rFonts w:ascii="Book Antiqua" w:hAnsi="Book Antiqua"/>
          <w:szCs w:val="22"/>
        </w:rPr>
        <w:t>virksomheden</w:t>
      </w:r>
      <w:r w:rsidR="00294C05">
        <w:rPr>
          <w:rFonts w:ascii="Book Antiqua" w:hAnsi="Book Antiqua"/>
          <w:szCs w:val="22"/>
        </w:rPr>
        <w:t xml:space="preserve"> (antallet af sager)</w:t>
      </w:r>
      <w:r>
        <w:rPr>
          <w:rFonts w:ascii="Book Antiqua" w:hAnsi="Book Antiqua"/>
          <w:szCs w:val="22"/>
        </w:rPr>
        <w:t xml:space="preserve">. </w:t>
      </w:r>
    </w:p>
    <w:p w:rsidR="00A11D8B" w:rsidRDefault="00A11D8B" w:rsidP="00E01152">
      <w:pPr>
        <w:numPr>
          <w:ilvl w:val="0"/>
          <w:numId w:val="31"/>
        </w:numPr>
        <w:rPr>
          <w:rFonts w:ascii="Book Antiqua" w:hAnsi="Book Antiqua"/>
          <w:szCs w:val="22"/>
        </w:rPr>
      </w:pPr>
      <w:r>
        <w:rPr>
          <w:rFonts w:ascii="Book Antiqua" w:hAnsi="Book Antiqua"/>
          <w:szCs w:val="22"/>
        </w:rPr>
        <w:t>I afsnit 5.</w:t>
      </w:r>
      <w:r w:rsidR="004C24F4">
        <w:rPr>
          <w:rFonts w:ascii="Book Antiqua" w:hAnsi="Book Antiqua"/>
          <w:szCs w:val="22"/>
        </w:rPr>
        <w:t>3</w:t>
      </w:r>
      <w:r>
        <w:rPr>
          <w:rFonts w:ascii="Book Antiqua" w:hAnsi="Book Antiqua"/>
          <w:szCs w:val="22"/>
        </w:rPr>
        <w:t xml:space="preserve"> beskrives stikprøvens kvalitative dimension, hvilket vil sige, hvilken </w:t>
      </w:r>
      <w:r w:rsidR="00294C05">
        <w:rPr>
          <w:rFonts w:ascii="Book Antiqua" w:hAnsi="Book Antiqua"/>
          <w:szCs w:val="22"/>
        </w:rPr>
        <w:t xml:space="preserve">sammensætning, </w:t>
      </w:r>
      <w:r>
        <w:rPr>
          <w:rFonts w:ascii="Book Antiqua" w:hAnsi="Book Antiqua"/>
          <w:szCs w:val="22"/>
        </w:rPr>
        <w:t xml:space="preserve">de udtagne </w:t>
      </w:r>
      <w:r w:rsidR="00294C05">
        <w:rPr>
          <w:rFonts w:ascii="Book Antiqua" w:hAnsi="Book Antiqua"/>
          <w:szCs w:val="22"/>
        </w:rPr>
        <w:t>sager s</w:t>
      </w:r>
      <w:r>
        <w:rPr>
          <w:rFonts w:ascii="Book Antiqua" w:hAnsi="Book Antiqua"/>
          <w:szCs w:val="22"/>
        </w:rPr>
        <w:t xml:space="preserve">kal </w:t>
      </w:r>
      <w:r w:rsidR="00294C05">
        <w:rPr>
          <w:rFonts w:ascii="Book Antiqua" w:hAnsi="Book Antiqua"/>
          <w:szCs w:val="22"/>
        </w:rPr>
        <w:t>have</w:t>
      </w:r>
      <w:r>
        <w:rPr>
          <w:rFonts w:ascii="Book Antiqua" w:hAnsi="Book Antiqua"/>
          <w:szCs w:val="22"/>
        </w:rPr>
        <w:t xml:space="preserve"> i forhold til revisionsvirksomhedens portefølje af sager</w:t>
      </w:r>
      <w:r w:rsidR="00294C05">
        <w:rPr>
          <w:rFonts w:ascii="Book Antiqua" w:hAnsi="Book Antiqua"/>
          <w:szCs w:val="22"/>
        </w:rPr>
        <w:t xml:space="preserve"> (typer af sager)</w:t>
      </w:r>
      <w:r>
        <w:rPr>
          <w:rFonts w:ascii="Book Antiqua" w:hAnsi="Book Antiqua"/>
          <w:szCs w:val="22"/>
        </w:rPr>
        <w:t>.</w:t>
      </w:r>
    </w:p>
    <w:p w:rsidR="00F46941" w:rsidRDefault="00F46941" w:rsidP="005E4EBA">
      <w:pPr>
        <w:rPr>
          <w:rFonts w:ascii="Book Antiqua" w:hAnsi="Book Antiqua"/>
          <w:szCs w:val="22"/>
        </w:rPr>
      </w:pPr>
    </w:p>
    <w:p w:rsidR="00F46941" w:rsidRPr="00F4681A" w:rsidRDefault="00F46941" w:rsidP="00F46941">
      <w:pPr>
        <w:jc w:val="both"/>
        <w:rPr>
          <w:rFonts w:ascii="Book Antiqua" w:hAnsi="Book Antiqua"/>
          <w:szCs w:val="22"/>
        </w:rPr>
      </w:pPr>
      <w:r w:rsidRPr="00F4681A">
        <w:rPr>
          <w:rFonts w:ascii="Book Antiqua" w:hAnsi="Book Antiqua"/>
          <w:szCs w:val="22"/>
        </w:rPr>
        <w:t>Revisortilsynet kan frem til Revisortilsynets afgørelse pålægge kontrollanten:</w:t>
      </w:r>
    </w:p>
    <w:p w:rsidR="00F46941" w:rsidRPr="00F4681A" w:rsidRDefault="00F46941" w:rsidP="00E01152">
      <w:pPr>
        <w:numPr>
          <w:ilvl w:val="0"/>
          <w:numId w:val="15"/>
        </w:numPr>
        <w:jc w:val="both"/>
        <w:rPr>
          <w:rFonts w:ascii="Book Antiqua" w:hAnsi="Book Antiqua"/>
          <w:szCs w:val="22"/>
        </w:rPr>
      </w:pPr>
      <w:r w:rsidRPr="00F4681A">
        <w:rPr>
          <w:rFonts w:ascii="Book Antiqua" w:hAnsi="Book Antiqua"/>
          <w:szCs w:val="22"/>
        </w:rPr>
        <w:t xml:space="preserve">at undersøge specielt udvalgte revisorer, </w:t>
      </w:r>
    </w:p>
    <w:p w:rsidR="00F46941" w:rsidRDefault="00F46941" w:rsidP="00E01152">
      <w:pPr>
        <w:numPr>
          <w:ilvl w:val="0"/>
          <w:numId w:val="15"/>
        </w:numPr>
        <w:jc w:val="both"/>
        <w:rPr>
          <w:rFonts w:ascii="Book Antiqua" w:hAnsi="Book Antiqua"/>
          <w:szCs w:val="22"/>
        </w:rPr>
      </w:pPr>
      <w:r w:rsidRPr="00F4681A">
        <w:rPr>
          <w:rFonts w:ascii="Book Antiqua" w:hAnsi="Book Antiqua"/>
          <w:szCs w:val="22"/>
        </w:rPr>
        <w:t>at kontrollere specielt udvalgte kontorsteder m</w:t>
      </w:r>
      <w:r w:rsidR="006A01B8">
        <w:rPr>
          <w:rFonts w:ascii="Book Antiqua" w:hAnsi="Book Antiqua"/>
          <w:szCs w:val="22"/>
        </w:rPr>
        <w:t>v</w:t>
      </w:r>
      <w:r w:rsidRPr="00F4681A">
        <w:rPr>
          <w:rFonts w:ascii="Book Antiqua" w:hAnsi="Book Antiqua"/>
          <w:szCs w:val="22"/>
        </w:rPr>
        <w:t>.</w:t>
      </w:r>
      <w:r w:rsidR="00D85390">
        <w:rPr>
          <w:rFonts w:ascii="Book Antiqua" w:hAnsi="Book Antiqua"/>
          <w:szCs w:val="22"/>
        </w:rPr>
        <w:t>,</w:t>
      </w:r>
      <w:r w:rsidRPr="00F46941">
        <w:rPr>
          <w:rFonts w:ascii="Book Antiqua" w:hAnsi="Book Antiqua"/>
          <w:szCs w:val="22"/>
        </w:rPr>
        <w:t xml:space="preserve"> </w:t>
      </w:r>
    </w:p>
    <w:p w:rsidR="00D85390" w:rsidRDefault="00D85390" w:rsidP="00E01152">
      <w:pPr>
        <w:numPr>
          <w:ilvl w:val="0"/>
          <w:numId w:val="15"/>
        </w:numPr>
        <w:jc w:val="both"/>
        <w:rPr>
          <w:rFonts w:ascii="Book Antiqua" w:hAnsi="Book Antiqua"/>
          <w:szCs w:val="22"/>
        </w:rPr>
      </w:pPr>
      <w:r w:rsidRPr="00F4681A">
        <w:rPr>
          <w:rFonts w:ascii="Book Antiqua" w:hAnsi="Book Antiqua"/>
          <w:szCs w:val="22"/>
        </w:rPr>
        <w:t>at udtage konkrete erklæringsopgaver til kontrol</w:t>
      </w:r>
      <w:r>
        <w:rPr>
          <w:rFonts w:ascii="Book Antiqua" w:hAnsi="Book Antiqua"/>
          <w:szCs w:val="22"/>
        </w:rPr>
        <w:t>,</w:t>
      </w:r>
    </w:p>
    <w:p w:rsidR="00F46941" w:rsidRDefault="00F46941" w:rsidP="00E01152">
      <w:pPr>
        <w:numPr>
          <w:ilvl w:val="0"/>
          <w:numId w:val="15"/>
        </w:numPr>
        <w:jc w:val="both"/>
        <w:rPr>
          <w:rFonts w:ascii="Book Antiqua" w:hAnsi="Book Antiqua"/>
          <w:szCs w:val="22"/>
        </w:rPr>
      </w:pPr>
      <w:r w:rsidRPr="00F4681A">
        <w:rPr>
          <w:rFonts w:ascii="Book Antiqua" w:hAnsi="Book Antiqua"/>
          <w:szCs w:val="22"/>
        </w:rPr>
        <w:t>udtage yderligere kontrolsager,</w:t>
      </w:r>
      <w:r w:rsidRPr="00F46941">
        <w:rPr>
          <w:rFonts w:ascii="Book Antiqua" w:hAnsi="Book Antiqua"/>
          <w:szCs w:val="22"/>
        </w:rPr>
        <w:t xml:space="preserve"> </w:t>
      </w:r>
      <w:r w:rsidR="00D85390">
        <w:rPr>
          <w:rFonts w:ascii="Book Antiqua" w:hAnsi="Book Antiqua"/>
          <w:szCs w:val="22"/>
        </w:rPr>
        <w:t>samt</w:t>
      </w:r>
    </w:p>
    <w:p w:rsidR="00F46941" w:rsidRPr="00F4681A" w:rsidRDefault="00F46941" w:rsidP="00E01152">
      <w:pPr>
        <w:numPr>
          <w:ilvl w:val="0"/>
          <w:numId w:val="15"/>
        </w:numPr>
        <w:jc w:val="both"/>
        <w:rPr>
          <w:rFonts w:ascii="Book Antiqua" w:hAnsi="Book Antiqua"/>
          <w:szCs w:val="22"/>
        </w:rPr>
      </w:pPr>
      <w:r>
        <w:rPr>
          <w:rFonts w:ascii="Book Antiqua" w:hAnsi="Book Antiqua"/>
          <w:szCs w:val="22"/>
        </w:rPr>
        <w:t xml:space="preserve">at </w:t>
      </w:r>
      <w:r w:rsidRPr="00F4681A">
        <w:rPr>
          <w:rFonts w:ascii="Book Antiqua" w:hAnsi="Book Antiqua"/>
          <w:szCs w:val="22"/>
        </w:rPr>
        <w:t xml:space="preserve">følge op på </w:t>
      </w:r>
      <w:r>
        <w:rPr>
          <w:rFonts w:ascii="Book Antiqua" w:hAnsi="Book Antiqua"/>
          <w:szCs w:val="22"/>
        </w:rPr>
        <w:t xml:space="preserve">kontrollantens </w:t>
      </w:r>
      <w:r w:rsidRPr="00F4681A">
        <w:rPr>
          <w:rFonts w:ascii="Book Antiqua" w:hAnsi="Book Antiqua"/>
          <w:szCs w:val="22"/>
        </w:rPr>
        <w:t xml:space="preserve">egen kontrol, ved eksempelvis at gennemgå tilrettede fejl og mangler i kvalitetsstyringssystemet samt den udførte </w:t>
      </w:r>
      <w:r w:rsidR="007D221B">
        <w:rPr>
          <w:rFonts w:ascii="Book Antiqua" w:hAnsi="Book Antiqua"/>
          <w:szCs w:val="22"/>
        </w:rPr>
        <w:t>overvågning</w:t>
      </w:r>
      <w:r w:rsidRPr="00F4681A">
        <w:rPr>
          <w:rFonts w:ascii="Book Antiqua" w:hAnsi="Book Antiqua"/>
          <w:szCs w:val="22"/>
        </w:rPr>
        <w:t>.</w:t>
      </w:r>
    </w:p>
    <w:p w:rsidR="00F46941" w:rsidRDefault="00F46941" w:rsidP="00F46941">
      <w:pPr>
        <w:jc w:val="both"/>
        <w:rPr>
          <w:rFonts w:ascii="Book Antiqua" w:hAnsi="Book Antiqua"/>
          <w:szCs w:val="22"/>
        </w:rPr>
      </w:pPr>
    </w:p>
    <w:p w:rsidR="006A7EAB" w:rsidRDefault="006A7EAB" w:rsidP="00F46941">
      <w:pPr>
        <w:jc w:val="both"/>
        <w:rPr>
          <w:rFonts w:ascii="Book Antiqua" w:hAnsi="Book Antiqua"/>
          <w:szCs w:val="22"/>
        </w:rPr>
      </w:pPr>
      <w:r w:rsidRPr="00CE6618">
        <w:rPr>
          <w:rFonts w:ascii="Book Antiqua" w:hAnsi="Book Antiqua"/>
          <w:szCs w:val="22"/>
        </w:rPr>
        <w:lastRenderedPageBreak/>
        <w:t xml:space="preserve">Til brug for fastsættelse af stikprøven er der udarbejdet </w:t>
      </w:r>
      <w:r w:rsidR="0071135F" w:rsidRPr="00CE6618">
        <w:rPr>
          <w:rFonts w:ascii="Book Antiqua" w:hAnsi="Book Antiqua"/>
          <w:szCs w:val="22"/>
        </w:rPr>
        <w:t>et</w:t>
      </w:r>
      <w:r w:rsidRPr="00CE6618">
        <w:rPr>
          <w:rFonts w:ascii="Book Antiqua" w:hAnsi="Book Antiqua"/>
          <w:szCs w:val="22"/>
        </w:rPr>
        <w:t xml:space="preserve"> skema</w:t>
      </w:r>
      <w:r w:rsidR="0071135F" w:rsidRPr="00CE6618">
        <w:rPr>
          <w:rFonts w:ascii="Book Antiqua" w:hAnsi="Book Antiqua"/>
          <w:szCs w:val="22"/>
        </w:rPr>
        <w:t xml:space="preserve"> A,</w:t>
      </w:r>
      <w:r w:rsidRPr="00CE6618">
        <w:rPr>
          <w:rFonts w:ascii="Book Antiqua" w:hAnsi="Book Antiqua"/>
          <w:szCs w:val="22"/>
        </w:rPr>
        <w:t xml:space="preserve"> som findes </w:t>
      </w:r>
      <w:r w:rsidR="0071135F" w:rsidRPr="00CE6618">
        <w:rPr>
          <w:rFonts w:ascii="Book Antiqua" w:hAnsi="Book Antiqua"/>
          <w:szCs w:val="22"/>
        </w:rPr>
        <w:t>i bilagene til ret</w:t>
      </w:r>
      <w:r w:rsidRPr="00CE6618">
        <w:rPr>
          <w:rFonts w:ascii="Book Antiqua" w:hAnsi="Book Antiqua"/>
          <w:szCs w:val="22"/>
        </w:rPr>
        <w:t xml:space="preserve">ningslinjerne. </w:t>
      </w:r>
      <w:r w:rsidR="0071135F" w:rsidRPr="00CE6618">
        <w:rPr>
          <w:rFonts w:ascii="Book Antiqua" w:hAnsi="Book Antiqua"/>
          <w:szCs w:val="22"/>
        </w:rPr>
        <w:t>Derudover skal k</w:t>
      </w:r>
      <w:r w:rsidRPr="00CE6618">
        <w:rPr>
          <w:rFonts w:ascii="Book Antiqua" w:hAnsi="Book Antiqua"/>
          <w:szCs w:val="22"/>
        </w:rPr>
        <w:t xml:space="preserve">valitetskontrollanten altid udfylde skema </w:t>
      </w:r>
      <w:r w:rsidR="0071135F" w:rsidRPr="00CE6618">
        <w:rPr>
          <w:rFonts w:ascii="Book Antiqua" w:hAnsi="Book Antiqua"/>
          <w:szCs w:val="22"/>
        </w:rPr>
        <w:t>B</w:t>
      </w:r>
      <w:r w:rsidR="00CE6618" w:rsidRPr="00CE6618">
        <w:rPr>
          <w:rFonts w:ascii="Book Antiqua" w:hAnsi="Book Antiqua"/>
          <w:szCs w:val="22"/>
        </w:rPr>
        <w:t>, som er en oversigt over de udtagne stikprøver. S</w:t>
      </w:r>
      <w:r w:rsidRPr="00CE6618">
        <w:rPr>
          <w:rFonts w:ascii="Book Antiqua" w:hAnsi="Book Antiqua"/>
          <w:szCs w:val="22"/>
        </w:rPr>
        <w:t>kema C</w:t>
      </w:r>
      <w:r w:rsidR="00CE6618" w:rsidRPr="00CE6618">
        <w:rPr>
          <w:rFonts w:ascii="Book Antiqua" w:hAnsi="Book Antiqua"/>
          <w:szCs w:val="22"/>
        </w:rPr>
        <w:t xml:space="preserve"> skal </w:t>
      </w:r>
      <w:r w:rsidR="007C5DCE">
        <w:rPr>
          <w:rFonts w:ascii="Book Antiqua" w:hAnsi="Book Antiqua"/>
          <w:szCs w:val="22"/>
        </w:rPr>
        <w:t xml:space="preserve">ligeledes udfyldes for hver kontrolleret sag, hvor der er konstateret </w:t>
      </w:r>
      <w:r w:rsidR="00E567F0">
        <w:rPr>
          <w:rFonts w:ascii="Book Antiqua" w:hAnsi="Book Antiqua"/>
          <w:szCs w:val="22"/>
        </w:rPr>
        <w:t>væsentlige</w:t>
      </w:r>
      <w:r w:rsidR="007C5DCE">
        <w:rPr>
          <w:rFonts w:ascii="Book Antiqua" w:hAnsi="Book Antiqua"/>
          <w:szCs w:val="22"/>
        </w:rPr>
        <w:t xml:space="preserve"> fejl og mangler eller</w:t>
      </w:r>
      <w:r w:rsidR="004D1209">
        <w:rPr>
          <w:rFonts w:ascii="Book Antiqua" w:hAnsi="Book Antiqua"/>
          <w:szCs w:val="22"/>
        </w:rPr>
        <w:t xml:space="preserve"> er forslag til </w:t>
      </w:r>
      <w:r w:rsidR="007C5DCE">
        <w:rPr>
          <w:rFonts w:ascii="Book Antiqua" w:hAnsi="Book Antiqua"/>
          <w:szCs w:val="22"/>
        </w:rPr>
        <w:t>forbedring</w:t>
      </w:r>
      <w:r w:rsidR="004D1209">
        <w:rPr>
          <w:rFonts w:ascii="Book Antiqua" w:hAnsi="Book Antiqua"/>
          <w:szCs w:val="22"/>
        </w:rPr>
        <w:t>er</w:t>
      </w:r>
      <w:r w:rsidR="007B6BBD">
        <w:rPr>
          <w:rFonts w:ascii="Book Antiqua" w:hAnsi="Book Antiqua"/>
          <w:szCs w:val="22"/>
        </w:rPr>
        <w:t xml:space="preserve">. </w:t>
      </w:r>
      <w:r w:rsidR="007B6BBD" w:rsidRPr="009160B8">
        <w:rPr>
          <w:rFonts w:ascii="Book Antiqua" w:hAnsi="Book Antiqua"/>
          <w:szCs w:val="22"/>
        </w:rPr>
        <w:t xml:space="preserve">Der skal dog altid udfyldes </w:t>
      </w:r>
      <w:r w:rsidR="00E91613">
        <w:rPr>
          <w:rFonts w:ascii="Book Antiqua" w:hAnsi="Book Antiqua"/>
          <w:szCs w:val="22"/>
        </w:rPr>
        <w:t xml:space="preserve">hvis relevant </w:t>
      </w:r>
      <w:r w:rsidR="007B6BBD" w:rsidRPr="009160B8">
        <w:rPr>
          <w:rFonts w:ascii="Book Antiqua" w:hAnsi="Book Antiqua"/>
          <w:szCs w:val="22"/>
        </w:rPr>
        <w:t>et skema for konkurssager</w:t>
      </w:r>
      <w:r w:rsidR="007B6BBD">
        <w:rPr>
          <w:rFonts w:ascii="Book Antiqua" w:hAnsi="Book Antiqua"/>
          <w:szCs w:val="22"/>
        </w:rPr>
        <w:t>, koncerner</w:t>
      </w:r>
      <w:r w:rsidR="007B6BBD" w:rsidRPr="009160B8">
        <w:rPr>
          <w:rFonts w:ascii="Book Antiqua" w:hAnsi="Book Antiqua"/>
          <w:szCs w:val="22"/>
        </w:rPr>
        <w:t xml:space="preserve"> og for de sager, hvor kontrollanten har kontrolleret </w:t>
      </w:r>
      <w:r w:rsidR="007B6BBD">
        <w:rPr>
          <w:rFonts w:ascii="Book Antiqua" w:hAnsi="Book Antiqua"/>
          <w:szCs w:val="22"/>
        </w:rPr>
        <w:t>den interne overvågnings</w:t>
      </w:r>
      <w:r w:rsidR="007B6BBD" w:rsidRPr="009160B8">
        <w:rPr>
          <w:rFonts w:ascii="Book Antiqua" w:hAnsi="Book Antiqua"/>
          <w:szCs w:val="22"/>
        </w:rPr>
        <w:t xml:space="preserve"> funktionalitet</w:t>
      </w:r>
      <w:r w:rsidR="007C5DCE">
        <w:rPr>
          <w:rFonts w:ascii="Book Antiqua" w:hAnsi="Book Antiqua"/>
          <w:szCs w:val="22"/>
        </w:rPr>
        <w:t>.</w:t>
      </w:r>
      <w:r w:rsidRPr="00CE6618">
        <w:rPr>
          <w:rFonts w:ascii="Book Antiqua" w:hAnsi="Book Antiqua"/>
          <w:szCs w:val="22"/>
        </w:rPr>
        <w:t xml:space="preserve"> Skemaerne skal indsendes til Revisortilsynet pr. mail samtidig med</w:t>
      </w:r>
      <w:r w:rsidR="00CE6618" w:rsidRPr="00CE6618">
        <w:rPr>
          <w:rFonts w:ascii="Book Antiqua" w:hAnsi="Book Antiqua"/>
          <w:szCs w:val="22"/>
        </w:rPr>
        <w:t>,</w:t>
      </w:r>
      <w:r w:rsidRPr="00CE6618">
        <w:rPr>
          <w:rFonts w:ascii="Book Antiqua" w:hAnsi="Book Antiqua"/>
          <w:szCs w:val="22"/>
        </w:rPr>
        <w:t xml:space="preserve"> at erklæring om kvalitetskontrol afgives i Revireg.</w:t>
      </w:r>
    </w:p>
    <w:p w:rsidR="00487E5B" w:rsidRPr="00F4681A" w:rsidRDefault="00487E5B" w:rsidP="00F46941">
      <w:pPr>
        <w:jc w:val="both"/>
        <w:rPr>
          <w:rFonts w:ascii="Book Antiqua" w:hAnsi="Book Antiqua"/>
          <w:szCs w:val="22"/>
        </w:rPr>
      </w:pPr>
    </w:p>
    <w:p w:rsidR="0045775C" w:rsidRPr="009C487A" w:rsidRDefault="00E752D5" w:rsidP="006449D8">
      <w:pPr>
        <w:pStyle w:val="Overskrift3"/>
        <w:jc w:val="both"/>
        <w:rPr>
          <w:rStyle w:val="Overskrift2Tegn"/>
        </w:rPr>
      </w:pPr>
      <w:bookmarkStart w:id="21" w:name="_Toc360626271"/>
      <w:r w:rsidRPr="009C487A">
        <w:rPr>
          <w:rStyle w:val="Overskrift2Tegn"/>
        </w:rPr>
        <w:t>5.</w:t>
      </w:r>
      <w:r w:rsidR="006449D8" w:rsidRPr="009C487A">
        <w:rPr>
          <w:rStyle w:val="Overskrift2Tegn"/>
        </w:rPr>
        <w:t>2</w:t>
      </w:r>
      <w:r w:rsidR="005B641A" w:rsidRPr="009C487A">
        <w:rPr>
          <w:rStyle w:val="Overskrift2Tegn"/>
        </w:rPr>
        <w:t xml:space="preserve"> </w:t>
      </w:r>
      <w:r w:rsidR="0045775C" w:rsidRPr="009C487A">
        <w:rPr>
          <w:rStyle w:val="Overskrift2Tegn"/>
        </w:rPr>
        <w:t xml:space="preserve">Omfanget af de sager, der skal udvælges til sagskontrol </w:t>
      </w:r>
      <w:r w:rsidR="00294C05" w:rsidRPr="009C487A">
        <w:rPr>
          <w:rStyle w:val="Overskrift2Tegn"/>
        </w:rPr>
        <w:t>(antallet af sager)</w:t>
      </w:r>
      <w:bookmarkEnd w:id="21"/>
    </w:p>
    <w:p w:rsidR="003009FA" w:rsidRPr="00087002" w:rsidRDefault="00B257AF" w:rsidP="00087002">
      <w:pPr>
        <w:pStyle w:val="Overskrift3"/>
        <w:jc w:val="both"/>
        <w:rPr>
          <w:rFonts w:ascii="Book Antiqua" w:hAnsi="Book Antiqua"/>
          <w:b w:val="0"/>
          <w:bCs w:val="0"/>
          <w:i/>
          <w:iCs/>
          <w:sz w:val="28"/>
          <w:szCs w:val="20"/>
        </w:rPr>
      </w:pPr>
      <w:bookmarkStart w:id="22" w:name="_Toc360626272"/>
      <w:r w:rsidRPr="009C487A">
        <w:t>5.</w:t>
      </w:r>
      <w:r w:rsidR="006449D8" w:rsidRPr="009C487A">
        <w:t>2</w:t>
      </w:r>
      <w:r w:rsidRPr="009C487A">
        <w:t xml:space="preserve">.1 </w:t>
      </w:r>
      <w:r w:rsidR="003009FA" w:rsidRPr="009C487A">
        <w:t>Udvælgelse af antal kontorsteder</w:t>
      </w:r>
      <w:bookmarkEnd w:id="22"/>
    </w:p>
    <w:p w:rsidR="0045775C" w:rsidRPr="00F4681A" w:rsidRDefault="0045775C" w:rsidP="0045775C">
      <w:pPr>
        <w:jc w:val="both"/>
        <w:rPr>
          <w:rFonts w:ascii="Book Antiqua" w:hAnsi="Book Antiqua"/>
          <w:szCs w:val="22"/>
        </w:rPr>
      </w:pPr>
      <w:r w:rsidRPr="00F4681A">
        <w:rPr>
          <w:rFonts w:ascii="Book Antiqua" w:hAnsi="Book Antiqua"/>
          <w:szCs w:val="22"/>
        </w:rPr>
        <w:t xml:space="preserve">Stikprøven skal tilpasses antallet af tilknyttede godkendte revisorer samt antallet af revisionsvirksomhedens kontorsteder.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Revisortilsynet kan forud for kontrollen</w:t>
      </w:r>
      <w:r w:rsidR="00294C05">
        <w:rPr>
          <w:rFonts w:ascii="Book Antiqua" w:hAnsi="Book Antiqua"/>
          <w:szCs w:val="22"/>
        </w:rPr>
        <w:t>, u</w:t>
      </w:r>
      <w:r w:rsidR="00B70D55">
        <w:rPr>
          <w:rFonts w:ascii="Book Antiqua" w:hAnsi="Book Antiqua"/>
          <w:szCs w:val="22"/>
        </w:rPr>
        <w:t>n</w:t>
      </w:r>
      <w:r w:rsidR="00294C05">
        <w:rPr>
          <w:rFonts w:ascii="Book Antiqua" w:hAnsi="Book Antiqua"/>
          <w:szCs w:val="22"/>
        </w:rPr>
        <w:t xml:space="preserve">der kontrollen og </w:t>
      </w:r>
      <w:r w:rsidRPr="00F4681A">
        <w:rPr>
          <w:rFonts w:ascii="Book Antiqua" w:hAnsi="Book Antiqua"/>
          <w:szCs w:val="22"/>
        </w:rPr>
        <w:t xml:space="preserve">efter kontrollens gennemførelse i konkrete tilfælde bede kontrollanten om f.eks. at udvide stikprøvestørrelsen eller at udtage bestemte enkeltsager, revisorer eller kontorsteder til sagskontrol.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Når en revisionsvirksomhed med flere afdelinger (kontorsteder) udtages til kontrol, skal det sikres, at et passende antal af virksomhedens kontorsteder og revisorer kontrolleres. Om</w:t>
      </w:r>
      <w:r w:rsidRPr="00F4681A">
        <w:rPr>
          <w:rFonts w:ascii="Book Antiqua" w:hAnsi="Book Antiqua"/>
          <w:szCs w:val="22"/>
        </w:rPr>
        <w:softHyphen/>
        <w:t>fan</w:t>
      </w:r>
      <w:r w:rsidRPr="00F4681A">
        <w:rPr>
          <w:rFonts w:ascii="Book Antiqua" w:hAnsi="Book Antiqua"/>
          <w:szCs w:val="22"/>
        </w:rPr>
        <w:softHyphen/>
        <w:t>get af kontrollen, dvs. antallet af afdelinger og enkeltrevisorer, der udtages i den ud</w:t>
      </w:r>
      <w:r w:rsidRPr="00F4681A">
        <w:rPr>
          <w:rFonts w:ascii="Book Antiqua" w:hAnsi="Book Antiqua"/>
          <w:szCs w:val="22"/>
        </w:rPr>
        <w:softHyphen/>
        <w:t>valgte virksomhed, vil dels afhænge af virksomhedens størrelse, dels af kvaliteten af virksomhedens interne procedurer for kvalitetssikring og efterlevelsen heraf. For virksomheder med 2-6 kontorsteder skal mindst 2 kontorsteder udvælges. For virksomheder med mere end 6 kontorsteder skal minimum udvælges 3 kontorsteder.</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Stikprøvens størrelse skal fastsættes ud fra følgende kriterier:</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virksomhedens størrelse, herunder hvor mange kontorsteder og hvor mange revisorer virksomheden har</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 xml:space="preserve">om den kontrollerede virksomhed efter kvalitetskontrollantens vurdering har hensigtsmæssige og velfungerende generelle kvalitetsstyringspolitikker og -procedurer, herunder et velstruktureret </w:t>
      </w:r>
      <w:r w:rsidR="004D1209">
        <w:rPr>
          <w:rFonts w:ascii="Book Antiqua" w:hAnsi="Book Antiqua"/>
          <w:szCs w:val="22"/>
        </w:rPr>
        <w:t>koncept for løsning af erklæringsopgaver</w:t>
      </w:r>
      <w:r w:rsidR="00712553">
        <w:rPr>
          <w:rFonts w:ascii="Book Antiqua" w:hAnsi="Book Antiqua"/>
          <w:szCs w:val="22"/>
        </w:rPr>
        <w:t xml:space="preserve"> med sikkerhed</w:t>
      </w:r>
      <w:r w:rsidRPr="00F4681A">
        <w:rPr>
          <w:rFonts w:ascii="Book Antiqua" w:hAnsi="Book Antiqua"/>
          <w:szCs w:val="22"/>
        </w:rPr>
        <w:t xml:space="preserve"> samt </w:t>
      </w:r>
      <w:r w:rsidR="002627B2">
        <w:rPr>
          <w:rFonts w:ascii="Book Antiqua" w:hAnsi="Book Antiqua"/>
          <w:szCs w:val="22"/>
        </w:rPr>
        <w:t>hensigtsmæssige</w:t>
      </w:r>
      <w:r w:rsidRPr="00F4681A">
        <w:rPr>
          <w:rFonts w:ascii="Book Antiqua" w:hAnsi="Book Antiqua"/>
          <w:szCs w:val="22"/>
        </w:rPr>
        <w:t xml:space="preserve"> procedurer for </w:t>
      </w:r>
      <w:r w:rsidR="005658DE">
        <w:rPr>
          <w:rFonts w:ascii="Book Antiqua" w:hAnsi="Book Antiqua"/>
          <w:szCs w:val="22"/>
        </w:rPr>
        <w:t>menneskelige ressourcer,</w:t>
      </w:r>
      <w:r w:rsidRPr="00F4681A">
        <w:rPr>
          <w:rFonts w:ascii="Book Antiqua" w:hAnsi="Book Antiqua"/>
          <w:szCs w:val="22"/>
        </w:rPr>
        <w:t xml:space="preserve"> faglig konsultation og egenkontrol</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 xml:space="preserve">om den kontrollerede virksomhed har en effektiv og hensigtsmæssig </w:t>
      </w:r>
      <w:r w:rsidR="00F82214">
        <w:rPr>
          <w:rFonts w:ascii="Book Antiqua" w:hAnsi="Book Antiqua"/>
          <w:szCs w:val="22"/>
        </w:rPr>
        <w:t>overvågning</w:t>
      </w:r>
      <w:r w:rsidR="00022115">
        <w:rPr>
          <w:rFonts w:ascii="Book Antiqua" w:hAnsi="Book Antiqua"/>
          <w:szCs w:val="22"/>
        </w:rPr>
        <w:t>, og</w:t>
      </w:r>
      <w:r w:rsidR="00F82214">
        <w:rPr>
          <w:rFonts w:ascii="Book Antiqua" w:hAnsi="Book Antiqua"/>
          <w:szCs w:val="22"/>
        </w:rPr>
        <w:t xml:space="preserve"> </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om resultatet a</w:t>
      </w:r>
      <w:r w:rsidR="009319A2">
        <w:rPr>
          <w:rFonts w:ascii="Book Antiqua" w:hAnsi="Book Antiqua"/>
          <w:szCs w:val="22"/>
        </w:rPr>
        <w:t>f</w:t>
      </w:r>
      <w:r w:rsidRPr="00F4681A">
        <w:rPr>
          <w:rFonts w:ascii="Book Antiqua" w:hAnsi="Book Antiqua"/>
          <w:szCs w:val="22"/>
        </w:rPr>
        <w:t xml:space="preserve"> de</w:t>
      </w:r>
      <w:r w:rsidR="00F82214">
        <w:rPr>
          <w:rFonts w:ascii="Book Antiqua" w:hAnsi="Book Antiqua"/>
          <w:szCs w:val="22"/>
        </w:rPr>
        <w:t xml:space="preserve"> seneste gennemførte overvågninger</w:t>
      </w:r>
      <w:r w:rsidRPr="00F4681A">
        <w:rPr>
          <w:rFonts w:ascii="Book Antiqua" w:hAnsi="Book Antiqua"/>
          <w:szCs w:val="22"/>
        </w:rPr>
        <w:t xml:space="preserve"> viser, at den kontrollerede revisionsvirksomheds kvalitetsstyringspolitikker og -procedurer efterleves, og at der på sagsniveau alene er identificeret få og uvæsentlige områder til forbedring</w:t>
      </w:r>
    </w:p>
    <w:p w:rsidR="0045775C" w:rsidRPr="00F4681A" w:rsidRDefault="0045775C" w:rsidP="0045775C">
      <w:pPr>
        <w:jc w:val="both"/>
        <w:rPr>
          <w:rFonts w:ascii="Book Antiqua" w:hAnsi="Book Antiqua"/>
          <w:szCs w:val="22"/>
        </w:rPr>
      </w:pPr>
    </w:p>
    <w:p w:rsidR="00FC0069" w:rsidRPr="00087002" w:rsidRDefault="00B257AF" w:rsidP="00087002">
      <w:pPr>
        <w:pStyle w:val="Overskrift3"/>
        <w:jc w:val="both"/>
        <w:rPr>
          <w:rFonts w:ascii="Book Antiqua" w:hAnsi="Book Antiqua"/>
          <w:b w:val="0"/>
          <w:bCs w:val="0"/>
          <w:i/>
          <w:iCs/>
          <w:sz w:val="28"/>
        </w:rPr>
      </w:pPr>
      <w:bookmarkStart w:id="23" w:name="_Toc360626273"/>
      <w:r w:rsidRPr="009C487A">
        <w:t>5.</w:t>
      </w:r>
      <w:r w:rsidR="006449D8" w:rsidRPr="009C487A">
        <w:t>2</w:t>
      </w:r>
      <w:r w:rsidRPr="009C487A">
        <w:t xml:space="preserve">.2 </w:t>
      </w:r>
      <w:r w:rsidR="00FC0069" w:rsidRPr="009C487A">
        <w:t>Stikprøvepopulation</w:t>
      </w:r>
      <w:bookmarkEnd w:id="23"/>
      <w:r w:rsidR="00FC0069" w:rsidRPr="00087002">
        <w:rPr>
          <w:rFonts w:ascii="Book Antiqua" w:hAnsi="Book Antiqua"/>
          <w:b w:val="0"/>
          <w:bCs w:val="0"/>
          <w:i/>
          <w:iCs/>
          <w:sz w:val="28"/>
        </w:rPr>
        <w:t xml:space="preserve"> </w:t>
      </w:r>
    </w:p>
    <w:p w:rsidR="00AC408E" w:rsidRDefault="0045775C" w:rsidP="0045775C">
      <w:pPr>
        <w:jc w:val="both"/>
        <w:rPr>
          <w:rFonts w:ascii="Book Antiqua" w:hAnsi="Book Antiqua"/>
          <w:szCs w:val="22"/>
        </w:rPr>
      </w:pPr>
      <w:r w:rsidRPr="00F4681A">
        <w:rPr>
          <w:rFonts w:ascii="Book Antiqua" w:hAnsi="Book Antiqua"/>
          <w:szCs w:val="22"/>
        </w:rPr>
        <w:t xml:space="preserve">Stikprøven skal </w:t>
      </w:r>
      <w:r w:rsidR="001759E9">
        <w:rPr>
          <w:rFonts w:ascii="Book Antiqua" w:hAnsi="Book Antiqua"/>
          <w:szCs w:val="22"/>
        </w:rPr>
        <w:t xml:space="preserve">opgøres </w:t>
      </w:r>
      <w:r w:rsidRPr="00F4681A">
        <w:rPr>
          <w:rFonts w:ascii="Book Antiqua" w:hAnsi="Book Antiqua"/>
          <w:szCs w:val="22"/>
        </w:rPr>
        <w:t>på baggrund af de efter interne regler underskriftsberettigede revisorer i revisionsvirksomheden</w:t>
      </w:r>
      <w:r w:rsidR="00122E58">
        <w:rPr>
          <w:rFonts w:ascii="Book Antiqua" w:hAnsi="Book Antiqua"/>
          <w:szCs w:val="22"/>
        </w:rPr>
        <w:t xml:space="preserve"> </w:t>
      </w:r>
      <w:r w:rsidR="00D85C43">
        <w:rPr>
          <w:rFonts w:ascii="Book Antiqua" w:hAnsi="Book Antiqua"/>
          <w:szCs w:val="22"/>
        </w:rPr>
        <w:t xml:space="preserve">på tidspunktet for </w:t>
      </w:r>
      <w:r w:rsidR="004810B6">
        <w:rPr>
          <w:rFonts w:ascii="Book Antiqua" w:hAnsi="Book Antiqua"/>
          <w:szCs w:val="22"/>
        </w:rPr>
        <w:t xml:space="preserve">kontrollantens </w:t>
      </w:r>
      <w:r w:rsidR="00D85C43">
        <w:rPr>
          <w:rFonts w:ascii="Book Antiqua" w:hAnsi="Book Antiqua"/>
          <w:szCs w:val="22"/>
        </w:rPr>
        <w:t>iværksættelse af</w:t>
      </w:r>
      <w:r w:rsidR="004810B6">
        <w:rPr>
          <w:rFonts w:ascii="Book Antiqua" w:hAnsi="Book Antiqua"/>
          <w:szCs w:val="22"/>
        </w:rPr>
        <w:t xml:space="preserve"> sin del af</w:t>
      </w:r>
      <w:r w:rsidR="00D85C43">
        <w:rPr>
          <w:rFonts w:ascii="Book Antiqua" w:hAnsi="Book Antiqua"/>
          <w:szCs w:val="22"/>
        </w:rPr>
        <w:t xml:space="preserve"> kontrollen</w:t>
      </w:r>
      <w:r w:rsidRPr="00F4681A">
        <w:rPr>
          <w:rFonts w:ascii="Book Antiqua" w:hAnsi="Book Antiqua"/>
          <w:szCs w:val="22"/>
        </w:rPr>
        <w:t xml:space="preserve">. </w:t>
      </w:r>
      <w:r w:rsidR="00187152">
        <w:rPr>
          <w:rFonts w:ascii="Book Antiqua" w:hAnsi="Book Antiqua"/>
          <w:szCs w:val="22"/>
        </w:rPr>
        <w:t>Kontrollen anses for iværksat på det tidspunkt, hvor kontrollanten anmoder revisionsvirksomheden om oplysninger angivet i bilag 1.</w:t>
      </w:r>
    </w:p>
    <w:p w:rsidR="00AC408E" w:rsidRDefault="00AC408E" w:rsidP="0045775C">
      <w:pPr>
        <w:jc w:val="both"/>
        <w:rPr>
          <w:rFonts w:ascii="Book Antiqua" w:hAnsi="Book Antiqua"/>
          <w:szCs w:val="22"/>
        </w:rPr>
      </w:pPr>
    </w:p>
    <w:p w:rsidR="00AC408E" w:rsidRDefault="0045775C" w:rsidP="0045775C">
      <w:pPr>
        <w:jc w:val="both"/>
        <w:rPr>
          <w:rFonts w:ascii="Book Antiqua" w:hAnsi="Book Antiqua"/>
          <w:szCs w:val="22"/>
        </w:rPr>
      </w:pPr>
      <w:r w:rsidRPr="00F4681A">
        <w:rPr>
          <w:rFonts w:ascii="Book Antiqua" w:hAnsi="Book Antiqua"/>
          <w:szCs w:val="22"/>
        </w:rPr>
        <w:t xml:space="preserve">Hvis alle </w:t>
      </w:r>
      <w:r w:rsidR="00D63BFA">
        <w:rPr>
          <w:rFonts w:ascii="Book Antiqua" w:hAnsi="Book Antiqua"/>
          <w:szCs w:val="22"/>
        </w:rPr>
        <w:t>godkendte</w:t>
      </w:r>
      <w:r w:rsidRPr="00F4681A">
        <w:rPr>
          <w:rFonts w:ascii="Book Antiqua" w:hAnsi="Book Antiqua"/>
          <w:szCs w:val="22"/>
        </w:rPr>
        <w:t xml:space="preserve"> revisorer i revisionsvirksomheden kan afgive erklæringer omfattet af § 1, stk. 2 i revisorloven</w:t>
      </w:r>
      <w:r w:rsidR="00AC408E">
        <w:rPr>
          <w:rFonts w:ascii="Book Antiqua" w:hAnsi="Book Antiqua"/>
          <w:szCs w:val="22"/>
        </w:rPr>
        <w:t xml:space="preserve"> efter de interne regler i virksomheden</w:t>
      </w:r>
      <w:r w:rsidRPr="00F4681A">
        <w:rPr>
          <w:rFonts w:ascii="Book Antiqua" w:hAnsi="Book Antiqua"/>
          <w:szCs w:val="22"/>
        </w:rPr>
        <w:t xml:space="preserve">, skal stikprøven opgøres på baggrund af det samlede antal </w:t>
      </w:r>
      <w:r w:rsidR="00AC408E">
        <w:rPr>
          <w:rFonts w:ascii="Book Antiqua" w:hAnsi="Book Antiqua"/>
          <w:szCs w:val="22"/>
        </w:rPr>
        <w:t xml:space="preserve">godkendte </w:t>
      </w:r>
      <w:r w:rsidRPr="00F4681A">
        <w:rPr>
          <w:rFonts w:ascii="Book Antiqua" w:hAnsi="Book Antiqua"/>
          <w:szCs w:val="22"/>
        </w:rPr>
        <w:t xml:space="preserve">revisorer i revisionsvirksomheden. </w:t>
      </w:r>
    </w:p>
    <w:p w:rsidR="00AC408E" w:rsidRDefault="00AC408E"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lastRenderedPageBreak/>
        <w:t xml:space="preserve">Hvis revisionsvirksomheden har interne regler om, at erklæringer omfattet af § 1, stk. 2 i revisorloven kun kan afgives af visse </w:t>
      </w:r>
      <w:r w:rsidR="00D63BFA">
        <w:rPr>
          <w:rFonts w:ascii="Book Antiqua" w:hAnsi="Book Antiqua"/>
          <w:szCs w:val="22"/>
        </w:rPr>
        <w:t>godkendte</w:t>
      </w:r>
      <w:r w:rsidRPr="00F4681A">
        <w:rPr>
          <w:rFonts w:ascii="Book Antiqua" w:hAnsi="Book Antiqua"/>
          <w:szCs w:val="22"/>
        </w:rPr>
        <w:t xml:space="preserve"> revisorer, skal stikprøven opgøres på baggrund af de</w:t>
      </w:r>
      <w:r w:rsidR="00AC408E">
        <w:rPr>
          <w:rFonts w:ascii="Book Antiqua" w:hAnsi="Book Antiqua"/>
          <w:szCs w:val="22"/>
        </w:rPr>
        <w:t xml:space="preserve">tte antal </w:t>
      </w:r>
      <w:r w:rsidRPr="00F4681A">
        <w:rPr>
          <w:rFonts w:ascii="Book Antiqua" w:hAnsi="Book Antiqua"/>
          <w:szCs w:val="22"/>
        </w:rPr>
        <w:t xml:space="preserve">underskriftsberettigede revisorer.  </w:t>
      </w:r>
    </w:p>
    <w:p w:rsidR="00AC408E" w:rsidRDefault="00AC408E" w:rsidP="0045775C">
      <w:pPr>
        <w:jc w:val="both"/>
        <w:rPr>
          <w:rFonts w:ascii="Book Antiqua" w:hAnsi="Book Antiqua"/>
          <w:szCs w:val="22"/>
        </w:rPr>
      </w:pPr>
    </w:p>
    <w:p w:rsidR="000F472B" w:rsidRDefault="000F472B" w:rsidP="0045775C">
      <w:pPr>
        <w:jc w:val="both"/>
        <w:rPr>
          <w:rFonts w:ascii="Book Antiqua" w:hAnsi="Book Antiqua"/>
          <w:szCs w:val="22"/>
        </w:rPr>
      </w:pPr>
      <w:r>
        <w:rPr>
          <w:rFonts w:ascii="Book Antiqua" w:hAnsi="Book Antiqua"/>
          <w:szCs w:val="22"/>
        </w:rPr>
        <w:t>Eksempel</w:t>
      </w:r>
      <w:r w:rsidR="00CE6618">
        <w:rPr>
          <w:rFonts w:ascii="Book Antiqua" w:hAnsi="Book Antiqua"/>
          <w:szCs w:val="22"/>
        </w:rPr>
        <w:t xml:space="preserve"> 1</w:t>
      </w:r>
      <w:r>
        <w:rPr>
          <w:rFonts w:ascii="Book Antiqua" w:hAnsi="Book Antiqua"/>
          <w:szCs w:val="22"/>
        </w:rPr>
        <w:t>:</w:t>
      </w:r>
      <w:r w:rsidR="00AC408E">
        <w:rPr>
          <w:rFonts w:ascii="Book Antiqua" w:hAnsi="Book Antiqua"/>
          <w:szCs w:val="22"/>
        </w:rPr>
        <w:t xml:space="preserve"> </w:t>
      </w:r>
    </w:p>
    <w:p w:rsidR="004D1209" w:rsidRDefault="004D1209" w:rsidP="0045775C">
      <w:pPr>
        <w:jc w:val="both"/>
        <w:rPr>
          <w:rFonts w:ascii="Book Antiqua" w:hAnsi="Book Antiqua"/>
          <w:szCs w:val="22"/>
        </w:rPr>
      </w:pPr>
      <w:r>
        <w:rPr>
          <w:rFonts w:ascii="Book Antiqua" w:hAnsi="Book Antiqua"/>
          <w:szCs w:val="22"/>
        </w:rPr>
        <w:t>En revisionsvirksomhed har 5 godkendte revisorer</w:t>
      </w:r>
      <w:r w:rsidR="001508CD">
        <w:rPr>
          <w:rFonts w:ascii="Book Antiqua" w:hAnsi="Book Antiqua"/>
          <w:szCs w:val="22"/>
        </w:rPr>
        <w:t xml:space="preserve">. </w:t>
      </w:r>
      <w:r>
        <w:rPr>
          <w:rFonts w:ascii="Book Antiqua" w:hAnsi="Book Antiqua"/>
          <w:szCs w:val="22"/>
        </w:rPr>
        <w:t xml:space="preserve">Efter </w:t>
      </w:r>
      <w:r w:rsidRPr="00F4681A">
        <w:rPr>
          <w:rFonts w:ascii="Book Antiqua" w:hAnsi="Book Antiqua"/>
          <w:szCs w:val="22"/>
        </w:rPr>
        <w:t>revisionsvirksomheden</w:t>
      </w:r>
      <w:r>
        <w:rPr>
          <w:rFonts w:ascii="Book Antiqua" w:hAnsi="Book Antiqua"/>
          <w:szCs w:val="22"/>
        </w:rPr>
        <w:t>s</w:t>
      </w:r>
      <w:r w:rsidRPr="00F4681A">
        <w:rPr>
          <w:rFonts w:ascii="Book Antiqua" w:hAnsi="Book Antiqua"/>
          <w:szCs w:val="22"/>
        </w:rPr>
        <w:t xml:space="preserve"> inter</w:t>
      </w:r>
      <w:r>
        <w:rPr>
          <w:rFonts w:ascii="Book Antiqua" w:hAnsi="Book Antiqua"/>
          <w:szCs w:val="22"/>
        </w:rPr>
        <w:t xml:space="preserve">ne regler må kun 2 af disse revisorer enten alene eller sammen med en anden </w:t>
      </w:r>
      <w:r w:rsidR="009168EC">
        <w:rPr>
          <w:rFonts w:ascii="Book Antiqua" w:hAnsi="Book Antiqua"/>
          <w:szCs w:val="22"/>
        </w:rPr>
        <w:t xml:space="preserve">efter revisionsvirksomhedens interne regler underskriftsberettiget </w:t>
      </w:r>
      <w:r>
        <w:rPr>
          <w:rFonts w:ascii="Book Antiqua" w:hAnsi="Book Antiqua"/>
          <w:szCs w:val="22"/>
        </w:rPr>
        <w:t>revisor</w:t>
      </w:r>
      <w:r w:rsidR="001508CD">
        <w:rPr>
          <w:rFonts w:ascii="Book Antiqua" w:hAnsi="Book Antiqua"/>
          <w:szCs w:val="22"/>
        </w:rPr>
        <w:t xml:space="preserve"> </w:t>
      </w:r>
      <w:r>
        <w:rPr>
          <w:rFonts w:ascii="Book Antiqua" w:hAnsi="Book Antiqua"/>
          <w:szCs w:val="22"/>
        </w:rPr>
        <w:t>afgive</w:t>
      </w:r>
      <w:r w:rsidRPr="00F4681A">
        <w:rPr>
          <w:rFonts w:ascii="Book Antiqua" w:hAnsi="Book Antiqua"/>
          <w:szCs w:val="22"/>
        </w:rPr>
        <w:t xml:space="preserve"> erklæringer omfattet af § 1, stk. 2</w:t>
      </w:r>
      <w:r>
        <w:rPr>
          <w:rFonts w:ascii="Book Antiqua" w:hAnsi="Book Antiqua"/>
          <w:szCs w:val="22"/>
        </w:rPr>
        <w:t>. Stikprøvestørrelsen opgøres således på baggrund af de 2 revisorer, der må afgive erklæringer.</w:t>
      </w:r>
    </w:p>
    <w:p w:rsidR="004D1209" w:rsidRDefault="004D1209" w:rsidP="0045775C">
      <w:pPr>
        <w:jc w:val="both"/>
        <w:rPr>
          <w:rFonts w:ascii="Book Antiqua" w:hAnsi="Book Antiqua"/>
          <w:szCs w:val="22"/>
        </w:rPr>
      </w:pPr>
    </w:p>
    <w:p w:rsidR="004D1209" w:rsidRDefault="004D1209" w:rsidP="0045775C">
      <w:pPr>
        <w:jc w:val="both"/>
        <w:rPr>
          <w:rFonts w:ascii="Book Antiqua" w:hAnsi="Book Antiqua"/>
          <w:szCs w:val="22"/>
        </w:rPr>
      </w:pPr>
      <w:r>
        <w:rPr>
          <w:rFonts w:ascii="Book Antiqua" w:hAnsi="Book Antiqua"/>
          <w:szCs w:val="22"/>
        </w:rPr>
        <w:t>Eksempel 2:</w:t>
      </w:r>
    </w:p>
    <w:p w:rsidR="004D1209" w:rsidRDefault="004D1209" w:rsidP="004D1209">
      <w:pPr>
        <w:jc w:val="both"/>
        <w:rPr>
          <w:rFonts w:ascii="Book Antiqua" w:hAnsi="Book Antiqua"/>
          <w:szCs w:val="22"/>
        </w:rPr>
      </w:pPr>
      <w:r>
        <w:rPr>
          <w:rFonts w:ascii="Book Antiqua" w:hAnsi="Book Antiqua"/>
          <w:szCs w:val="22"/>
        </w:rPr>
        <w:t>En revisionsvirksomhed har 5 godkendte revisorer</w:t>
      </w:r>
      <w:r w:rsidR="001508CD">
        <w:rPr>
          <w:rFonts w:ascii="Book Antiqua" w:hAnsi="Book Antiqua"/>
          <w:szCs w:val="22"/>
        </w:rPr>
        <w:t>.</w:t>
      </w:r>
      <w:r>
        <w:rPr>
          <w:rFonts w:ascii="Book Antiqua" w:hAnsi="Book Antiqua"/>
          <w:szCs w:val="22"/>
        </w:rPr>
        <w:t xml:space="preserve"> R</w:t>
      </w:r>
      <w:r w:rsidRPr="00F4681A">
        <w:rPr>
          <w:rFonts w:ascii="Book Antiqua" w:hAnsi="Book Antiqua"/>
          <w:szCs w:val="22"/>
        </w:rPr>
        <w:t>evisionsvirksomheden</w:t>
      </w:r>
      <w:r>
        <w:rPr>
          <w:rFonts w:ascii="Book Antiqua" w:hAnsi="Book Antiqua"/>
          <w:szCs w:val="22"/>
        </w:rPr>
        <w:t xml:space="preserve"> har ingen</w:t>
      </w:r>
      <w:r w:rsidRPr="00F4681A">
        <w:rPr>
          <w:rFonts w:ascii="Book Antiqua" w:hAnsi="Book Antiqua"/>
          <w:szCs w:val="22"/>
        </w:rPr>
        <w:t xml:space="preserve"> inter</w:t>
      </w:r>
      <w:r>
        <w:rPr>
          <w:rFonts w:ascii="Book Antiqua" w:hAnsi="Book Antiqua"/>
          <w:szCs w:val="22"/>
        </w:rPr>
        <w:t>ne regler om, hvem der er underskriftsberettiget. Stikprøvestørrelsen opgøres således på baggrund af de 5 revisorer, der</w:t>
      </w:r>
      <w:r w:rsidR="00A519F8">
        <w:rPr>
          <w:rFonts w:ascii="Book Antiqua" w:hAnsi="Book Antiqua"/>
          <w:szCs w:val="22"/>
        </w:rPr>
        <w:t xml:space="preserve"> </w:t>
      </w:r>
      <w:r w:rsidR="00572B95">
        <w:rPr>
          <w:rFonts w:ascii="Book Antiqua" w:hAnsi="Book Antiqua"/>
          <w:szCs w:val="22"/>
        </w:rPr>
        <w:t>kan</w:t>
      </w:r>
      <w:r>
        <w:rPr>
          <w:rFonts w:ascii="Book Antiqua" w:hAnsi="Book Antiqua"/>
          <w:szCs w:val="22"/>
        </w:rPr>
        <w:t xml:space="preserve"> afgive erklæringer</w:t>
      </w:r>
      <w:r w:rsidR="00A519F8">
        <w:rPr>
          <w:rFonts w:ascii="Book Antiqua" w:hAnsi="Book Antiqua"/>
          <w:szCs w:val="22"/>
        </w:rPr>
        <w:t>.</w:t>
      </w:r>
    </w:p>
    <w:p w:rsidR="004D1209" w:rsidRDefault="004D1209" w:rsidP="0045775C">
      <w:pPr>
        <w:jc w:val="both"/>
        <w:rPr>
          <w:rFonts w:ascii="Book Antiqua" w:hAnsi="Book Antiqua"/>
          <w:szCs w:val="22"/>
        </w:rPr>
      </w:pPr>
    </w:p>
    <w:p w:rsidR="004D1209" w:rsidRDefault="004D1209" w:rsidP="0045775C">
      <w:pPr>
        <w:jc w:val="both"/>
        <w:rPr>
          <w:rFonts w:ascii="Book Antiqua" w:hAnsi="Book Antiqua"/>
          <w:szCs w:val="22"/>
        </w:rPr>
      </w:pPr>
      <w:r>
        <w:rPr>
          <w:rFonts w:ascii="Book Antiqua" w:hAnsi="Book Antiqua"/>
          <w:szCs w:val="22"/>
        </w:rPr>
        <w:t>Eksempel 3</w:t>
      </w:r>
    </w:p>
    <w:p w:rsidR="00030743" w:rsidRDefault="000F472B" w:rsidP="0045775C">
      <w:pPr>
        <w:jc w:val="both"/>
        <w:rPr>
          <w:rFonts w:ascii="Book Antiqua" w:hAnsi="Book Antiqua"/>
          <w:szCs w:val="22"/>
        </w:rPr>
      </w:pPr>
      <w:r>
        <w:rPr>
          <w:rFonts w:ascii="Book Antiqua" w:hAnsi="Book Antiqua"/>
          <w:szCs w:val="22"/>
        </w:rPr>
        <w:t>E</w:t>
      </w:r>
      <w:r w:rsidR="00AC408E">
        <w:rPr>
          <w:rFonts w:ascii="Book Antiqua" w:hAnsi="Book Antiqua"/>
          <w:szCs w:val="22"/>
        </w:rPr>
        <w:t xml:space="preserve">n revisionsvirksomhed </w:t>
      </w:r>
      <w:r w:rsidR="000109E2">
        <w:rPr>
          <w:rFonts w:ascii="Book Antiqua" w:hAnsi="Book Antiqua"/>
          <w:szCs w:val="22"/>
        </w:rPr>
        <w:t xml:space="preserve">har </w:t>
      </w:r>
      <w:r w:rsidR="004D1209">
        <w:rPr>
          <w:rFonts w:ascii="Book Antiqua" w:hAnsi="Book Antiqua"/>
          <w:szCs w:val="22"/>
        </w:rPr>
        <w:t>22</w:t>
      </w:r>
      <w:r w:rsidR="000109E2">
        <w:rPr>
          <w:rFonts w:ascii="Book Antiqua" w:hAnsi="Book Antiqua"/>
          <w:szCs w:val="22"/>
        </w:rPr>
        <w:t xml:space="preserve"> godkendte revisorer.</w:t>
      </w:r>
      <w:r w:rsidR="00AC408E">
        <w:rPr>
          <w:rFonts w:ascii="Book Antiqua" w:hAnsi="Book Antiqua"/>
          <w:szCs w:val="22"/>
        </w:rPr>
        <w:t xml:space="preserve"> </w:t>
      </w:r>
      <w:r w:rsidR="000109E2">
        <w:rPr>
          <w:rFonts w:ascii="Book Antiqua" w:hAnsi="Book Antiqua"/>
          <w:szCs w:val="22"/>
        </w:rPr>
        <w:t>Efter</w:t>
      </w:r>
      <w:r w:rsidR="00AC408E">
        <w:rPr>
          <w:rFonts w:ascii="Book Antiqua" w:hAnsi="Book Antiqua"/>
          <w:szCs w:val="22"/>
        </w:rPr>
        <w:t xml:space="preserve"> </w:t>
      </w:r>
      <w:r w:rsidR="00030743" w:rsidRPr="00F4681A">
        <w:rPr>
          <w:rFonts w:ascii="Book Antiqua" w:hAnsi="Book Antiqua"/>
          <w:szCs w:val="22"/>
        </w:rPr>
        <w:t>revisionsvirksomheden</w:t>
      </w:r>
      <w:r w:rsidR="000109E2">
        <w:rPr>
          <w:rFonts w:ascii="Book Antiqua" w:hAnsi="Book Antiqua"/>
          <w:szCs w:val="22"/>
        </w:rPr>
        <w:t>s</w:t>
      </w:r>
      <w:r w:rsidR="00030743" w:rsidRPr="00F4681A">
        <w:rPr>
          <w:rFonts w:ascii="Book Antiqua" w:hAnsi="Book Antiqua"/>
          <w:szCs w:val="22"/>
        </w:rPr>
        <w:t xml:space="preserve"> inter</w:t>
      </w:r>
      <w:r w:rsidR="000109E2">
        <w:rPr>
          <w:rFonts w:ascii="Book Antiqua" w:hAnsi="Book Antiqua"/>
          <w:szCs w:val="22"/>
        </w:rPr>
        <w:t xml:space="preserve">ne regler må kun </w:t>
      </w:r>
      <w:r w:rsidR="004D1209">
        <w:rPr>
          <w:rFonts w:ascii="Book Antiqua" w:hAnsi="Book Antiqua"/>
          <w:szCs w:val="22"/>
        </w:rPr>
        <w:t>15</w:t>
      </w:r>
      <w:r w:rsidR="000109E2">
        <w:rPr>
          <w:rFonts w:ascii="Book Antiqua" w:hAnsi="Book Antiqua"/>
          <w:szCs w:val="22"/>
        </w:rPr>
        <w:t xml:space="preserve"> af disse revisorer </w:t>
      </w:r>
      <w:r w:rsidR="00E047A7">
        <w:rPr>
          <w:rFonts w:ascii="Book Antiqua" w:hAnsi="Book Antiqua"/>
          <w:szCs w:val="22"/>
        </w:rPr>
        <w:t xml:space="preserve">enten alene eller sammen med en anden </w:t>
      </w:r>
      <w:r w:rsidR="009168EC">
        <w:rPr>
          <w:rFonts w:ascii="Book Antiqua" w:hAnsi="Book Antiqua"/>
          <w:szCs w:val="22"/>
        </w:rPr>
        <w:t>efter revisionsvirksomhedens interne regler underskriftsberettiget</w:t>
      </w:r>
      <w:r w:rsidR="00E047A7">
        <w:rPr>
          <w:rFonts w:ascii="Book Antiqua" w:hAnsi="Book Antiqua"/>
          <w:szCs w:val="22"/>
        </w:rPr>
        <w:t xml:space="preserve"> revisor</w:t>
      </w:r>
      <w:r w:rsidR="004D1209">
        <w:rPr>
          <w:rFonts w:ascii="Book Antiqua" w:hAnsi="Book Antiqua"/>
          <w:szCs w:val="22"/>
        </w:rPr>
        <w:t xml:space="preserve">, </w:t>
      </w:r>
      <w:r w:rsidR="000109E2">
        <w:rPr>
          <w:rFonts w:ascii="Book Antiqua" w:hAnsi="Book Antiqua"/>
          <w:szCs w:val="22"/>
        </w:rPr>
        <w:t>afgive</w:t>
      </w:r>
      <w:r w:rsidR="00030743" w:rsidRPr="00F4681A">
        <w:rPr>
          <w:rFonts w:ascii="Book Antiqua" w:hAnsi="Book Antiqua"/>
          <w:szCs w:val="22"/>
        </w:rPr>
        <w:t xml:space="preserve"> erklæringer omfattet af § 1, stk. 2</w:t>
      </w:r>
      <w:r w:rsidR="000109E2">
        <w:rPr>
          <w:rFonts w:ascii="Book Antiqua" w:hAnsi="Book Antiqua"/>
          <w:szCs w:val="22"/>
        </w:rPr>
        <w:t>. S</w:t>
      </w:r>
      <w:r w:rsidR="00030743">
        <w:rPr>
          <w:rFonts w:ascii="Book Antiqua" w:hAnsi="Book Antiqua"/>
          <w:szCs w:val="22"/>
        </w:rPr>
        <w:t xml:space="preserve">tikprøvestørrelsen opgøres </w:t>
      </w:r>
      <w:r w:rsidR="000109E2">
        <w:rPr>
          <w:rFonts w:ascii="Book Antiqua" w:hAnsi="Book Antiqua"/>
          <w:szCs w:val="22"/>
        </w:rPr>
        <w:t xml:space="preserve">således </w:t>
      </w:r>
      <w:r w:rsidR="00030743">
        <w:rPr>
          <w:rFonts w:ascii="Book Antiqua" w:hAnsi="Book Antiqua"/>
          <w:szCs w:val="22"/>
        </w:rPr>
        <w:t xml:space="preserve">på baggrund af </w:t>
      </w:r>
      <w:r w:rsidR="000109E2">
        <w:rPr>
          <w:rFonts w:ascii="Book Antiqua" w:hAnsi="Book Antiqua"/>
          <w:szCs w:val="22"/>
        </w:rPr>
        <w:t xml:space="preserve">de </w:t>
      </w:r>
      <w:r w:rsidR="004D1209">
        <w:rPr>
          <w:rFonts w:ascii="Book Antiqua" w:hAnsi="Book Antiqua"/>
          <w:szCs w:val="22"/>
        </w:rPr>
        <w:t>15</w:t>
      </w:r>
      <w:r w:rsidR="00030743">
        <w:rPr>
          <w:rFonts w:ascii="Book Antiqua" w:hAnsi="Book Antiqua"/>
          <w:szCs w:val="22"/>
        </w:rPr>
        <w:t xml:space="preserve"> revisorer</w:t>
      </w:r>
      <w:r w:rsidR="000109E2">
        <w:rPr>
          <w:rFonts w:ascii="Book Antiqua" w:hAnsi="Book Antiqua"/>
          <w:szCs w:val="22"/>
        </w:rPr>
        <w:t>, der må afgive erklæringer</w:t>
      </w:r>
      <w:r w:rsidR="00030743">
        <w:rPr>
          <w:rFonts w:ascii="Book Antiqua" w:hAnsi="Book Antiqua"/>
          <w:szCs w:val="22"/>
        </w:rPr>
        <w:t xml:space="preserve">.  </w:t>
      </w:r>
    </w:p>
    <w:p w:rsidR="00CE6618" w:rsidRDefault="00CE6618" w:rsidP="0045775C">
      <w:pPr>
        <w:jc w:val="both"/>
        <w:rPr>
          <w:rFonts w:ascii="Book Antiqua" w:hAnsi="Book Antiqua"/>
          <w:szCs w:val="22"/>
        </w:rPr>
      </w:pPr>
    </w:p>
    <w:p w:rsidR="00CE6618" w:rsidRDefault="00CE6618" w:rsidP="0045775C">
      <w:pPr>
        <w:jc w:val="both"/>
        <w:rPr>
          <w:rFonts w:ascii="Book Antiqua" w:hAnsi="Book Antiqua"/>
          <w:szCs w:val="22"/>
        </w:rPr>
      </w:pPr>
      <w:r>
        <w:rPr>
          <w:rFonts w:ascii="Book Antiqua" w:hAnsi="Book Antiqua"/>
          <w:szCs w:val="22"/>
        </w:rPr>
        <w:t xml:space="preserve">Eksempel </w:t>
      </w:r>
      <w:r w:rsidR="004D1209">
        <w:rPr>
          <w:rFonts w:ascii="Book Antiqua" w:hAnsi="Book Antiqua"/>
          <w:szCs w:val="22"/>
        </w:rPr>
        <w:t>4</w:t>
      </w:r>
      <w:r>
        <w:rPr>
          <w:rFonts w:ascii="Book Antiqua" w:hAnsi="Book Antiqua"/>
          <w:szCs w:val="22"/>
        </w:rPr>
        <w:t>:</w:t>
      </w:r>
    </w:p>
    <w:p w:rsidR="00EE60BD" w:rsidRDefault="00CE6618" w:rsidP="00EE60BD">
      <w:pPr>
        <w:jc w:val="both"/>
        <w:rPr>
          <w:rFonts w:ascii="Book Antiqua" w:hAnsi="Book Antiqua"/>
          <w:szCs w:val="22"/>
        </w:rPr>
      </w:pPr>
      <w:r>
        <w:rPr>
          <w:rFonts w:ascii="Book Antiqua" w:hAnsi="Book Antiqua"/>
          <w:szCs w:val="22"/>
        </w:rPr>
        <w:t>En revisionsvirksomhed oplys</w:t>
      </w:r>
      <w:r w:rsidR="00EE60BD">
        <w:rPr>
          <w:rFonts w:ascii="Book Antiqua" w:hAnsi="Book Antiqua"/>
          <w:szCs w:val="22"/>
        </w:rPr>
        <w:t>er på tidspunktet</w:t>
      </w:r>
      <w:r w:rsidR="001759E9">
        <w:rPr>
          <w:rFonts w:ascii="Book Antiqua" w:hAnsi="Book Antiqua"/>
          <w:szCs w:val="22"/>
        </w:rPr>
        <w:t xml:space="preserve"> for </w:t>
      </w:r>
      <w:r w:rsidR="004810B6">
        <w:rPr>
          <w:rFonts w:ascii="Book Antiqua" w:hAnsi="Book Antiqua"/>
          <w:szCs w:val="22"/>
        </w:rPr>
        <w:t xml:space="preserve">kontrollantens </w:t>
      </w:r>
      <w:r w:rsidR="001759E9">
        <w:rPr>
          <w:rFonts w:ascii="Book Antiqua" w:hAnsi="Book Antiqua"/>
          <w:szCs w:val="22"/>
        </w:rPr>
        <w:t>iværksættelse af</w:t>
      </w:r>
      <w:r w:rsidR="004810B6">
        <w:rPr>
          <w:rFonts w:ascii="Book Antiqua" w:hAnsi="Book Antiqua"/>
          <w:szCs w:val="22"/>
        </w:rPr>
        <w:t xml:space="preserve"> sin del af </w:t>
      </w:r>
      <w:r w:rsidR="001759E9">
        <w:rPr>
          <w:rFonts w:ascii="Book Antiqua" w:hAnsi="Book Antiqua"/>
          <w:szCs w:val="22"/>
        </w:rPr>
        <w:t>kontrollen</w:t>
      </w:r>
      <w:r>
        <w:rPr>
          <w:rFonts w:ascii="Book Antiqua" w:hAnsi="Book Antiqua"/>
          <w:szCs w:val="22"/>
        </w:rPr>
        <w:t xml:space="preserve">, at </w:t>
      </w:r>
      <w:r w:rsidR="00EE60BD">
        <w:rPr>
          <w:rFonts w:ascii="Book Antiqua" w:hAnsi="Book Antiqua"/>
          <w:szCs w:val="22"/>
        </w:rPr>
        <w:t>der er</w:t>
      </w:r>
      <w:r>
        <w:rPr>
          <w:rFonts w:ascii="Book Antiqua" w:hAnsi="Book Antiqua"/>
          <w:szCs w:val="22"/>
        </w:rPr>
        <w:t xml:space="preserve"> tilknyttet </w:t>
      </w:r>
      <w:r w:rsidR="00DC03BA">
        <w:rPr>
          <w:rFonts w:ascii="Book Antiqua" w:hAnsi="Book Antiqua"/>
          <w:szCs w:val="22"/>
        </w:rPr>
        <w:t xml:space="preserve">18 </w:t>
      </w:r>
      <w:r w:rsidR="00EE60BD">
        <w:rPr>
          <w:rFonts w:ascii="Book Antiqua" w:hAnsi="Book Antiqua"/>
          <w:szCs w:val="22"/>
        </w:rPr>
        <w:t xml:space="preserve">underskriftsberettigede revisorer efter interne regler. </w:t>
      </w:r>
      <w:r w:rsidR="001759E9">
        <w:rPr>
          <w:rFonts w:ascii="Book Antiqua" w:hAnsi="Book Antiqua"/>
          <w:szCs w:val="22"/>
        </w:rPr>
        <w:t>Der har dog været</w:t>
      </w:r>
      <w:r w:rsidR="00EE60BD">
        <w:rPr>
          <w:rFonts w:ascii="Book Antiqua" w:hAnsi="Book Antiqua"/>
          <w:szCs w:val="22"/>
        </w:rPr>
        <w:t xml:space="preserve"> </w:t>
      </w:r>
      <w:r w:rsidR="00DC03BA">
        <w:rPr>
          <w:rFonts w:ascii="Book Antiqua" w:hAnsi="Book Antiqua"/>
          <w:szCs w:val="22"/>
        </w:rPr>
        <w:t>24</w:t>
      </w:r>
      <w:r w:rsidR="00EE60BD">
        <w:rPr>
          <w:rFonts w:ascii="Book Antiqua" w:hAnsi="Book Antiqua"/>
          <w:szCs w:val="22"/>
        </w:rPr>
        <w:t xml:space="preserve"> underskriftsberettigede revisorer efter interne regler</w:t>
      </w:r>
      <w:r w:rsidR="001759E9">
        <w:rPr>
          <w:rFonts w:ascii="Book Antiqua" w:hAnsi="Book Antiqua"/>
          <w:szCs w:val="22"/>
        </w:rPr>
        <w:t>, som har afgivet erklæringer i den periode, hvorfra stikprøver skal udvælges</w:t>
      </w:r>
      <w:r w:rsidR="00EE60BD">
        <w:rPr>
          <w:rFonts w:ascii="Book Antiqua" w:hAnsi="Book Antiqua"/>
          <w:szCs w:val="22"/>
        </w:rPr>
        <w:t xml:space="preserve">. Stikprøvestørrelsen opgøres således på baggrund af de </w:t>
      </w:r>
      <w:r w:rsidR="00DC03BA">
        <w:rPr>
          <w:rFonts w:ascii="Book Antiqua" w:hAnsi="Book Antiqua"/>
          <w:szCs w:val="22"/>
        </w:rPr>
        <w:t>18</w:t>
      </w:r>
      <w:r w:rsidR="00EE60BD">
        <w:rPr>
          <w:rFonts w:ascii="Book Antiqua" w:hAnsi="Book Antiqua"/>
          <w:szCs w:val="22"/>
        </w:rPr>
        <w:t xml:space="preserve"> revisorer.  Afvigelsen mellem de </w:t>
      </w:r>
      <w:r w:rsidR="00DC03BA">
        <w:rPr>
          <w:rFonts w:ascii="Book Antiqua" w:hAnsi="Book Antiqua"/>
          <w:szCs w:val="22"/>
        </w:rPr>
        <w:t>18</w:t>
      </w:r>
      <w:r w:rsidR="00EE60BD">
        <w:rPr>
          <w:rFonts w:ascii="Book Antiqua" w:hAnsi="Book Antiqua"/>
          <w:szCs w:val="22"/>
        </w:rPr>
        <w:t xml:space="preserve"> og </w:t>
      </w:r>
      <w:r w:rsidR="00DC03BA">
        <w:rPr>
          <w:rFonts w:ascii="Book Antiqua" w:hAnsi="Book Antiqua"/>
          <w:szCs w:val="22"/>
        </w:rPr>
        <w:t>24</w:t>
      </w:r>
      <w:r w:rsidR="00EE60BD">
        <w:rPr>
          <w:rFonts w:ascii="Book Antiqua" w:hAnsi="Book Antiqua"/>
          <w:szCs w:val="22"/>
        </w:rPr>
        <w:t xml:space="preserve"> underskriftsberettigede revisorer kan f.eks. skyldes frasalg af kontorsteder.</w:t>
      </w:r>
    </w:p>
    <w:p w:rsidR="00CE6618" w:rsidRDefault="00CE6618" w:rsidP="0045775C">
      <w:pPr>
        <w:jc w:val="both"/>
        <w:rPr>
          <w:rFonts w:ascii="Book Antiqua" w:hAnsi="Book Antiqua"/>
          <w:szCs w:val="22"/>
        </w:rPr>
      </w:pPr>
    </w:p>
    <w:p w:rsidR="004810B6" w:rsidRDefault="004810B6" w:rsidP="0045775C">
      <w:pPr>
        <w:jc w:val="both"/>
        <w:rPr>
          <w:rFonts w:ascii="Book Antiqua" w:hAnsi="Book Antiqua"/>
          <w:szCs w:val="22"/>
        </w:rPr>
      </w:pPr>
      <w:r>
        <w:rPr>
          <w:rFonts w:ascii="Book Antiqua" w:hAnsi="Book Antiqua"/>
          <w:szCs w:val="22"/>
        </w:rPr>
        <w:t xml:space="preserve">Bemærk at kontrollen kan omfatte alle erklæringer </w:t>
      </w:r>
      <w:r w:rsidR="00521FD7">
        <w:rPr>
          <w:rFonts w:ascii="Book Antiqua" w:hAnsi="Book Antiqua"/>
          <w:szCs w:val="22"/>
        </w:rPr>
        <w:t>omfattet af</w:t>
      </w:r>
      <w:r>
        <w:rPr>
          <w:rFonts w:ascii="Book Antiqua" w:hAnsi="Book Antiqua"/>
          <w:szCs w:val="22"/>
        </w:rPr>
        <w:t xml:space="preserve"> revisorlovens § 1, stk. 2, der er </w:t>
      </w:r>
      <w:r w:rsidR="00521FD7">
        <w:rPr>
          <w:rFonts w:ascii="Book Antiqua" w:hAnsi="Book Antiqua"/>
          <w:szCs w:val="22"/>
        </w:rPr>
        <w:t xml:space="preserve">afgivet </w:t>
      </w:r>
      <w:r>
        <w:rPr>
          <w:rFonts w:ascii="Book Antiqua" w:hAnsi="Book Antiqua"/>
          <w:szCs w:val="22"/>
        </w:rPr>
        <w:t>i</w:t>
      </w:r>
      <w:r w:rsidR="00521FD7">
        <w:rPr>
          <w:rFonts w:ascii="Book Antiqua" w:hAnsi="Book Antiqua"/>
          <w:szCs w:val="22"/>
        </w:rPr>
        <w:t>gennem</w:t>
      </w:r>
      <w:r>
        <w:rPr>
          <w:rFonts w:ascii="Book Antiqua" w:hAnsi="Book Antiqua"/>
          <w:szCs w:val="22"/>
        </w:rPr>
        <w:t xml:space="preserve"> virksomheden. Kontrollanten kan derfor udtage sager til kontrol for revisorer</w:t>
      </w:r>
      <w:r w:rsidR="00986EFA">
        <w:rPr>
          <w:rFonts w:ascii="Book Antiqua" w:hAnsi="Book Antiqua"/>
          <w:szCs w:val="22"/>
        </w:rPr>
        <w:t>, der ikke længere er i revisionsvirksomheden, men som har afgivet erklæringer i virksomhedens navn.</w:t>
      </w:r>
    </w:p>
    <w:p w:rsidR="000F472B" w:rsidRPr="00087002" w:rsidRDefault="00B257AF" w:rsidP="00087002">
      <w:pPr>
        <w:pStyle w:val="Overskrift3"/>
        <w:jc w:val="both"/>
        <w:rPr>
          <w:rFonts w:ascii="Book Antiqua" w:hAnsi="Book Antiqua"/>
          <w:b w:val="0"/>
          <w:bCs w:val="0"/>
          <w:i/>
          <w:iCs/>
          <w:sz w:val="28"/>
        </w:rPr>
      </w:pPr>
      <w:bookmarkStart w:id="24" w:name="_Toc360626274"/>
      <w:r w:rsidRPr="009C487A">
        <w:t>5</w:t>
      </w:r>
      <w:r w:rsidR="006449D8" w:rsidRPr="009C487A">
        <w:t>.2</w:t>
      </w:r>
      <w:r w:rsidRPr="009C487A">
        <w:t xml:space="preserve">.3 </w:t>
      </w:r>
      <w:r w:rsidR="000F472B" w:rsidRPr="009C487A">
        <w:t>Stikprøvestørrelse</w:t>
      </w:r>
      <w:bookmarkEnd w:id="24"/>
      <w:r w:rsidR="000F472B" w:rsidRPr="00087002">
        <w:rPr>
          <w:rFonts w:ascii="Book Antiqua" w:hAnsi="Book Antiqua"/>
          <w:b w:val="0"/>
          <w:bCs w:val="0"/>
          <w:i/>
          <w:iCs/>
          <w:sz w:val="28"/>
        </w:rPr>
        <w:t xml:space="preserve"> </w:t>
      </w:r>
    </w:p>
    <w:p w:rsidR="0045775C" w:rsidRDefault="0045775C" w:rsidP="0045775C">
      <w:pPr>
        <w:jc w:val="both"/>
        <w:rPr>
          <w:rFonts w:ascii="Book Antiqua" w:hAnsi="Book Antiqua"/>
          <w:szCs w:val="22"/>
        </w:rPr>
      </w:pPr>
      <w:r w:rsidRPr="00F4681A">
        <w:rPr>
          <w:rFonts w:ascii="Book Antiqua" w:hAnsi="Book Antiqua" w:cs="Courier New"/>
          <w:szCs w:val="22"/>
        </w:rPr>
        <w:t xml:space="preserve">Kvalitetskontrollanten skal udtage </w:t>
      </w:r>
      <w:r w:rsidR="00022115">
        <w:rPr>
          <w:rFonts w:ascii="Book Antiqua" w:hAnsi="Book Antiqua" w:cs="Courier New"/>
          <w:szCs w:val="22"/>
        </w:rPr>
        <w:t xml:space="preserve">et </w:t>
      </w:r>
      <w:r w:rsidRPr="00F4681A">
        <w:rPr>
          <w:rFonts w:ascii="Book Antiqua" w:hAnsi="Book Antiqua" w:cs="Courier New"/>
          <w:szCs w:val="22"/>
        </w:rPr>
        <w:t>tilstrækkelig</w:t>
      </w:r>
      <w:r w:rsidR="00022115">
        <w:rPr>
          <w:rFonts w:ascii="Book Antiqua" w:hAnsi="Book Antiqua" w:cs="Courier New"/>
          <w:szCs w:val="22"/>
        </w:rPr>
        <w:t>t antal</w:t>
      </w:r>
      <w:r w:rsidRPr="00F4681A">
        <w:rPr>
          <w:rFonts w:ascii="Book Antiqua" w:hAnsi="Book Antiqua" w:cs="Courier New"/>
          <w:szCs w:val="22"/>
        </w:rPr>
        <w:t xml:space="preserve"> kontrolsager</w:t>
      </w:r>
      <w:r w:rsidR="009168EC">
        <w:rPr>
          <w:rFonts w:ascii="Book Antiqua" w:hAnsi="Book Antiqua" w:cs="Courier New"/>
          <w:szCs w:val="22"/>
        </w:rPr>
        <w:t xml:space="preserve"> til</w:t>
      </w:r>
      <w:r w:rsidRPr="00F4681A">
        <w:rPr>
          <w:rFonts w:ascii="Book Antiqua" w:hAnsi="Book Antiqua" w:cs="Courier New"/>
          <w:szCs w:val="22"/>
        </w:rPr>
        <w:t xml:space="preserve">, at denne har </w:t>
      </w:r>
      <w:r w:rsidR="00C817A5">
        <w:rPr>
          <w:rFonts w:ascii="Book Antiqua" w:hAnsi="Book Antiqua" w:cs="Courier New"/>
          <w:szCs w:val="22"/>
        </w:rPr>
        <w:t>opnået</w:t>
      </w:r>
      <w:r w:rsidRPr="00F4681A">
        <w:rPr>
          <w:rFonts w:ascii="Book Antiqua" w:hAnsi="Book Antiqua" w:cs="Courier New"/>
          <w:szCs w:val="22"/>
        </w:rPr>
        <w:t xml:space="preserve"> en overbevisning om, hvordan kvalitetsstyringssystemet anvendes </w:t>
      </w:r>
      <w:r w:rsidR="00022115">
        <w:rPr>
          <w:rFonts w:ascii="Book Antiqua" w:hAnsi="Book Antiqua" w:cs="Courier New"/>
          <w:szCs w:val="22"/>
        </w:rPr>
        <w:t>ved</w:t>
      </w:r>
      <w:r w:rsidRPr="00F4681A">
        <w:rPr>
          <w:rFonts w:ascii="Book Antiqua" w:hAnsi="Book Antiqua" w:cs="Courier New"/>
          <w:szCs w:val="22"/>
        </w:rPr>
        <w:t xml:space="preserve"> løsningen af opgaverne, og om opgaverne løses i overensstemmelse med lovgivningen, </w:t>
      </w:r>
      <w:r w:rsidR="001508CD">
        <w:rPr>
          <w:rFonts w:ascii="Book Antiqua" w:hAnsi="Book Antiqua" w:cs="Courier New"/>
          <w:szCs w:val="22"/>
        </w:rPr>
        <w:t xml:space="preserve">gældende </w:t>
      </w:r>
      <w:r w:rsidRPr="00F4681A">
        <w:rPr>
          <w:rFonts w:ascii="Book Antiqua" w:hAnsi="Book Antiqua" w:cs="Courier New"/>
          <w:szCs w:val="22"/>
        </w:rPr>
        <w:t>standarder, kvalitetsstyringssystemet mv.</w:t>
      </w:r>
      <w:r w:rsidRPr="00F4681A">
        <w:rPr>
          <w:rFonts w:ascii="Book Antiqua" w:hAnsi="Book Antiqua"/>
          <w:szCs w:val="22"/>
        </w:rPr>
        <w:t xml:space="preserve"> </w:t>
      </w:r>
    </w:p>
    <w:p w:rsidR="009168EC" w:rsidRPr="00F4681A" w:rsidRDefault="009168E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Såfremt kvalitetskontrollanten finder, at revisionsvirksomheden har et effektivt kvalitetsstyringssystem, og at virksomhedens </w:t>
      </w:r>
      <w:r w:rsidR="009168EC">
        <w:rPr>
          <w:rFonts w:ascii="Book Antiqua" w:hAnsi="Book Antiqua"/>
          <w:szCs w:val="22"/>
        </w:rPr>
        <w:t>overvågningsprocedurer</w:t>
      </w:r>
      <w:r w:rsidRPr="00F4681A">
        <w:rPr>
          <w:rFonts w:ascii="Book Antiqua" w:hAnsi="Book Antiqua"/>
          <w:szCs w:val="22"/>
        </w:rPr>
        <w:t xml:space="preserve"> viser, at kvalitetsstyringspolitikker og procedurer efterleves</w:t>
      </w:r>
      <w:r w:rsidR="00D63BFA">
        <w:rPr>
          <w:rFonts w:ascii="Book Antiqua" w:hAnsi="Book Antiqua"/>
          <w:szCs w:val="22"/>
        </w:rPr>
        <w:t>,</w:t>
      </w:r>
      <w:r w:rsidRPr="00F4681A">
        <w:rPr>
          <w:rFonts w:ascii="Book Antiqua" w:hAnsi="Book Antiqua"/>
          <w:szCs w:val="22"/>
        </w:rPr>
        <w:t xml:space="preserve"> kan kvalitets</w:t>
      </w:r>
      <w:r w:rsidR="00016AB9">
        <w:rPr>
          <w:rFonts w:ascii="Book Antiqua" w:hAnsi="Book Antiqua"/>
          <w:szCs w:val="22"/>
        </w:rPr>
        <w:t>ko</w:t>
      </w:r>
      <w:r w:rsidRPr="00F4681A">
        <w:rPr>
          <w:rFonts w:ascii="Book Antiqua" w:hAnsi="Book Antiqua"/>
          <w:szCs w:val="22"/>
        </w:rPr>
        <w:t xml:space="preserve">ntrollanten ved sin planlægning tage udgangspunkt i følgende </w:t>
      </w:r>
      <w:r w:rsidRPr="00EE60BD">
        <w:rPr>
          <w:rFonts w:ascii="Book Antiqua" w:hAnsi="Book Antiqua"/>
          <w:b/>
          <w:szCs w:val="22"/>
          <w:u w:val="single"/>
        </w:rPr>
        <w:t>minimumsantal</w:t>
      </w:r>
      <w:r w:rsidRPr="00E047A7">
        <w:rPr>
          <w:rFonts w:ascii="Book Antiqua" w:hAnsi="Book Antiqua"/>
          <w:szCs w:val="22"/>
          <w:u w:val="single"/>
        </w:rPr>
        <w:t xml:space="preserve"> </w:t>
      </w:r>
      <w:r w:rsidRPr="00F4681A">
        <w:rPr>
          <w:rFonts w:ascii="Book Antiqua" w:hAnsi="Book Antiqua"/>
          <w:szCs w:val="22"/>
        </w:rPr>
        <w:t>sager til kontrol:</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I en revisionsvirksomhed med 1 </w:t>
      </w:r>
      <w:r w:rsidR="00E70FC0">
        <w:rPr>
          <w:rFonts w:ascii="Book Antiqua" w:hAnsi="Book Antiqua"/>
          <w:szCs w:val="22"/>
        </w:rPr>
        <w:t>underskriftsberettiget</w:t>
      </w:r>
      <w:r w:rsidR="00E70FC0" w:rsidRPr="00F4681A">
        <w:rPr>
          <w:rFonts w:ascii="Book Antiqua" w:hAnsi="Book Antiqua"/>
          <w:szCs w:val="22"/>
        </w:rPr>
        <w:t xml:space="preserve"> </w:t>
      </w:r>
      <w:r w:rsidRPr="00F4681A">
        <w:rPr>
          <w:rFonts w:ascii="Book Antiqua" w:hAnsi="Book Antiqua"/>
          <w:szCs w:val="22"/>
        </w:rPr>
        <w:t>revisor skal</w:t>
      </w:r>
      <w:r w:rsidR="009319A2">
        <w:rPr>
          <w:rFonts w:ascii="Book Antiqua" w:hAnsi="Book Antiqua"/>
          <w:szCs w:val="22"/>
        </w:rPr>
        <w:t xml:space="preserve"> der</w:t>
      </w:r>
      <w:r w:rsidRPr="00F4681A">
        <w:rPr>
          <w:rFonts w:ascii="Book Antiqua" w:hAnsi="Book Antiqua"/>
          <w:szCs w:val="22"/>
        </w:rPr>
        <w:t xml:space="preserve"> som minimum udtages </w:t>
      </w:r>
      <w:r w:rsidR="00187152">
        <w:rPr>
          <w:rFonts w:ascii="Book Antiqua" w:hAnsi="Book Antiqua"/>
          <w:szCs w:val="22"/>
        </w:rPr>
        <w:t>3</w:t>
      </w:r>
      <w:r w:rsidRPr="00F4681A">
        <w:rPr>
          <w:rFonts w:ascii="Book Antiqua" w:hAnsi="Book Antiqua"/>
          <w:szCs w:val="22"/>
        </w:rPr>
        <w:t xml:space="preserve"> sager til kontrol.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I en revisionsvirksomhed med 2-</w:t>
      </w:r>
      <w:r w:rsidR="00E70FC0">
        <w:rPr>
          <w:rFonts w:ascii="Book Antiqua" w:hAnsi="Book Antiqua"/>
          <w:szCs w:val="22"/>
        </w:rPr>
        <w:t>4</w:t>
      </w:r>
      <w:r w:rsidRPr="00F4681A">
        <w:rPr>
          <w:rFonts w:ascii="Book Antiqua" w:hAnsi="Book Antiqua"/>
          <w:szCs w:val="22"/>
        </w:rPr>
        <w:t xml:space="preserve"> </w:t>
      </w:r>
      <w:r w:rsidR="00E70FC0">
        <w:rPr>
          <w:rFonts w:ascii="Book Antiqua" w:hAnsi="Book Antiqua"/>
          <w:szCs w:val="22"/>
        </w:rPr>
        <w:t>underskriftsberettigede</w:t>
      </w:r>
      <w:r w:rsidR="00E70FC0" w:rsidRPr="00F4681A">
        <w:rPr>
          <w:rFonts w:ascii="Book Antiqua" w:hAnsi="Book Antiqua"/>
          <w:szCs w:val="22"/>
        </w:rPr>
        <w:t xml:space="preserve"> </w:t>
      </w:r>
      <w:r w:rsidRPr="00F4681A">
        <w:rPr>
          <w:rFonts w:ascii="Book Antiqua" w:hAnsi="Book Antiqua"/>
          <w:szCs w:val="22"/>
        </w:rPr>
        <w:t>revisorer</w:t>
      </w:r>
      <w:r w:rsidR="007669BF">
        <w:rPr>
          <w:rFonts w:ascii="Book Antiqua" w:hAnsi="Book Antiqua"/>
          <w:szCs w:val="22"/>
        </w:rPr>
        <w:t xml:space="preserve"> udtages </w:t>
      </w:r>
      <w:r w:rsidR="003D2BF4">
        <w:rPr>
          <w:rFonts w:ascii="Book Antiqua" w:hAnsi="Book Antiqua"/>
          <w:szCs w:val="22"/>
        </w:rPr>
        <w:t xml:space="preserve">alle </w:t>
      </w:r>
      <w:r w:rsidR="007669BF">
        <w:rPr>
          <w:rFonts w:ascii="Book Antiqua" w:hAnsi="Book Antiqua"/>
          <w:szCs w:val="22"/>
        </w:rPr>
        <w:t>revisorer og</w:t>
      </w:r>
      <w:r w:rsidR="009076EC">
        <w:rPr>
          <w:rFonts w:ascii="Book Antiqua" w:hAnsi="Book Antiqua"/>
          <w:szCs w:val="22"/>
        </w:rPr>
        <w:t xml:space="preserve"> som</w:t>
      </w:r>
      <w:r w:rsidR="007669BF">
        <w:rPr>
          <w:rFonts w:ascii="Book Antiqua" w:hAnsi="Book Antiqua"/>
          <w:szCs w:val="22"/>
        </w:rPr>
        <w:t xml:space="preserve"> </w:t>
      </w:r>
      <w:r w:rsidRPr="00F4681A">
        <w:rPr>
          <w:rFonts w:ascii="Book Antiqua" w:hAnsi="Book Antiqua"/>
          <w:szCs w:val="22"/>
        </w:rPr>
        <w:t>minimum 6 sager til kontrol</w:t>
      </w:r>
      <w:r w:rsidR="009076EC">
        <w:rPr>
          <w:rFonts w:ascii="Book Antiqua" w:hAnsi="Book Antiqua"/>
          <w:szCs w:val="22"/>
        </w:rPr>
        <w:t>,</w:t>
      </w:r>
      <w:r w:rsidRPr="00F4681A">
        <w:rPr>
          <w:rFonts w:ascii="Book Antiqua" w:hAnsi="Book Antiqua"/>
          <w:szCs w:val="22"/>
        </w:rPr>
        <w:t xml:space="preserve"> ligeligt fordelt på revisorerne.</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lastRenderedPageBreak/>
        <w:t xml:space="preserve">I en revisionsvirksomhed med </w:t>
      </w:r>
      <w:r w:rsidR="00E70FC0">
        <w:rPr>
          <w:rFonts w:ascii="Book Antiqua" w:hAnsi="Book Antiqua"/>
          <w:szCs w:val="22"/>
        </w:rPr>
        <w:t>5</w:t>
      </w:r>
      <w:r w:rsidRPr="00F4681A">
        <w:rPr>
          <w:rFonts w:ascii="Book Antiqua" w:hAnsi="Book Antiqua"/>
          <w:szCs w:val="22"/>
        </w:rPr>
        <w:t>-</w:t>
      </w:r>
      <w:r w:rsidR="00022115">
        <w:rPr>
          <w:rFonts w:ascii="Book Antiqua" w:hAnsi="Book Antiqua"/>
          <w:szCs w:val="22"/>
        </w:rPr>
        <w:t>9</w:t>
      </w:r>
      <w:r w:rsidRPr="00F4681A">
        <w:rPr>
          <w:rFonts w:ascii="Book Antiqua" w:hAnsi="Book Antiqua"/>
          <w:szCs w:val="22"/>
        </w:rPr>
        <w:t xml:space="preserve"> </w:t>
      </w:r>
      <w:r w:rsidR="00E70FC0">
        <w:rPr>
          <w:rFonts w:ascii="Book Antiqua" w:hAnsi="Book Antiqua"/>
          <w:szCs w:val="22"/>
        </w:rPr>
        <w:t>underskriftsberettigede</w:t>
      </w:r>
      <w:r w:rsidR="00E70FC0" w:rsidRPr="00F4681A">
        <w:rPr>
          <w:rFonts w:ascii="Book Antiqua" w:hAnsi="Book Antiqua"/>
          <w:szCs w:val="22"/>
        </w:rPr>
        <w:t xml:space="preserve"> </w:t>
      </w:r>
      <w:r w:rsidRPr="00F4681A">
        <w:rPr>
          <w:rFonts w:ascii="Book Antiqua" w:hAnsi="Book Antiqua"/>
          <w:szCs w:val="22"/>
        </w:rPr>
        <w:t xml:space="preserve">revisorer udtages alle revisorerne og </w:t>
      </w:r>
      <w:r w:rsidR="009076EC">
        <w:rPr>
          <w:rFonts w:ascii="Book Antiqua" w:hAnsi="Book Antiqua"/>
          <w:szCs w:val="22"/>
        </w:rPr>
        <w:t xml:space="preserve">som </w:t>
      </w:r>
      <w:r w:rsidRPr="00F4681A">
        <w:rPr>
          <w:rFonts w:ascii="Book Antiqua" w:hAnsi="Book Antiqua"/>
          <w:szCs w:val="22"/>
        </w:rPr>
        <w:t xml:space="preserve">minimum </w:t>
      </w:r>
      <w:r w:rsidR="00187152">
        <w:rPr>
          <w:rFonts w:ascii="Book Antiqua" w:hAnsi="Book Antiqua"/>
          <w:szCs w:val="22"/>
        </w:rPr>
        <w:t>9</w:t>
      </w:r>
      <w:r w:rsidR="00E70FC0">
        <w:rPr>
          <w:rFonts w:ascii="Book Antiqua" w:hAnsi="Book Antiqua"/>
          <w:szCs w:val="22"/>
        </w:rPr>
        <w:t xml:space="preserve"> s</w:t>
      </w:r>
      <w:r w:rsidRPr="00F4681A">
        <w:rPr>
          <w:rFonts w:ascii="Book Antiqua" w:hAnsi="Book Antiqua"/>
          <w:szCs w:val="22"/>
        </w:rPr>
        <w:t xml:space="preserve">ager </w:t>
      </w:r>
      <w:r w:rsidR="009076EC">
        <w:rPr>
          <w:rFonts w:ascii="Book Antiqua" w:hAnsi="Book Antiqua"/>
          <w:szCs w:val="22"/>
        </w:rPr>
        <w:t>til kontrol</w:t>
      </w:r>
      <w:r w:rsidRPr="00F4681A">
        <w:rPr>
          <w:rFonts w:ascii="Book Antiqua" w:hAnsi="Book Antiqua"/>
          <w:szCs w:val="22"/>
        </w:rPr>
        <w:t>.</w:t>
      </w:r>
    </w:p>
    <w:p w:rsidR="0045775C" w:rsidRPr="00F4681A" w:rsidRDefault="0045775C" w:rsidP="0045775C">
      <w:pPr>
        <w:jc w:val="both"/>
        <w:rPr>
          <w:rFonts w:ascii="Book Antiqua" w:hAnsi="Book Antiqua"/>
          <w:szCs w:val="22"/>
        </w:rPr>
      </w:pPr>
    </w:p>
    <w:p w:rsidR="00E70FC0" w:rsidRDefault="0045775C" w:rsidP="0045775C">
      <w:pPr>
        <w:jc w:val="both"/>
        <w:rPr>
          <w:rFonts w:ascii="Book Antiqua" w:hAnsi="Book Antiqua"/>
          <w:szCs w:val="22"/>
        </w:rPr>
      </w:pPr>
      <w:bookmarkStart w:id="25" w:name="OLE_LINK1"/>
      <w:r w:rsidRPr="00F4681A">
        <w:rPr>
          <w:rFonts w:ascii="Book Antiqua" w:hAnsi="Book Antiqua"/>
          <w:szCs w:val="22"/>
        </w:rPr>
        <w:t>I en revisionsvirksomhed med 1</w:t>
      </w:r>
      <w:r w:rsidR="00022115">
        <w:rPr>
          <w:rFonts w:ascii="Book Antiqua" w:hAnsi="Book Antiqua"/>
          <w:szCs w:val="22"/>
        </w:rPr>
        <w:t>0</w:t>
      </w:r>
      <w:r w:rsidRPr="00F4681A">
        <w:rPr>
          <w:rFonts w:ascii="Book Antiqua" w:hAnsi="Book Antiqua"/>
          <w:szCs w:val="22"/>
        </w:rPr>
        <w:t>-</w:t>
      </w:r>
      <w:r w:rsidR="00E70FC0">
        <w:rPr>
          <w:rFonts w:ascii="Book Antiqua" w:hAnsi="Book Antiqua"/>
          <w:szCs w:val="22"/>
        </w:rPr>
        <w:t>2</w:t>
      </w:r>
      <w:r w:rsidRPr="00F4681A">
        <w:rPr>
          <w:rFonts w:ascii="Book Antiqua" w:hAnsi="Book Antiqua"/>
          <w:szCs w:val="22"/>
        </w:rPr>
        <w:t xml:space="preserve">0 </w:t>
      </w:r>
      <w:r w:rsidR="00E70FC0">
        <w:rPr>
          <w:rFonts w:ascii="Book Antiqua" w:hAnsi="Book Antiqua"/>
          <w:szCs w:val="22"/>
        </w:rPr>
        <w:t>underskriftsberettigede</w:t>
      </w:r>
      <w:r w:rsidR="00E70FC0" w:rsidRPr="00F4681A">
        <w:rPr>
          <w:rFonts w:ascii="Book Antiqua" w:hAnsi="Book Antiqua"/>
          <w:szCs w:val="22"/>
        </w:rPr>
        <w:t xml:space="preserve"> </w:t>
      </w:r>
      <w:r w:rsidRPr="00F4681A">
        <w:rPr>
          <w:rFonts w:ascii="Book Antiqua" w:hAnsi="Book Antiqua"/>
          <w:szCs w:val="22"/>
        </w:rPr>
        <w:t>revisorer</w:t>
      </w:r>
      <w:r w:rsidR="009076EC">
        <w:rPr>
          <w:rFonts w:ascii="Book Antiqua" w:hAnsi="Book Antiqua"/>
          <w:szCs w:val="22"/>
        </w:rPr>
        <w:t xml:space="preserve"> udtages </w:t>
      </w:r>
      <w:r w:rsidRPr="00F4681A">
        <w:rPr>
          <w:rFonts w:ascii="Book Antiqua" w:hAnsi="Book Antiqua"/>
          <w:szCs w:val="22"/>
        </w:rPr>
        <w:t>som minimum 1</w:t>
      </w:r>
      <w:r>
        <w:rPr>
          <w:rFonts w:ascii="Book Antiqua" w:hAnsi="Book Antiqua"/>
          <w:szCs w:val="22"/>
        </w:rPr>
        <w:t>1</w:t>
      </w:r>
      <w:r w:rsidRPr="00F4681A">
        <w:rPr>
          <w:rFonts w:ascii="Book Antiqua" w:hAnsi="Book Antiqua"/>
          <w:szCs w:val="22"/>
        </w:rPr>
        <w:t xml:space="preserve"> revisorer, og minimum </w:t>
      </w:r>
      <w:r w:rsidR="003D2BF4">
        <w:rPr>
          <w:rFonts w:ascii="Book Antiqua" w:hAnsi="Book Antiqua"/>
          <w:szCs w:val="22"/>
        </w:rPr>
        <w:t>1</w:t>
      </w:r>
      <w:r w:rsidR="00187152">
        <w:rPr>
          <w:rFonts w:ascii="Book Antiqua" w:hAnsi="Book Antiqua"/>
          <w:szCs w:val="22"/>
        </w:rPr>
        <w:t>4</w:t>
      </w:r>
      <w:r w:rsidRPr="00F4681A">
        <w:rPr>
          <w:rFonts w:ascii="Book Antiqua" w:hAnsi="Book Antiqua"/>
          <w:szCs w:val="22"/>
        </w:rPr>
        <w:t xml:space="preserve"> sager </w:t>
      </w:r>
      <w:r w:rsidR="009076EC">
        <w:rPr>
          <w:rFonts w:ascii="Book Antiqua" w:hAnsi="Book Antiqua"/>
          <w:szCs w:val="22"/>
        </w:rPr>
        <w:t>til kontrol</w:t>
      </w:r>
      <w:r w:rsidRPr="00F4681A">
        <w:rPr>
          <w:rFonts w:ascii="Book Antiqua" w:hAnsi="Book Antiqua"/>
          <w:szCs w:val="22"/>
        </w:rPr>
        <w:t>.</w:t>
      </w:r>
    </w:p>
    <w:p w:rsidR="0045775C" w:rsidRPr="00F4681A" w:rsidRDefault="0045775C" w:rsidP="0045775C">
      <w:pPr>
        <w:jc w:val="both"/>
        <w:rPr>
          <w:rFonts w:ascii="Book Antiqua" w:hAnsi="Book Antiqua"/>
          <w:szCs w:val="22"/>
        </w:rPr>
      </w:pPr>
    </w:p>
    <w:bookmarkEnd w:id="25"/>
    <w:p w:rsidR="00E70FC0" w:rsidRPr="00F4681A" w:rsidRDefault="00E70FC0" w:rsidP="00E70FC0">
      <w:pPr>
        <w:jc w:val="both"/>
        <w:rPr>
          <w:rFonts w:ascii="Book Antiqua" w:hAnsi="Book Antiqua"/>
          <w:szCs w:val="22"/>
        </w:rPr>
      </w:pPr>
      <w:r w:rsidRPr="00F4681A">
        <w:rPr>
          <w:rFonts w:ascii="Book Antiqua" w:hAnsi="Book Antiqua"/>
          <w:szCs w:val="22"/>
        </w:rPr>
        <w:t>I en revisionsvirksomhed med</w:t>
      </w:r>
      <w:r w:rsidR="001508CD">
        <w:rPr>
          <w:rFonts w:ascii="Book Antiqua" w:hAnsi="Book Antiqua"/>
          <w:szCs w:val="22"/>
        </w:rPr>
        <w:t xml:space="preserve"> over</w:t>
      </w:r>
      <w:r w:rsidRPr="00F4681A">
        <w:rPr>
          <w:rFonts w:ascii="Book Antiqua" w:hAnsi="Book Antiqua"/>
          <w:szCs w:val="22"/>
        </w:rPr>
        <w:t xml:space="preserve"> </w:t>
      </w:r>
      <w:r>
        <w:rPr>
          <w:rFonts w:ascii="Book Antiqua" w:hAnsi="Book Antiqua"/>
          <w:szCs w:val="22"/>
        </w:rPr>
        <w:t>2</w:t>
      </w:r>
      <w:r w:rsidR="008C0B72">
        <w:rPr>
          <w:rFonts w:ascii="Book Antiqua" w:hAnsi="Book Antiqua"/>
          <w:szCs w:val="22"/>
        </w:rPr>
        <w:t>0</w:t>
      </w:r>
      <w:r w:rsidRPr="00F4681A">
        <w:rPr>
          <w:rFonts w:ascii="Book Antiqua" w:hAnsi="Book Antiqua"/>
          <w:szCs w:val="22"/>
        </w:rPr>
        <w:t xml:space="preserve"> </w:t>
      </w:r>
      <w:r>
        <w:rPr>
          <w:rFonts w:ascii="Book Antiqua" w:hAnsi="Book Antiqua"/>
          <w:szCs w:val="22"/>
        </w:rPr>
        <w:t>underskriftsberettigede</w:t>
      </w:r>
      <w:r w:rsidRPr="00F4681A">
        <w:rPr>
          <w:rFonts w:ascii="Book Antiqua" w:hAnsi="Book Antiqua"/>
          <w:szCs w:val="22"/>
        </w:rPr>
        <w:t xml:space="preserve"> revisorer</w:t>
      </w:r>
      <w:r>
        <w:rPr>
          <w:rFonts w:ascii="Book Antiqua" w:hAnsi="Book Antiqua"/>
          <w:szCs w:val="22"/>
        </w:rPr>
        <w:t xml:space="preserve"> udtages </w:t>
      </w:r>
      <w:r w:rsidRPr="00F4681A">
        <w:rPr>
          <w:rFonts w:ascii="Book Antiqua" w:hAnsi="Book Antiqua"/>
          <w:szCs w:val="22"/>
        </w:rPr>
        <w:t>som minimum 1</w:t>
      </w:r>
      <w:r w:rsidR="003D2BF4">
        <w:rPr>
          <w:rFonts w:ascii="Book Antiqua" w:hAnsi="Book Antiqua"/>
          <w:szCs w:val="22"/>
        </w:rPr>
        <w:t>5</w:t>
      </w:r>
      <w:r w:rsidRPr="00F4681A">
        <w:rPr>
          <w:rFonts w:ascii="Book Antiqua" w:hAnsi="Book Antiqua"/>
          <w:szCs w:val="22"/>
        </w:rPr>
        <w:t xml:space="preserve"> revisorer, og minimum </w:t>
      </w:r>
      <w:r w:rsidR="003D2BF4">
        <w:rPr>
          <w:rFonts w:ascii="Book Antiqua" w:hAnsi="Book Antiqua"/>
          <w:szCs w:val="22"/>
        </w:rPr>
        <w:t>2</w:t>
      </w:r>
      <w:r w:rsidR="00022115">
        <w:rPr>
          <w:rFonts w:ascii="Book Antiqua" w:hAnsi="Book Antiqua"/>
          <w:szCs w:val="22"/>
        </w:rPr>
        <w:t>2</w:t>
      </w:r>
      <w:r w:rsidRPr="00F4681A">
        <w:rPr>
          <w:rFonts w:ascii="Book Antiqua" w:hAnsi="Book Antiqua"/>
          <w:szCs w:val="22"/>
        </w:rPr>
        <w:t xml:space="preserve"> sager </w:t>
      </w:r>
      <w:r>
        <w:rPr>
          <w:rFonts w:ascii="Book Antiqua" w:hAnsi="Book Antiqua"/>
          <w:szCs w:val="22"/>
        </w:rPr>
        <w:t>til kontrol</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6A7EAB" w:rsidRDefault="009C13EF" w:rsidP="006A7EAB">
      <w:pPr>
        <w:jc w:val="both"/>
        <w:rPr>
          <w:rFonts w:ascii="Book Antiqua" w:hAnsi="Book Antiqua"/>
          <w:szCs w:val="22"/>
        </w:rPr>
      </w:pPr>
      <w:r>
        <w:rPr>
          <w:rFonts w:ascii="Book Antiqua" w:hAnsi="Book Antiqua"/>
          <w:szCs w:val="22"/>
        </w:rPr>
        <w:t>En udtaget sag kan kun tælle for kontrol af én revisor og som én sag, uanset at der er flere underskrivende revisorer på sagen.</w:t>
      </w:r>
    </w:p>
    <w:p w:rsidR="003960E2" w:rsidRDefault="003960E2" w:rsidP="006A7EAB">
      <w:pPr>
        <w:jc w:val="both"/>
        <w:rPr>
          <w:rFonts w:ascii="Book Antiqua" w:hAnsi="Book Antiqua"/>
          <w:szCs w:val="22"/>
        </w:rPr>
      </w:pPr>
    </w:p>
    <w:tbl>
      <w:tblPr>
        <w:tblStyle w:val="Tabel-Gitter"/>
        <w:tblW w:w="0" w:type="auto"/>
        <w:tblLayout w:type="fixed"/>
        <w:tblLook w:val="04A0" w:firstRow="1" w:lastRow="0" w:firstColumn="1" w:lastColumn="0" w:noHBand="0" w:noVBand="1"/>
      </w:tblPr>
      <w:tblGrid>
        <w:gridCol w:w="2943"/>
        <w:gridCol w:w="1134"/>
        <w:gridCol w:w="1134"/>
        <w:gridCol w:w="1134"/>
        <w:gridCol w:w="1134"/>
        <w:gridCol w:w="1134"/>
      </w:tblGrid>
      <w:tr w:rsidR="004B610A" w:rsidTr="009C487A">
        <w:tc>
          <w:tcPr>
            <w:tcW w:w="2943" w:type="dxa"/>
            <w:vMerge w:val="restart"/>
          </w:tcPr>
          <w:p w:rsidR="004B610A" w:rsidRPr="009C487A" w:rsidRDefault="004B610A" w:rsidP="0045775C">
            <w:pPr>
              <w:jc w:val="both"/>
              <w:rPr>
                <w:rFonts w:ascii="Book Antiqua" w:hAnsi="Book Antiqua"/>
                <w:b/>
                <w:szCs w:val="22"/>
              </w:rPr>
            </w:pPr>
          </w:p>
          <w:p w:rsidR="004B610A" w:rsidRPr="009C487A" w:rsidRDefault="004B610A" w:rsidP="0045775C">
            <w:pPr>
              <w:jc w:val="both"/>
              <w:rPr>
                <w:rFonts w:ascii="Book Antiqua" w:hAnsi="Book Antiqua"/>
                <w:b/>
                <w:szCs w:val="22"/>
              </w:rPr>
            </w:pPr>
          </w:p>
          <w:p w:rsidR="004B610A" w:rsidRPr="009C487A" w:rsidRDefault="004B610A" w:rsidP="0045775C">
            <w:pPr>
              <w:jc w:val="both"/>
              <w:rPr>
                <w:rFonts w:ascii="Book Antiqua" w:hAnsi="Book Antiqua"/>
                <w:b/>
                <w:szCs w:val="22"/>
              </w:rPr>
            </w:pPr>
            <w:r w:rsidRPr="009C487A">
              <w:rPr>
                <w:rFonts w:ascii="Book Antiqua" w:hAnsi="Book Antiqua"/>
                <w:b/>
                <w:szCs w:val="22"/>
              </w:rPr>
              <w:t>Antal sager:</w:t>
            </w:r>
          </w:p>
        </w:tc>
        <w:tc>
          <w:tcPr>
            <w:tcW w:w="5670" w:type="dxa"/>
            <w:gridSpan w:val="5"/>
          </w:tcPr>
          <w:p w:rsidR="004B610A" w:rsidRPr="009C487A" w:rsidRDefault="004B610A" w:rsidP="009C487A">
            <w:pPr>
              <w:jc w:val="center"/>
              <w:rPr>
                <w:rFonts w:ascii="Book Antiqua" w:hAnsi="Book Antiqua"/>
                <w:b/>
                <w:szCs w:val="22"/>
              </w:rPr>
            </w:pPr>
            <w:r w:rsidRPr="009C487A">
              <w:rPr>
                <w:rFonts w:ascii="Book Antiqua" w:hAnsi="Book Antiqua"/>
                <w:b/>
                <w:szCs w:val="22"/>
              </w:rPr>
              <w:t>Antal underskriftsberettigede revisorer</w:t>
            </w:r>
          </w:p>
        </w:tc>
      </w:tr>
      <w:tr w:rsidR="004B610A" w:rsidTr="009C487A">
        <w:tc>
          <w:tcPr>
            <w:tcW w:w="2943" w:type="dxa"/>
            <w:vMerge/>
          </w:tcPr>
          <w:p w:rsidR="004B610A" w:rsidRDefault="004B610A" w:rsidP="0045775C">
            <w:pPr>
              <w:jc w:val="both"/>
              <w:rPr>
                <w:rFonts w:ascii="Book Antiqua" w:hAnsi="Book Antiqua"/>
                <w:szCs w:val="22"/>
              </w:rPr>
            </w:pP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1</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2-4</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5-</w:t>
            </w:r>
            <w:r w:rsidR="00022115">
              <w:rPr>
                <w:rFonts w:ascii="Book Antiqua" w:hAnsi="Book Antiqua"/>
                <w:b/>
                <w:szCs w:val="22"/>
              </w:rPr>
              <w:t>9</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1</w:t>
            </w:r>
            <w:r w:rsidR="00022115">
              <w:rPr>
                <w:rFonts w:ascii="Book Antiqua" w:hAnsi="Book Antiqua"/>
                <w:b/>
                <w:szCs w:val="22"/>
              </w:rPr>
              <w:t>0</w:t>
            </w:r>
            <w:r w:rsidRPr="009C487A">
              <w:rPr>
                <w:rFonts w:ascii="Book Antiqua" w:hAnsi="Book Antiqua"/>
                <w:b/>
                <w:szCs w:val="22"/>
              </w:rPr>
              <w:t>-20</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21+</w:t>
            </w:r>
          </w:p>
        </w:tc>
      </w:tr>
      <w:tr w:rsidR="004B610A" w:rsidTr="009C487A">
        <w:tc>
          <w:tcPr>
            <w:tcW w:w="2943" w:type="dxa"/>
            <w:vMerge/>
          </w:tcPr>
          <w:p w:rsidR="004B610A" w:rsidRDefault="004B610A" w:rsidP="0045775C">
            <w:pPr>
              <w:jc w:val="both"/>
              <w:rPr>
                <w:rFonts w:ascii="Book Antiqua" w:hAnsi="Book Antiqua"/>
                <w:szCs w:val="22"/>
              </w:rPr>
            </w:pPr>
          </w:p>
        </w:tc>
        <w:tc>
          <w:tcPr>
            <w:tcW w:w="1134" w:type="dxa"/>
          </w:tcPr>
          <w:p w:rsidR="004B610A" w:rsidRDefault="00187152" w:rsidP="009C487A">
            <w:pPr>
              <w:jc w:val="center"/>
              <w:rPr>
                <w:rFonts w:ascii="Book Antiqua" w:hAnsi="Book Antiqua"/>
                <w:szCs w:val="22"/>
              </w:rPr>
            </w:pPr>
            <w:r>
              <w:rPr>
                <w:rFonts w:ascii="Book Antiqua" w:hAnsi="Book Antiqua"/>
                <w:szCs w:val="22"/>
              </w:rPr>
              <w:t>3</w:t>
            </w:r>
          </w:p>
        </w:tc>
        <w:tc>
          <w:tcPr>
            <w:tcW w:w="1134" w:type="dxa"/>
          </w:tcPr>
          <w:p w:rsidR="004B610A" w:rsidRDefault="004B610A" w:rsidP="009C487A">
            <w:pPr>
              <w:jc w:val="center"/>
              <w:rPr>
                <w:rFonts w:ascii="Book Antiqua" w:hAnsi="Book Antiqua"/>
                <w:szCs w:val="22"/>
              </w:rPr>
            </w:pPr>
            <w:r>
              <w:rPr>
                <w:rFonts w:ascii="Book Antiqua" w:hAnsi="Book Antiqua"/>
                <w:szCs w:val="22"/>
              </w:rPr>
              <w:t>6</w:t>
            </w:r>
          </w:p>
        </w:tc>
        <w:tc>
          <w:tcPr>
            <w:tcW w:w="1134" w:type="dxa"/>
          </w:tcPr>
          <w:p w:rsidR="004B610A" w:rsidRDefault="00187152" w:rsidP="009C487A">
            <w:pPr>
              <w:jc w:val="center"/>
              <w:rPr>
                <w:rFonts w:ascii="Book Antiqua" w:hAnsi="Book Antiqua"/>
                <w:szCs w:val="22"/>
              </w:rPr>
            </w:pPr>
            <w:r>
              <w:rPr>
                <w:rFonts w:ascii="Book Antiqua" w:hAnsi="Book Antiqua"/>
                <w:szCs w:val="22"/>
              </w:rPr>
              <w:t>9</w:t>
            </w:r>
          </w:p>
        </w:tc>
        <w:tc>
          <w:tcPr>
            <w:tcW w:w="1134" w:type="dxa"/>
          </w:tcPr>
          <w:p w:rsidR="004B610A" w:rsidRDefault="004B610A" w:rsidP="009C487A">
            <w:pPr>
              <w:jc w:val="center"/>
              <w:rPr>
                <w:rFonts w:ascii="Book Antiqua" w:hAnsi="Book Antiqua"/>
                <w:szCs w:val="22"/>
              </w:rPr>
            </w:pPr>
            <w:r>
              <w:rPr>
                <w:rFonts w:ascii="Book Antiqua" w:hAnsi="Book Antiqua"/>
                <w:szCs w:val="22"/>
              </w:rPr>
              <w:t>1</w:t>
            </w:r>
            <w:r w:rsidR="00187152">
              <w:rPr>
                <w:rFonts w:ascii="Book Antiqua" w:hAnsi="Book Antiqua"/>
                <w:szCs w:val="22"/>
              </w:rPr>
              <w:t>4</w:t>
            </w:r>
          </w:p>
        </w:tc>
        <w:tc>
          <w:tcPr>
            <w:tcW w:w="1134" w:type="dxa"/>
          </w:tcPr>
          <w:p w:rsidR="004B610A" w:rsidRDefault="004B610A" w:rsidP="009C487A">
            <w:pPr>
              <w:jc w:val="center"/>
              <w:rPr>
                <w:rFonts w:ascii="Book Antiqua" w:hAnsi="Book Antiqua"/>
                <w:szCs w:val="22"/>
              </w:rPr>
            </w:pPr>
            <w:r>
              <w:rPr>
                <w:rFonts w:ascii="Book Antiqua" w:hAnsi="Book Antiqua"/>
                <w:szCs w:val="22"/>
              </w:rPr>
              <w:t>2</w:t>
            </w:r>
            <w:r w:rsidR="00187152">
              <w:rPr>
                <w:rFonts w:ascii="Book Antiqua" w:hAnsi="Book Antiqua"/>
                <w:szCs w:val="22"/>
              </w:rPr>
              <w:t>2</w:t>
            </w:r>
          </w:p>
        </w:tc>
      </w:tr>
    </w:tbl>
    <w:p w:rsidR="003960E2" w:rsidRDefault="003960E2" w:rsidP="0045775C">
      <w:pPr>
        <w:jc w:val="both"/>
        <w:rPr>
          <w:rFonts w:ascii="Book Antiqua" w:hAnsi="Book Antiqua"/>
          <w:szCs w:val="22"/>
        </w:rPr>
      </w:pPr>
    </w:p>
    <w:p w:rsidR="001508CD" w:rsidRDefault="001508CD" w:rsidP="0045775C">
      <w:pPr>
        <w:jc w:val="both"/>
        <w:rPr>
          <w:rFonts w:ascii="Book Antiqua" w:hAnsi="Book Antiqua"/>
          <w:szCs w:val="22"/>
        </w:rPr>
      </w:pPr>
    </w:p>
    <w:p w:rsidR="0045775C" w:rsidRDefault="00D63BFA" w:rsidP="0045775C">
      <w:pPr>
        <w:jc w:val="both"/>
        <w:rPr>
          <w:rFonts w:ascii="Book Antiqua" w:hAnsi="Book Antiqua"/>
          <w:szCs w:val="22"/>
        </w:rPr>
      </w:pPr>
      <w:r>
        <w:rPr>
          <w:rFonts w:ascii="Book Antiqua" w:hAnsi="Book Antiqua"/>
          <w:szCs w:val="22"/>
        </w:rPr>
        <w:t>En kontrollant kan altid tage flere sager ud til genn</w:t>
      </w:r>
      <w:r w:rsidR="00632A8B">
        <w:rPr>
          <w:rFonts w:ascii="Book Antiqua" w:hAnsi="Book Antiqua"/>
          <w:szCs w:val="22"/>
        </w:rPr>
        <w:t xml:space="preserve">emgang end det angivne minimum </w:t>
      </w:r>
      <w:r>
        <w:rPr>
          <w:rFonts w:ascii="Book Antiqua" w:hAnsi="Book Antiqua"/>
          <w:szCs w:val="22"/>
        </w:rPr>
        <w:t>og/eller flere revisorer ud, for eksempel hvor en risikobaseret tilgang tilsiger det. Minimumsantallet af både sager og revisorer, der kontrolleres, skal dog altid være opfyldt.</w:t>
      </w:r>
      <w:r w:rsidR="004B610A">
        <w:rPr>
          <w:rFonts w:ascii="Book Antiqua" w:hAnsi="Book Antiqua"/>
          <w:szCs w:val="22"/>
        </w:rPr>
        <w:t xml:space="preserve"> Kontrollanten skal </w:t>
      </w:r>
      <w:r w:rsidR="00E2507C">
        <w:rPr>
          <w:rFonts w:ascii="Book Antiqua" w:hAnsi="Book Antiqua"/>
          <w:szCs w:val="22"/>
        </w:rPr>
        <w:t>vurdere, om</w:t>
      </w:r>
      <w:r w:rsidR="004B610A">
        <w:rPr>
          <w:rFonts w:ascii="Book Antiqua" w:hAnsi="Book Antiqua"/>
          <w:szCs w:val="22"/>
        </w:rPr>
        <w:t xml:space="preserve"> stikprøve</w:t>
      </w:r>
      <w:r w:rsidR="00E2507C">
        <w:rPr>
          <w:rFonts w:ascii="Book Antiqua" w:hAnsi="Book Antiqua"/>
          <w:szCs w:val="22"/>
        </w:rPr>
        <w:t>n skal udvides</w:t>
      </w:r>
      <w:r w:rsidR="004B610A">
        <w:rPr>
          <w:rFonts w:ascii="Book Antiqua" w:hAnsi="Book Antiqua"/>
          <w:szCs w:val="22"/>
        </w:rPr>
        <w:t xml:space="preserve">, hvor der konstateres </w:t>
      </w:r>
      <w:r w:rsidR="00567BB3">
        <w:rPr>
          <w:rFonts w:ascii="Book Antiqua" w:hAnsi="Book Antiqua"/>
          <w:szCs w:val="22"/>
        </w:rPr>
        <w:t>væ</w:t>
      </w:r>
      <w:r w:rsidR="00F136AE">
        <w:rPr>
          <w:rFonts w:ascii="Book Antiqua" w:hAnsi="Book Antiqua"/>
          <w:szCs w:val="22"/>
        </w:rPr>
        <w:t>sentlig fejl og mangler</w:t>
      </w:r>
      <w:r w:rsidR="004B610A">
        <w:rPr>
          <w:rFonts w:ascii="Book Antiqua" w:hAnsi="Book Antiqua"/>
          <w:szCs w:val="22"/>
        </w:rPr>
        <w:t>, jf. afsnit 5.2.4.</w:t>
      </w:r>
      <w:r>
        <w:rPr>
          <w:rFonts w:ascii="Book Antiqua" w:hAnsi="Book Antiqua"/>
          <w:szCs w:val="22"/>
        </w:rPr>
        <w:t xml:space="preserve"> </w:t>
      </w:r>
    </w:p>
    <w:p w:rsidR="00D63BFA" w:rsidRDefault="00D63BFA" w:rsidP="0045775C">
      <w:pPr>
        <w:jc w:val="both"/>
        <w:rPr>
          <w:rFonts w:ascii="Book Antiqua" w:hAnsi="Book Antiqua"/>
          <w:szCs w:val="22"/>
        </w:rPr>
      </w:pPr>
    </w:p>
    <w:p w:rsidR="009C13EF" w:rsidRDefault="00B257AF" w:rsidP="00087002">
      <w:pPr>
        <w:pStyle w:val="Overskrift3"/>
        <w:jc w:val="both"/>
        <w:rPr>
          <w:rFonts w:ascii="Book Antiqua" w:hAnsi="Book Antiqua"/>
          <w:b w:val="0"/>
          <w:bCs w:val="0"/>
          <w:i/>
          <w:iCs/>
          <w:sz w:val="28"/>
        </w:rPr>
      </w:pPr>
      <w:bookmarkStart w:id="26" w:name="_Toc360626275"/>
      <w:r w:rsidRPr="009C487A">
        <w:t>5.</w:t>
      </w:r>
      <w:r w:rsidR="006449D8" w:rsidRPr="009C487A">
        <w:t>2</w:t>
      </w:r>
      <w:r w:rsidRPr="009C487A">
        <w:t xml:space="preserve">.4 </w:t>
      </w:r>
      <w:r w:rsidR="00567BB3">
        <w:t>Udvidelse af stikprøven</w:t>
      </w:r>
      <w:r w:rsidR="00A92958">
        <w:t xml:space="preserve"> ved konstatering af væsentlige fejl og mangler</w:t>
      </w:r>
      <w:bookmarkEnd w:id="26"/>
      <w:r w:rsidR="009C13EF" w:rsidRPr="00087002">
        <w:rPr>
          <w:rFonts w:ascii="Book Antiqua" w:hAnsi="Book Antiqua"/>
          <w:b w:val="0"/>
          <w:bCs w:val="0"/>
          <w:i/>
          <w:iCs/>
          <w:sz w:val="28"/>
        </w:rPr>
        <w:t xml:space="preserve"> </w:t>
      </w:r>
    </w:p>
    <w:p w:rsidR="00AE28FC" w:rsidRDefault="00AE28FC" w:rsidP="00AE28FC"/>
    <w:p w:rsidR="00736D7E" w:rsidRDefault="00736D7E" w:rsidP="00736D7E">
      <w:pPr>
        <w:jc w:val="both"/>
        <w:rPr>
          <w:rFonts w:ascii="Book Antiqua" w:hAnsi="Book Antiqua"/>
          <w:szCs w:val="22"/>
        </w:rPr>
      </w:pPr>
      <w:r>
        <w:rPr>
          <w:rFonts w:ascii="Book Antiqua" w:hAnsi="Book Antiqua"/>
          <w:szCs w:val="22"/>
        </w:rPr>
        <w:t>Hvis</w:t>
      </w:r>
      <w:r w:rsidRPr="00F4681A">
        <w:rPr>
          <w:rFonts w:ascii="Book Antiqua" w:hAnsi="Book Antiqua"/>
          <w:szCs w:val="22"/>
        </w:rPr>
        <w:t xml:space="preserve"> der </w:t>
      </w:r>
      <w:r w:rsidRPr="009C13EF">
        <w:rPr>
          <w:rFonts w:ascii="Book Antiqua" w:hAnsi="Book Antiqua"/>
          <w:szCs w:val="22"/>
        </w:rPr>
        <w:t xml:space="preserve">i en sag </w:t>
      </w:r>
      <w:r>
        <w:rPr>
          <w:rFonts w:ascii="Book Antiqua" w:hAnsi="Book Antiqua"/>
          <w:szCs w:val="22"/>
        </w:rPr>
        <w:t xml:space="preserve">konstateres væsentlige fejl eller mangler, skal kontrollanten udtage yderligere sager for den eller de revisorer, der har underskrevet erklæringen. Såfremt der er fundet ikke ubetydelige fejl eller mangler i en sag, skal der udtages minimum 2 sager for den eller de pågældende underskrivende revisorer. Konstateres der herefter væsentlige fejl eller mangler i nummer 2 sag, skal stikprøven udvides med yderligere 2 sager, således der som minimum er udvalgt 4 sager for den underskrivende revisor. </w:t>
      </w:r>
    </w:p>
    <w:p w:rsidR="00736D7E" w:rsidRDefault="00736D7E" w:rsidP="00736D7E">
      <w:pPr>
        <w:jc w:val="both"/>
        <w:rPr>
          <w:rFonts w:ascii="Book Antiqua" w:hAnsi="Book Antiqua"/>
          <w:szCs w:val="22"/>
        </w:rPr>
      </w:pPr>
    </w:p>
    <w:p w:rsidR="00736D7E" w:rsidRDefault="00736D7E" w:rsidP="00736D7E">
      <w:pPr>
        <w:jc w:val="both"/>
        <w:rPr>
          <w:rFonts w:ascii="Book Antiqua" w:hAnsi="Book Antiqua"/>
          <w:szCs w:val="22"/>
        </w:rPr>
      </w:pPr>
      <w:r>
        <w:rPr>
          <w:rFonts w:ascii="Book Antiqua" w:hAnsi="Book Antiqua"/>
          <w:szCs w:val="22"/>
        </w:rPr>
        <w:t>Eksempel:</w:t>
      </w:r>
    </w:p>
    <w:p w:rsidR="00736D7E" w:rsidRDefault="00736D7E" w:rsidP="00736D7E">
      <w:pPr>
        <w:jc w:val="both"/>
        <w:rPr>
          <w:rFonts w:ascii="Book Antiqua" w:hAnsi="Book Antiqua"/>
          <w:szCs w:val="22"/>
        </w:rPr>
      </w:pPr>
      <w:r>
        <w:rPr>
          <w:rFonts w:ascii="Book Antiqua" w:hAnsi="Book Antiqua"/>
          <w:szCs w:val="22"/>
        </w:rPr>
        <w:t xml:space="preserve">Kontrollanten har for en underskriftberettiget revisor udtaget </w:t>
      </w:r>
      <w:r w:rsidR="008E74B6">
        <w:rPr>
          <w:rFonts w:ascii="Book Antiqua" w:hAnsi="Book Antiqua"/>
          <w:szCs w:val="22"/>
        </w:rPr>
        <w:t>1</w:t>
      </w:r>
      <w:r w:rsidR="00C120C4">
        <w:rPr>
          <w:rFonts w:ascii="Book Antiqua" w:hAnsi="Book Antiqua"/>
          <w:szCs w:val="22"/>
        </w:rPr>
        <w:t xml:space="preserve"> sag</w:t>
      </w:r>
      <w:r>
        <w:rPr>
          <w:rFonts w:ascii="Book Antiqua" w:hAnsi="Book Antiqua"/>
          <w:szCs w:val="22"/>
        </w:rPr>
        <w:t xml:space="preserve">. Der konstateres fejl og mangler i </w:t>
      </w:r>
      <w:r w:rsidR="008E74B6">
        <w:rPr>
          <w:rFonts w:ascii="Book Antiqua" w:hAnsi="Book Antiqua"/>
          <w:szCs w:val="22"/>
        </w:rPr>
        <w:t>sagen</w:t>
      </w:r>
      <w:r>
        <w:rPr>
          <w:rFonts w:ascii="Book Antiqua" w:hAnsi="Book Antiqua"/>
          <w:szCs w:val="22"/>
        </w:rPr>
        <w:t>. Stikprøven på den pågældende rev</w:t>
      </w:r>
      <w:r w:rsidR="008E74B6">
        <w:rPr>
          <w:rFonts w:ascii="Book Antiqua" w:hAnsi="Book Antiqua"/>
          <w:szCs w:val="22"/>
        </w:rPr>
        <w:t>isor skal herefter udvides med 1</w:t>
      </w:r>
      <w:r>
        <w:rPr>
          <w:rFonts w:ascii="Book Antiqua" w:hAnsi="Book Antiqua"/>
          <w:szCs w:val="22"/>
        </w:rPr>
        <w:t>, såle</w:t>
      </w:r>
      <w:r w:rsidR="008E74B6">
        <w:rPr>
          <w:rFonts w:ascii="Book Antiqua" w:hAnsi="Book Antiqua"/>
          <w:szCs w:val="22"/>
        </w:rPr>
        <w:t>des at der i alt er udtaget 2</w:t>
      </w:r>
      <w:r>
        <w:rPr>
          <w:rFonts w:ascii="Book Antiqua" w:hAnsi="Book Antiqua"/>
          <w:szCs w:val="22"/>
        </w:rPr>
        <w:t xml:space="preserve"> stikprøver på den pågældende revisor. Der konstateres </w:t>
      </w:r>
      <w:r w:rsidR="008E74B6">
        <w:rPr>
          <w:rFonts w:ascii="Book Antiqua" w:hAnsi="Book Antiqua"/>
          <w:szCs w:val="22"/>
        </w:rPr>
        <w:t>også væsentlige</w:t>
      </w:r>
      <w:r>
        <w:rPr>
          <w:rFonts w:ascii="Book Antiqua" w:hAnsi="Book Antiqua"/>
          <w:szCs w:val="22"/>
        </w:rPr>
        <w:t xml:space="preserve"> fejl og mangler i </w:t>
      </w:r>
      <w:r w:rsidR="008E74B6">
        <w:rPr>
          <w:rFonts w:ascii="Book Antiqua" w:hAnsi="Book Antiqua"/>
          <w:szCs w:val="22"/>
        </w:rPr>
        <w:t>denne sag, som blev yderligere udtrukket</w:t>
      </w:r>
      <w:r>
        <w:rPr>
          <w:rFonts w:ascii="Book Antiqua" w:hAnsi="Book Antiqua"/>
          <w:szCs w:val="22"/>
        </w:rPr>
        <w:t xml:space="preserve">, hvorfor stikprøven skal udvides med yderligere 2 sager </w:t>
      </w:r>
      <w:r w:rsidR="008E74B6">
        <w:rPr>
          <w:rFonts w:ascii="Book Antiqua" w:hAnsi="Book Antiqua"/>
          <w:szCs w:val="22"/>
        </w:rPr>
        <w:t>til i alt 4</w:t>
      </w:r>
      <w:r>
        <w:rPr>
          <w:rFonts w:ascii="Book Antiqua" w:hAnsi="Book Antiqua"/>
          <w:szCs w:val="22"/>
        </w:rPr>
        <w:t xml:space="preserve"> sager vedrørende den pågældende revisor.</w:t>
      </w:r>
    </w:p>
    <w:p w:rsidR="00736D7E" w:rsidRDefault="00736D7E" w:rsidP="00736D7E">
      <w:pPr>
        <w:jc w:val="both"/>
        <w:rPr>
          <w:rFonts w:ascii="Book Antiqua" w:hAnsi="Book Antiqua"/>
          <w:szCs w:val="22"/>
        </w:rPr>
      </w:pPr>
    </w:p>
    <w:p w:rsidR="00736D7E" w:rsidRDefault="00736D7E" w:rsidP="00736D7E">
      <w:pPr>
        <w:jc w:val="both"/>
        <w:rPr>
          <w:rFonts w:ascii="Book Antiqua" w:hAnsi="Book Antiqua"/>
          <w:szCs w:val="22"/>
        </w:rPr>
      </w:pPr>
      <w:r>
        <w:rPr>
          <w:rFonts w:ascii="Book Antiqua" w:hAnsi="Book Antiqua"/>
          <w:szCs w:val="22"/>
        </w:rPr>
        <w:t xml:space="preserve">Er der tale om en enkeltmandsvirksomhed, skal </w:t>
      </w:r>
      <w:r w:rsidR="008E74B6">
        <w:rPr>
          <w:rFonts w:ascii="Book Antiqua" w:hAnsi="Book Antiqua"/>
          <w:szCs w:val="22"/>
        </w:rPr>
        <w:t>der altid som minimum udvælges 3</w:t>
      </w:r>
      <w:r>
        <w:rPr>
          <w:rFonts w:ascii="Book Antiqua" w:hAnsi="Book Antiqua"/>
          <w:szCs w:val="22"/>
        </w:rPr>
        <w:t xml:space="preserve"> sager. Konstateres der </w:t>
      </w:r>
      <w:r w:rsidR="00C120C4">
        <w:rPr>
          <w:rFonts w:ascii="Book Antiqua" w:hAnsi="Book Antiqua"/>
          <w:szCs w:val="22"/>
        </w:rPr>
        <w:t>væsentlige</w:t>
      </w:r>
      <w:r>
        <w:rPr>
          <w:rFonts w:ascii="Book Antiqua" w:hAnsi="Book Antiqua"/>
          <w:szCs w:val="22"/>
        </w:rPr>
        <w:t xml:space="preserve"> fejl eller mangler i </w:t>
      </w:r>
      <w:r w:rsidR="008E74B6">
        <w:rPr>
          <w:rFonts w:ascii="Book Antiqua" w:hAnsi="Book Antiqua"/>
          <w:szCs w:val="22"/>
        </w:rPr>
        <w:t>2 ud</w:t>
      </w:r>
      <w:r>
        <w:rPr>
          <w:rFonts w:ascii="Book Antiqua" w:hAnsi="Book Antiqua"/>
          <w:szCs w:val="22"/>
        </w:rPr>
        <w:t xml:space="preserve"> af de</w:t>
      </w:r>
      <w:r w:rsidR="008E74B6">
        <w:rPr>
          <w:rFonts w:ascii="Book Antiqua" w:hAnsi="Book Antiqua"/>
          <w:szCs w:val="22"/>
        </w:rPr>
        <w:t xml:space="preserve"> 3</w:t>
      </w:r>
      <w:r>
        <w:rPr>
          <w:rFonts w:ascii="Book Antiqua" w:hAnsi="Book Antiqua"/>
          <w:szCs w:val="22"/>
        </w:rPr>
        <w:t xml:space="preserve"> udvalgte sager, skal stikprøven li</w:t>
      </w:r>
      <w:r w:rsidR="008E74B6">
        <w:rPr>
          <w:rFonts w:ascii="Book Antiqua" w:hAnsi="Book Antiqua"/>
          <w:szCs w:val="22"/>
        </w:rPr>
        <w:t>geledes udvides med yderligere 1 sag</w:t>
      </w:r>
      <w:r>
        <w:rPr>
          <w:rFonts w:ascii="Book Antiqua" w:hAnsi="Book Antiqua"/>
          <w:szCs w:val="22"/>
        </w:rPr>
        <w:t xml:space="preserve">. </w:t>
      </w:r>
    </w:p>
    <w:p w:rsidR="00736D7E" w:rsidRDefault="00736D7E" w:rsidP="00736D7E">
      <w:pPr>
        <w:jc w:val="both"/>
        <w:rPr>
          <w:rFonts w:ascii="Book Antiqua" w:hAnsi="Book Antiqua"/>
          <w:szCs w:val="22"/>
        </w:rPr>
      </w:pPr>
    </w:p>
    <w:p w:rsidR="00736D7E" w:rsidRDefault="00736D7E" w:rsidP="00736D7E">
      <w:pPr>
        <w:jc w:val="both"/>
        <w:rPr>
          <w:rFonts w:ascii="Book Antiqua" w:hAnsi="Book Antiqua"/>
          <w:szCs w:val="22"/>
        </w:rPr>
      </w:pPr>
      <w:r w:rsidRPr="00F4681A">
        <w:rPr>
          <w:rFonts w:ascii="Book Antiqua" w:hAnsi="Book Antiqua"/>
          <w:szCs w:val="22"/>
        </w:rPr>
        <w:t xml:space="preserve">Såfremt der i </w:t>
      </w:r>
      <w:r>
        <w:rPr>
          <w:rFonts w:ascii="Book Antiqua" w:hAnsi="Book Antiqua"/>
          <w:szCs w:val="22"/>
        </w:rPr>
        <w:t xml:space="preserve">størstedelen af </w:t>
      </w:r>
      <w:r w:rsidRPr="00F4681A">
        <w:rPr>
          <w:rFonts w:ascii="Book Antiqua" w:hAnsi="Book Antiqua"/>
          <w:szCs w:val="22"/>
        </w:rPr>
        <w:t xml:space="preserve">de </w:t>
      </w:r>
      <w:r>
        <w:rPr>
          <w:rFonts w:ascii="Book Antiqua" w:hAnsi="Book Antiqua"/>
          <w:szCs w:val="22"/>
        </w:rPr>
        <w:t xml:space="preserve">herefter </w:t>
      </w:r>
      <w:r w:rsidRPr="00F4681A">
        <w:rPr>
          <w:rFonts w:ascii="Book Antiqua" w:hAnsi="Book Antiqua"/>
          <w:szCs w:val="22"/>
        </w:rPr>
        <w:t xml:space="preserve">udtagne </w:t>
      </w:r>
      <w:r w:rsidR="008E74B6">
        <w:rPr>
          <w:rFonts w:ascii="Book Antiqua" w:hAnsi="Book Antiqua"/>
          <w:szCs w:val="22"/>
        </w:rPr>
        <w:t>4</w:t>
      </w:r>
      <w:r w:rsidRPr="00F4681A">
        <w:rPr>
          <w:rFonts w:ascii="Book Antiqua" w:hAnsi="Book Antiqua"/>
          <w:szCs w:val="22"/>
        </w:rPr>
        <w:t xml:space="preserve"> kontrolsager på den pågældende revisor er </w:t>
      </w:r>
      <w:r w:rsidR="008E74B6">
        <w:rPr>
          <w:rFonts w:ascii="Book Antiqua" w:hAnsi="Book Antiqua"/>
          <w:szCs w:val="22"/>
        </w:rPr>
        <w:t xml:space="preserve">væsentlige </w:t>
      </w:r>
      <w:r w:rsidRPr="00F4681A">
        <w:rPr>
          <w:rFonts w:ascii="Book Antiqua" w:hAnsi="Book Antiqua"/>
          <w:szCs w:val="22"/>
        </w:rPr>
        <w:t xml:space="preserve">fejl og mangler, skal </w:t>
      </w:r>
      <w:r>
        <w:rPr>
          <w:rFonts w:ascii="Book Antiqua" w:hAnsi="Book Antiqua"/>
          <w:szCs w:val="22"/>
        </w:rPr>
        <w:t>kontrollanten</w:t>
      </w:r>
      <w:r w:rsidRPr="00F4681A">
        <w:rPr>
          <w:rFonts w:ascii="Book Antiqua" w:hAnsi="Book Antiqua"/>
          <w:szCs w:val="22"/>
        </w:rPr>
        <w:t xml:space="preserve"> overveje, hvorvidt der skal udtages yderligere kontrolsager, eller om kontrollanten har opnået tilstrækkelig overbevisning om den pågældende revisors udførelse af erklæringsopgaver. </w:t>
      </w:r>
    </w:p>
    <w:p w:rsidR="00AE28FC" w:rsidRPr="00AE28FC" w:rsidRDefault="00AE28FC" w:rsidP="00AE28FC"/>
    <w:p w:rsidR="0045775C" w:rsidRPr="009C487A" w:rsidRDefault="0045775C" w:rsidP="006449D8">
      <w:pPr>
        <w:pStyle w:val="Overskrift3"/>
        <w:rPr>
          <w:rStyle w:val="Overskrift2Tegn"/>
        </w:rPr>
      </w:pPr>
      <w:bookmarkStart w:id="27" w:name="_Toc242162607"/>
      <w:bookmarkStart w:id="28" w:name="_Toc360626276"/>
      <w:r w:rsidRPr="009C487A">
        <w:rPr>
          <w:rStyle w:val="Overskrift2Tegn"/>
        </w:rPr>
        <w:lastRenderedPageBreak/>
        <w:t>5.</w:t>
      </w:r>
      <w:r w:rsidR="006449D8" w:rsidRPr="009C487A">
        <w:rPr>
          <w:rStyle w:val="Overskrift2Tegn"/>
        </w:rPr>
        <w:t>3</w:t>
      </w:r>
      <w:r w:rsidRPr="009C487A">
        <w:rPr>
          <w:rStyle w:val="Overskrift2Tegn"/>
        </w:rPr>
        <w:t xml:space="preserve"> Sammensætningen af </w:t>
      </w:r>
      <w:r w:rsidR="00294C05" w:rsidRPr="009C487A">
        <w:rPr>
          <w:rStyle w:val="Overskrift2Tegn"/>
        </w:rPr>
        <w:t>de sager, der skal udvælges til sagskontrol</w:t>
      </w:r>
      <w:r w:rsidR="005E4EBA" w:rsidRPr="009C487A">
        <w:rPr>
          <w:rStyle w:val="Overskrift2Tegn"/>
        </w:rPr>
        <w:t xml:space="preserve"> </w:t>
      </w:r>
      <w:r w:rsidR="00294C05" w:rsidRPr="009C487A">
        <w:rPr>
          <w:rStyle w:val="Overskrift2Tegn"/>
        </w:rPr>
        <w:t>(typer af sager)</w:t>
      </w:r>
      <w:bookmarkEnd w:id="27"/>
      <w:bookmarkEnd w:id="28"/>
    </w:p>
    <w:p w:rsidR="0045775C" w:rsidRPr="00F4681A" w:rsidRDefault="0045775C" w:rsidP="0045775C">
      <w:pPr>
        <w:jc w:val="both"/>
        <w:rPr>
          <w:rFonts w:ascii="Book Antiqua" w:hAnsi="Book Antiqua"/>
          <w:szCs w:val="22"/>
        </w:rPr>
      </w:pPr>
      <w:r w:rsidRPr="00597E12">
        <w:rPr>
          <w:rFonts w:ascii="Sylfaen" w:hAnsi="Sylfaen"/>
          <w:sz w:val="24"/>
          <w:szCs w:val="24"/>
        </w:rPr>
        <w:t>Den stikprøvevise udtagelse af konkrete revisions- og erklæringsopgaver skal tage udgangspunkt i en risikobaseret tilgang og i aktiviteternes art og omfang i revisionsvirksomheden</w:t>
      </w:r>
      <w:r w:rsidRPr="00F4681A">
        <w:rPr>
          <w:rFonts w:ascii="Book Antiqua" w:hAnsi="Book Antiqua"/>
          <w:szCs w:val="22"/>
        </w:rPr>
        <w:t xml:space="preserve">, jf. § 20, stk. 2 i bekendtgørelse om kvalitetskontrol og Revisortilsynets virksomhed. </w:t>
      </w:r>
      <w:r w:rsidR="005E4EBA">
        <w:rPr>
          <w:rFonts w:ascii="Book Antiqua" w:hAnsi="Book Antiqua"/>
          <w:szCs w:val="22"/>
        </w:rPr>
        <w:t xml:space="preserve">Ved risikobaseret tilgang menes, at der </w:t>
      </w:r>
      <w:r w:rsidR="003D2BF4">
        <w:rPr>
          <w:rFonts w:ascii="Book Antiqua" w:hAnsi="Book Antiqua"/>
          <w:szCs w:val="22"/>
        </w:rPr>
        <w:t xml:space="preserve">inden for hvert område </w:t>
      </w:r>
      <w:r w:rsidR="005E4EBA">
        <w:rPr>
          <w:rFonts w:ascii="Book Antiqua" w:hAnsi="Book Antiqua"/>
          <w:szCs w:val="22"/>
        </w:rPr>
        <w:t xml:space="preserve">skal udtages </w:t>
      </w:r>
      <w:r w:rsidR="003D2BF4">
        <w:rPr>
          <w:rFonts w:ascii="Book Antiqua" w:hAnsi="Book Antiqua"/>
          <w:szCs w:val="22"/>
        </w:rPr>
        <w:t xml:space="preserve">de </w:t>
      </w:r>
      <w:r w:rsidR="005E4EBA">
        <w:rPr>
          <w:rFonts w:ascii="Book Antiqua" w:hAnsi="Book Antiqua"/>
          <w:szCs w:val="22"/>
        </w:rPr>
        <w:t>sager til kontrol</w:t>
      </w:r>
      <w:r w:rsidR="003D2BF4">
        <w:rPr>
          <w:rFonts w:ascii="Book Antiqua" w:hAnsi="Book Antiqua"/>
          <w:szCs w:val="22"/>
        </w:rPr>
        <w:t xml:space="preserve">, </w:t>
      </w:r>
      <w:r w:rsidR="005E4EBA">
        <w:rPr>
          <w:rFonts w:ascii="Book Antiqua" w:hAnsi="Book Antiqua"/>
          <w:szCs w:val="22"/>
        </w:rPr>
        <w:t>hvor der er størst risiko for fejl eller mangler.</w:t>
      </w:r>
      <w:r w:rsidRPr="00F4681A">
        <w:rPr>
          <w:rFonts w:ascii="Book Antiqua" w:hAnsi="Book Antiqua"/>
          <w:szCs w:val="22"/>
        </w:rPr>
        <w:t xml:space="preserve"> Kontrollanten skal danne sig et indtryk af kundesammensætningen og udvælge stikprøven blandt de erklæringsopgaver, der umiddelbart anses for mest risikofyldte og omfangsrige. Denne vurdering skal foretages på baggrund af bl.a. branche samt revisionskundens størrelse.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Ved udvælgelsen af sager skal kontrollanten </w:t>
      </w:r>
      <w:r w:rsidR="005E4EBA">
        <w:rPr>
          <w:rFonts w:ascii="Book Antiqua" w:hAnsi="Book Antiqua"/>
          <w:szCs w:val="22"/>
        </w:rPr>
        <w:t xml:space="preserve">endvidere </w:t>
      </w:r>
      <w:r w:rsidRPr="00F4681A">
        <w:rPr>
          <w:rFonts w:ascii="Book Antiqua" w:hAnsi="Book Antiqua"/>
          <w:szCs w:val="22"/>
        </w:rPr>
        <w:t xml:space="preserve">sikre, at de udtagne enkeltsager giver en passende repræsentation af de revisionsopgaver og andre opgaver efter revisorlovens § 1, stk. 2, som </w:t>
      </w:r>
      <w:r w:rsidR="00E572D1">
        <w:rPr>
          <w:rFonts w:ascii="Book Antiqua" w:hAnsi="Book Antiqua"/>
          <w:szCs w:val="22"/>
        </w:rPr>
        <w:t xml:space="preserve">udføres i </w:t>
      </w:r>
      <w:r w:rsidRPr="00F4681A">
        <w:rPr>
          <w:rFonts w:ascii="Book Antiqua" w:hAnsi="Book Antiqua"/>
          <w:szCs w:val="22"/>
        </w:rPr>
        <w:t>revis</w:t>
      </w:r>
      <w:r w:rsidR="00E572D1">
        <w:rPr>
          <w:rFonts w:ascii="Book Antiqua" w:hAnsi="Book Antiqua"/>
          <w:szCs w:val="22"/>
        </w:rPr>
        <w:t>ionsvirksomheden</w:t>
      </w:r>
      <w:r w:rsidRPr="00F4681A">
        <w:rPr>
          <w:rFonts w:ascii="Book Antiqua" w:hAnsi="Book Antiqua"/>
          <w:szCs w:val="22"/>
        </w:rPr>
        <w:t>. Stikprøven skal sammensættes af følgende erklæringsopgaver:</w:t>
      </w:r>
    </w:p>
    <w:p w:rsidR="0045775C" w:rsidRPr="00F4681A" w:rsidRDefault="0045775C" w:rsidP="0045775C">
      <w:pPr>
        <w:jc w:val="both"/>
        <w:rPr>
          <w:rFonts w:ascii="Book Antiqua" w:hAnsi="Book Antiqua"/>
          <w:szCs w:val="22"/>
        </w:rPr>
      </w:pPr>
    </w:p>
    <w:p w:rsidR="000F48D8" w:rsidRDefault="0068214C" w:rsidP="004F4350">
      <w:pPr>
        <w:numPr>
          <w:ilvl w:val="0"/>
          <w:numId w:val="9"/>
        </w:numPr>
        <w:jc w:val="both"/>
        <w:rPr>
          <w:rFonts w:ascii="Book Antiqua" w:hAnsi="Book Antiqua"/>
          <w:szCs w:val="22"/>
        </w:rPr>
      </w:pPr>
      <w:r>
        <w:rPr>
          <w:rFonts w:ascii="Book Antiqua" w:hAnsi="Book Antiqua"/>
          <w:szCs w:val="22"/>
        </w:rPr>
        <w:t xml:space="preserve">Erklæringer om revision </w:t>
      </w:r>
      <w:r w:rsidR="001C25BE">
        <w:rPr>
          <w:rFonts w:ascii="Book Antiqua" w:hAnsi="Book Antiqua"/>
          <w:szCs w:val="22"/>
        </w:rPr>
        <w:t>af</w:t>
      </w:r>
      <w:r>
        <w:rPr>
          <w:rFonts w:ascii="Book Antiqua" w:hAnsi="Book Antiqua"/>
          <w:szCs w:val="22"/>
        </w:rPr>
        <w:t xml:space="preserve"> </w:t>
      </w:r>
      <w:r w:rsidR="0045775C" w:rsidRPr="00F4681A">
        <w:rPr>
          <w:rFonts w:ascii="Book Antiqua" w:hAnsi="Book Antiqua"/>
          <w:szCs w:val="22"/>
        </w:rPr>
        <w:t>regnskaber mv., jf. erklæringsbekendtgørelsens § 3</w:t>
      </w:r>
      <w:r>
        <w:rPr>
          <w:rFonts w:ascii="Book Antiqua" w:hAnsi="Book Antiqua"/>
          <w:szCs w:val="22"/>
        </w:rPr>
        <w:t xml:space="preserve"> om revisionspåtegninger på reviderede regnskaber</w:t>
      </w:r>
      <w:r w:rsidR="0045775C" w:rsidRPr="00F4681A">
        <w:rPr>
          <w:rFonts w:ascii="Book Antiqua" w:hAnsi="Book Antiqua"/>
          <w:szCs w:val="22"/>
        </w:rPr>
        <w:t xml:space="preserve">. Såfremt revisor i forbindelse med revisionen har afgivet andre erklæringer med sikkerhed på tilknyttede opgaver, skal en eller flere af disse medtages i kontrollen af den pågældende sag.  </w:t>
      </w:r>
      <w:r w:rsidR="00E51509">
        <w:rPr>
          <w:rFonts w:ascii="Book Antiqua" w:hAnsi="Book Antiqua"/>
          <w:szCs w:val="22"/>
        </w:rPr>
        <w:t>En tilknyttet opgave tæller ikke med som en særskilt sag i forhold til antallet af stikprøver.</w:t>
      </w:r>
    </w:p>
    <w:p w:rsidR="00AD2AA9" w:rsidRPr="004F4350" w:rsidRDefault="00AD2AA9" w:rsidP="004F4350">
      <w:pPr>
        <w:numPr>
          <w:ilvl w:val="0"/>
          <w:numId w:val="9"/>
        </w:numPr>
        <w:jc w:val="both"/>
        <w:rPr>
          <w:rFonts w:ascii="Book Antiqua" w:hAnsi="Book Antiqua"/>
          <w:szCs w:val="22"/>
        </w:rPr>
      </w:pPr>
      <w:r>
        <w:rPr>
          <w:rFonts w:ascii="Book Antiqua" w:hAnsi="Book Antiqua"/>
          <w:szCs w:val="22"/>
        </w:rPr>
        <w:t>Erklæringer om udvidet gennemgang, jf. erklæringsbekendtgørelsens § 9</w:t>
      </w:r>
    </w:p>
    <w:p w:rsidR="0045775C" w:rsidRPr="00F4681A" w:rsidRDefault="0045775C" w:rsidP="00E01152">
      <w:pPr>
        <w:numPr>
          <w:ilvl w:val="0"/>
          <w:numId w:val="9"/>
        </w:numPr>
        <w:jc w:val="both"/>
        <w:rPr>
          <w:rFonts w:ascii="Book Antiqua" w:hAnsi="Book Antiqua"/>
          <w:szCs w:val="22"/>
        </w:rPr>
      </w:pPr>
      <w:r w:rsidRPr="00F4681A">
        <w:rPr>
          <w:rFonts w:ascii="Book Antiqua" w:hAnsi="Book Antiqua"/>
          <w:szCs w:val="22"/>
        </w:rPr>
        <w:t>Erklæringer om gennemgang (</w:t>
      </w:r>
      <w:proofErr w:type="spellStart"/>
      <w:r w:rsidRPr="00F4681A">
        <w:rPr>
          <w:rFonts w:ascii="Book Antiqua" w:hAnsi="Book Antiqua"/>
          <w:szCs w:val="22"/>
        </w:rPr>
        <w:t>review</w:t>
      </w:r>
      <w:proofErr w:type="spellEnd"/>
      <w:r w:rsidRPr="00F4681A">
        <w:rPr>
          <w:rFonts w:ascii="Book Antiqua" w:hAnsi="Book Antiqua"/>
          <w:szCs w:val="22"/>
        </w:rPr>
        <w:t xml:space="preserve">) af regnskaber, jf. erklæringsbekendtgørelsens § </w:t>
      </w:r>
      <w:r w:rsidR="00C41BE3">
        <w:rPr>
          <w:rFonts w:ascii="Book Antiqua" w:hAnsi="Book Antiqua"/>
          <w:szCs w:val="22"/>
        </w:rPr>
        <w:t>12</w:t>
      </w:r>
      <w:r w:rsidRPr="00F4681A">
        <w:rPr>
          <w:rFonts w:ascii="Book Antiqua" w:hAnsi="Book Antiqua"/>
          <w:szCs w:val="22"/>
        </w:rPr>
        <w:t>.</w:t>
      </w:r>
    </w:p>
    <w:p w:rsidR="0045775C" w:rsidRPr="00F4681A" w:rsidRDefault="0045775C" w:rsidP="00E01152">
      <w:pPr>
        <w:numPr>
          <w:ilvl w:val="0"/>
          <w:numId w:val="9"/>
        </w:numPr>
        <w:jc w:val="both"/>
        <w:rPr>
          <w:rFonts w:ascii="Book Antiqua" w:hAnsi="Book Antiqua"/>
          <w:szCs w:val="22"/>
        </w:rPr>
      </w:pPr>
      <w:r w:rsidRPr="00F4681A">
        <w:rPr>
          <w:rFonts w:ascii="Book Antiqua" w:hAnsi="Book Antiqua"/>
          <w:szCs w:val="22"/>
        </w:rPr>
        <w:t>Andre erklæringer med sikkerhed, jf. erklæringsbekendtgørelsens § 1</w:t>
      </w:r>
      <w:r w:rsidR="00C41BE3">
        <w:rPr>
          <w:rFonts w:ascii="Book Antiqua" w:hAnsi="Book Antiqua"/>
          <w:szCs w:val="22"/>
        </w:rPr>
        <w:t>6</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Vægtningen af kvalitetskontrollen på de forskellige erklæringsopgaver afhænger af de konkrete omstændigheder. Hvis revisionsvirksomheden primært udfører revisionsopgaver, skal kvalitetskontrollanten primært undersøge denne type opgaver. Hvis revisionsvirksomheden udfører relativt flere andre erklæringsopgaver, </w:t>
      </w:r>
      <w:r w:rsidR="00986EFA">
        <w:rPr>
          <w:rFonts w:ascii="Book Antiqua" w:hAnsi="Book Antiqua"/>
          <w:szCs w:val="22"/>
        </w:rPr>
        <w:t>kan</w:t>
      </w:r>
      <w:r w:rsidRPr="00F4681A">
        <w:rPr>
          <w:rFonts w:ascii="Book Antiqua" w:hAnsi="Book Antiqua"/>
          <w:szCs w:val="22"/>
        </w:rPr>
        <w:t xml:space="preserve"> kvalitetskontrollanten undersøge</w:t>
      </w:r>
      <w:r w:rsidR="00986EFA">
        <w:rPr>
          <w:rFonts w:ascii="Book Antiqua" w:hAnsi="Book Antiqua"/>
          <w:szCs w:val="22"/>
        </w:rPr>
        <w:t xml:space="preserve"> et passende antal af</w:t>
      </w:r>
      <w:r w:rsidRPr="00F4681A">
        <w:rPr>
          <w:rFonts w:ascii="Book Antiqua" w:hAnsi="Book Antiqua"/>
          <w:szCs w:val="22"/>
        </w:rPr>
        <w:t xml:space="preserve"> denne type opgaver. Kontrollanten skal dog altid kontrollere minimum én revision</w:t>
      </w:r>
      <w:r w:rsidR="001C25BE">
        <w:rPr>
          <w:rFonts w:ascii="Book Antiqua" w:hAnsi="Book Antiqua"/>
          <w:szCs w:val="22"/>
        </w:rPr>
        <w:t>sopgave</w:t>
      </w:r>
      <w:r w:rsidR="00AD2AA9">
        <w:rPr>
          <w:rFonts w:ascii="Book Antiqua" w:hAnsi="Book Antiqua"/>
          <w:szCs w:val="22"/>
        </w:rPr>
        <w:t>, en erklæring om udvidet gennemgang</w:t>
      </w:r>
      <w:r w:rsidRPr="00F4681A">
        <w:rPr>
          <w:rFonts w:ascii="Book Antiqua" w:hAnsi="Book Antiqua"/>
          <w:szCs w:val="22"/>
        </w:rPr>
        <w:t xml:space="preserve"> og </w:t>
      </w:r>
      <w:r w:rsidR="001C25BE">
        <w:rPr>
          <w:rFonts w:ascii="Book Antiqua" w:hAnsi="Book Antiqua"/>
          <w:szCs w:val="22"/>
        </w:rPr>
        <w:t>en</w:t>
      </w:r>
      <w:r w:rsidRPr="00F4681A">
        <w:rPr>
          <w:rFonts w:ascii="Book Antiqua" w:hAnsi="Book Antiqua"/>
          <w:szCs w:val="22"/>
        </w:rPr>
        <w:t xml:space="preserve"> review</w:t>
      </w:r>
      <w:r w:rsidR="001C25BE">
        <w:rPr>
          <w:rFonts w:ascii="Book Antiqua" w:hAnsi="Book Antiqua"/>
          <w:szCs w:val="22"/>
        </w:rPr>
        <w:t>opgave</w:t>
      </w:r>
      <w:r w:rsidRPr="00F4681A">
        <w:rPr>
          <w:rFonts w:ascii="Book Antiqua" w:hAnsi="Book Antiqua"/>
          <w:szCs w:val="22"/>
        </w:rPr>
        <w:t xml:space="preserve">, hvis </w:t>
      </w:r>
      <w:r w:rsidR="00AD2AA9">
        <w:rPr>
          <w:rFonts w:ascii="Book Antiqua" w:hAnsi="Book Antiqua"/>
          <w:szCs w:val="22"/>
        </w:rPr>
        <w:t>disse</w:t>
      </w:r>
      <w:r w:rsidRPr="00F4681A">
        <w:rPr>
          <w:rFonts w:ascii="Book Antiqua" w:hAnsi="Book Antiqua"/>
          <w:szCs w:val="22"/>
        </w:rPr>
        <w:t xml:space="preserve"> erklæringsopgaver udføres.</w:t>
      </w:r>
    </w:p>
    <w:p w:rsidR="0045775C" w:rsidRDefault="0045775C" w:rsidP="0045775C">
      <w:pPr>
        <w:jc w:val="both"/>
        <w:rPr>
          <w:rFonts w:ascii="Book Antiqua" w:hAnsi="Book Antiqua"/>
          <w:szCs w:val="22"/>
        </w:rPr>
      </w:pPr>
    </w:p>
    <w:p w:rsidR="0047360D" w:rsidRPr="006431EE" w:rsidRDefault="0047360D" w:rsidP="0047360D">
      <w:pPr>
        <w:jc w:val="both"/>
        <w:rPr>
          <w:rFonts w:ascii="Book Antiqua" w:hAnsi="Book Antiqua"/>
          <w:i/>
          <w:szCs w:val="22"/>
          <w:u w:val="single"/>
        </w:rPr>
      </w:pPr>
      <w:r w:rsidRPr="006431EE">
        <w:rPr>
          <w:rFonts w:ascii="Book Antiqua" w:hAnsi="Book Antiqua"/>
          <w:i/>
          <w:szCs w:val="22"/>
          <w:u w:val="single"/>
        </w:rPr>
        <w:t>Sager fra den interne kontrol</w:t>
      </w:r>
    </w:p>
    <w:p w:rsidR="009076EC" w:rsidRDefault="009076EC" w:rsidP="0045775C">
      <w:pPr>
        <w:jc w:val="both"/>
        <w:rPr>
          <w:rFonts w:ascii="Book Antiqua" w:hAnsi="Book Antiqua"/>
          <w:szCs w:val="22"/>
        </w:rPr>
      </w:pPr>
      <w:r>
        <w:rPr>
          <w:rFonts w:ascii="Book Antiqua" w:hAnsi="Book Antiqua"/>
          <w:szCs w:val="22"/>
        </w:rPr>
        <w:t xml:space="preserve">Kvalitetskontrollen skal kontrollere, om revisionsvirksomhedens </w:t>
      </w:r>
      <w:r w:rsidR="0047360D">
        <w:rPr>
          <w:rFonts w:ascii="Book Antiqua" w:hAnsi="Book Antiqua"/>
          <w:szCs w:val="22"/>
        </w:rPr>
        <w:t xml:space="preserve">interne </w:t>
      </w:r>
      <w:r w:rsidR="00C167BE">
        <w:rPr>
          <w:rFonts w:ascii="Book Antiqua" w:hAnsi="Book Antiqua"/>
          <w:szCs w:val="22"/>
        </w:rPr>
        <w:t xml:space="preserve">overvågning </w:t>
      </w:r>
      <w:r w:rsidR="00E101A1">
        <w:rPr>
          <w:rFonts w:ascii="Book Antiqua" w:hAnsi="Book Antiqua"/>
          <w:szCs w:val="22"/>
        </w:rPr>
        <w:t>fungerer tilfredsstillende. Derfor stilles der krav om, at en del af de sager, der ud</w:t>
      </w:r>
      <w:r w:rsidR="00605C33">
        <w:rPr>
          <w:rFonts w:ascii="Book Antiqua" w:hAnsi="Book Antiqua"/>
          <w:szCs w:val="22"/>
        </w:rPr>
        <w:t>tages til enkelt</w:t>
      </w:r>
      <w:r w:rsidR="00E101A1">
        <w:rPr>
          <w:rFonts w:ascii="Book Antiqua" w:hAnsi="Book Antiqua"/>
          <w:szCs w:val="22"/>
        </w:rPr>
        <w:t xml:space="preserve">sagskontrol, er sager, der har været udtaget til gennemgang i forbindelse med virksomhedens seneste </w:t>
      </w:r>
      <w:r w:rsidR="0047360D">
        <w:rPr>
          <w:rFonts w:ascii="Book Antiqua" w:hAnsi="Book Antiqua"/>
          <w:szCs w:val="22"/>
        </w:rPr>
        <w:t xml:space="preserve">interne </w:t>
      </w:r>
      <w:r w:rsidR="00C167BE">
        <w:rPr>
          <w:rFonts w:ascii="Book Antiqua" w:hAnsi="Book Antiqua"/>
          <w:szCs w:val="22"/>
        </w:rPr>
        <w:t>overvågning</w:t>
      </w:r>
      <w:r w:rsidR="00E101A1">
        <w:rPr>
          <w:rFonts w:ascii="Book Antiqua" w:hAnsi="Book Antiqua"/>
          <w:szCs w:val="22"/>
        </w:rPr>
        <w:t>, jf. nedenfor.</w:t>
      </w:r>
      <w:r w:rsidR="006E726A">
        <w:rPr>
          <w:rFonts w:ascii="Book Antiqua" w:hAnsi="Book Antiqua"/>
          <w:szCs w:val="22"/>
        </w:rPr>
        <w:t xml:space="preserve"> Af de sager, der er udtaget som en del af kontrollen af revisionsvirksomhedens eg</w:t>
      </w:r>
      <w:r w:rsidR="0047360D">
        <w:rPr>
          <w:rFonts w:ascii="Book Antiqua" w:hAnsi="Book Antiqua"/>
          <w:szCs w:val="22"/>
        </w:rPr>
        <w:t>ne interne</w:t>
      </w:r>
      <w:r w:rsidR="00683602">
        <w:rPr>
          <w:rFonts w:ascii="Book Antiqua" w:hAnsi="Book Antiqua"/>
          <w:szCs w:val="22"/>
        </w:rPr>
        <w:t xml:space="preserve"> </w:t>
      </w:r>
      <w:r w:rsidR="006E726A">
        <w:rPr>
          <w:rFonts w:ascii="Book Antiqua" w:hAnsi="Book Antiqua"/>
          <w:szCs w:val="22"/>
        </w:rPr>
        <w:t xml:space="preserve">overvågning, skal kontrollanten både udvælge sager, der har givet anledning til bemærkninger i forbindelse med overvågningen, og sager, der ikke har givet anledning til bemærkninger.  </w:t>
      </w:r>
      <w:r w:rsidR="00B54891">
        <w:rPr>
          <w:rFonts w:ascii="Book Antiqua" w:hAnsi="Book Antiqua"/>
          <w:szCs w:val="22"/>
        </w:rPr>
        <w:t>Såfremt der ikke</w:t>
      </w:r>
      <w:r w:rsidR="00B63FEF">
        <w:rPr>
          <w:rFonts w:ascii="Book Antiqua" w:hAnsi="Book Antiqua"/>
          <w:szCs w:val="22"/>
        </w:rPr>
        <w:t xml:space="preserve"> er</w:t>
      </w:r>
      <w:r w:rsidR="00B54891">
        <w:rPr>
          <w:rFonts w:ascii="Book Antiqua" w:hAnsi="Book Antiqua"/>
          <w:szCs w:val="22"/>
        </w:rPr>
        <w:t xml:space="preserve"> udtaget nok enkeltsager i den seneste interne kontrol, udvælges der sager fra tidligere interne kontroller.</w:t>
      </w:r>
      <w:r w:rsidR="00986EFA">
        <w:rPr>
          <w:rFonts w:ascii="Book Antiqua" w:hAnsi="Book Antiqua"/>
          <w:szCs w:val="22"/>
        </w:rPr>
        <w:t xml:space="preserve"> For </w:t>
      </w:r>
      <w:r w:rsidR="00986EFA" w:rsidRPr="00A7767D">
        <w:rPr>
          <w:rFonts w:ascii="Book Antiqua" w:hAnsi="Book Antiqua"/>
          <w:szCs w:val="22"/>
        </w:rPr>
        <w:t xml:space="preserve">virksomheder med over </w:t>
      </w:r>
      <w:r w:rsidR="008C0B72">
        <w:rPr>
          <w:rFonts w:ascii="Book Antiqua" w:hAnsi="Book Antiqua"/>
          <w:szCs w:val="22"/>
        </w:rPr>
        <w:t>2</w:t>
      </w:r>
      <w:r w:rsidR="00986EFA" w:rsidRPr="00A7767D">
        <w:rPr>
          <w:rFonts w:ascii="Book Antiqua" w:hAnsi="Book Antiqua"/>
          <w:szCs w:val="22"/>
        </w:rPr>
        <w:t xml:space="preserve">0 underskriftsberettigede revisorer skal der udvælges </w:t>
      </w:r>
      <w:r w:rsidR="00197077">
        <w:rPr>
          <w:rFonts w:ascii="Book Antiqua" w:hAnsi="Book Antiqua"/>
          <w:szCs w:val="22"/>
        </w:rPr>
        <w:t>mindst 2 sager, som har været udtaget til gennemgang i forbindelse med den forrige efterfølgende interne kvalitetskontrol</w:t>
      </w:r>
      <w:r w:rsidR="001C25BE">
        <w:rPr>
          <w:rFonts w:ascii="Book Antiqua" w:hAnsi="Book Antiqua"/>
          <w:szCs w:val="22"/>
        </w:rPr>
        <w:t>,</w:t>
      </w:r>
      <w:r w:rsidR="00197077">
        <w:rPr>
          <w:rFonts w:ascii="Book Antiqua" w:hAnsi="Book Antiqua"/>
          <w:szCs w:val="22"/>
        </w:rPr>
        <w:t xml:space="preserve"> og hvor der er fundet </w:t>
      </w:r>
      <w:r w:rsidR="00E567F0">
        <w:rPr>
          <w:rFonts w:ascii="Book Antiqua" w:hAnsi="Book Antiqua"/>
          <w:szCs w:val="22"/>
        </w:rPr>
        <w:t>væsentlige</w:t>
      </w:r>
      <w:r w:rsidR="00197077">
        <w:rPr>
          <w:rFonts w:ascii="Book Antiqua" w:hAnsi="Book Antiqua"/>
          <w:szCs w:val="22"/>
        </w:rPr>
        <w:t xml:space="preserve"> fejl eller </w:t>
      </w:r>
      <w:r w:rsidR="00197077" w:rsidRPr="00A7767D">
        <w:rPr>
          <w:rFonts w:ascii="Book Antiqua" w:hAnsi="Book Antiqua"/>
          <w:szCs w:val="22"/>
        </w:rPr>
        <w:t>mangler</w:t>
      </w:r>
      <w:r w:rsidR="00986EFA" w:rsidRPr="00A7767D">
        <w:rPr>
          <w:rFonts w:ascii="Book Antiqua" w:hAnsi="Book Antiqua"/>
          <w:szCs w:val="22"/>
        </w:rPr>
        <w:t>.</w:t>
      </w:r>
    </w:p>
    <w:p w:rsidR="0047360D" w:rsidRDefault="0047360D" w:rsidP="0047360D">
      <w:pPr>
        <w:jc w:val="both"/>
        <w:rPr>
          <w:rFonts w:ascii="Book Antiqua" w:hAnsi="Book Antiqua"/>
          <w:i/>
          <w:szCs w:val="22"/>
          <w:u w:val="single"/>
        </w:rPr>
      </w:pPr>
    </w:p>
    <w:p w:rsidR="0047360D" w:rsidRPr="006431EE" w:rsidRDefault="0047360D" w:rsidP="0047360D">
      <w:pPr>
        <w:jc w:val="both"/>
        <w:rPr>
          <w:rFonts w:ascii="Book Antiqua" w:hAnsi="Book Antiqua"/>
          <w:i/>
          <w:szCs w:val="22"/>
          <w:u w:val="single"/>
        </w:rPr>
      </w:pPr>
      <w:r>
        <w:rPr>
          <w:rFonts w:ascii="Book Antiqua" w:hAnsi="Book Antiqua"/>
          <w:i/>
          <w:szCs w:val="22"/>
          <w:u w:val="single"/>
        </w:rPr>
        <w:t>Konkurssager</w:t>
      </w:r>
    </w:p>
    <w:p w:rsidR="00605C33" w:rsidRPr="00737838" w:rsidRDefault="00E101A1" w:rsidP="00605C33">
      <w:pPr>
        <w:jc w:val="both"/>
        <w:rPr>
          <w:rFonts w:ascii="Book Antiqua" w:hAnsi="Book Antiqua"/>
          <w:szCs w:val="22"/>
        </w:rPr>
      </w:pPr>
      <w:r w:rsidRPr="00F4681A">
        <w:rPr>
          <w:rFonts w:ascii="Book Antiqua" w:hAnsi="Book Antiqua"/>
          <w:szCs w:val="22"/>
        </w:rPr>
        <w:t xml:space="preserve">Hvis revisionsvirksomheden har afgivet </w:t>
      </w:r>
      <w:r w:rsidR="001C25BE">
        <w:rPr>
          <w:rFonts w:ascii="Book Antiqua" w:hAnsi="Book Antiqua"/>
          <w:szCs w:val="22"/>
        </w:rPr>
        <w:t>erklæring om revision på et regnskab</w:t>
      </w:r>
      <w:r w:rsidRPr="00F4681A">
        <w:rPr>
          <w:rFonts w:ascii="Book Antiqua" w:hAnsi="Book Antiqua"/>
          <w:szCs w:val="22"/>
        </w:rPr>
        <w:t xml:space="preserve"> for en </w:t>
      </w:r>
      <w:r>
        <w:rPr>
          <w:rFonts w:ascii="Book Antiqua" w:hAnsi="Book Antiqua"/>
          <w:szCs w:val="22"/>
        </w:rPr>
        <w:t xml:space="preserve">eller flere </w:t>
      </w:r>
      <w:r w:rsidRPr="00F4681A">
        <w:rPr>
          <w:rFonts w:ascii="Book Antiqua" w:hAnsi="Book Antiqua"/>
          <w:szCs w:val="22"/>
        </w:rPr>
        <w:t>kunde</w:t>
      </w:r>
      <w:r>
        <w:rPr>
          <w:rFonts w:ascii="Book Antiqua" w:hAnsi="Book Antiqua"/>
          <w:szCs w:val="22"/>
        </w:rPr>
        <w:t>r</w:t>
      </w:r>
      <w:r w:rsidRPr="00F4681A">
        <w:rPr>
          <w:rFonts w:ascii="Book Antiqua" w:hAnsi="Book Antiqua"/>
          <w:szCs w:val="22"/>
        </w:rPr>
        <w:t xml:space="preserve">, som efterfølgende, men inden for de seneste </w:t>
      </w:r>
      <w:r w:rsidR="00FD499D">
        <w:rPr>
          <w:rFonts w:ascii="Book Antiqua" w:hAnsi="Book Antiqua"/>
          <w:szCs w:val="22"/>
        </w:rPr>
        <w:t>18 måneder</w:t>
      </w:r>
      <w:r w:rsidR="007C046F">
        <w:rPr>
          <w:rFonts w:ascii="Book Antiqua" w:hAnsi="Book Antiqua"/>
          <w:szCs w:val="22"/>
        </w:rPr>
        <w:t xml:space="preserve"> </w:t>
      </w:r>
      <w:r w:rsidR="005E54DC">
        <w:rPr>
          <w:rFonts w:ascii="Book Antiqua" w:hAnsi="Book Antiqua"/>
          <w:szCs w:val="22"/>
        </w:rPr>
        <w:t>regnet fra dagen for stikprøvens udtagelse</w:t>
      </w:r>
      <w:r w:rsidRPr="00F4681A">
        <w:rPr>
          <w:rFonts w:ascii="Book Antiqua" w:hAnsi="Book Antiqua"/>
          <w:szCs w:val="22"/>
        </w:rPr>
        <w:t>, er gået konkurs</w:t>
      </w:r>
      <w:r w:rsidR="00373EBD">
        <w:rPr>
          <w:rFonts w:ascii="Book Antiqua" w:hAnsi="Book Antiqua"/>
          <w:szCs w:val="22"/>
        </w:rPr>
        <w:t xml:space="preserve"> </w:t>
      </w:r>
      <w:r w:rsidR="005B6D4D">
        <w:rPr>
          <w:rFonts w:ascii="Book Antiqua" w:hAnsi="Book Antiqua"/>
          <w:szCs w:val="22"/>
        </w:rPr>
        <w:t xml:space="preserve">eller </w:t>
      </w:r>
      <w:r w:rsidR="008C4043">
        <w:rPr>
          <w:rFonts w:ascii="Book Antiqua" w:hAnsi="Book Antiqua"/>
          <w:szCs w:val="22"/>
        </w:rPr>
        <w:t xml:space="preserve">er </w:t>
      </w:r>
      <w:r w:rsidR="005B6D4D">
        <w:rPr>
          <w:rFonts w:ascii="Book Antiqua" w:hAnsi="Book Antiqua"/>
          <w:szCs w:val="22"/>
        </w:rPr>
        <w:t>under</w:t>
      </w:r>
      <w:r w:rsidR="00EF78D5">
        <w:rPr>
          <w:rFonts w:ascii="Book Antiqua" w:hAnsi="Book Antiqua"/>
          <w:szCs w:val="22"/>
        </w:rPr>
        <w:t xml:space="preserve"> </w:t>
      </w:r>
      <w:r w:rsidR="00373EBD">
        <w:rPr>
          <w:rFonts w:ascii="Book Antiqua" w:hAnsi="Book Antiqua"/>
          <w:szCs w:val="22"/>
        </w:rPr>
        <w:t>rekonstruktion</w:t>
      </w:r>
      <w:r w:rsidR="008C4043">
        <w:rPr>
          <w:rFonts w:ascii="Book Antiqua" w:hAnsi="Book Antiqua"/>
          <w:szCs w:val="22"/>
        </w:rPr>
        <w:t>sbehandling</w:t>
      </w:r>
      <w:r>
        <w:rPr>
          <w:rFonts w:ascii="Book Antiqua" w:hAnsi="Book Antiqua"/>
          <w:szCs w:val="22"/>
        </w:rPr>
        <w:t>,</w:t>
      </w:r>
      <w:r w:rsidRPr="00F4681A">
        <w:rPr>
          <w:rFonts w:ascii="Book Antiqua" w:hAnsi="Book Antiqua"/>
          <w:szCs w:val="22"/>
        </w:rPr>
        <w:t xml:space="preserve"> skal</w:t>
      </w:r>
      <w:r>
        <w:rPr>
          <w:rFonts w:ascii="Book Antiqua" w:hAnsi="Book Antiqua"/>
          <w:szCs w:val="22"/>
        </w:rPr>
        <w:t xml:space="preserve"> udtagelsen af enkeltsager også omfatte sådanne sager.</w:t>
      </w:r>
      <w:r w:rsidRPr="00F4681A">
        <w:rPr>
          <w:rFonts w:ascii="Book Antiqua" w:hAnsi="Book Antiqua"/>
          <w:szCs w:val="22"/>
        </w:rPr>
        <w:t xml:space="preserve"> </w:t>
      </w:r>
      <w:r w:rsidR="00605C33" w:rsidRPr="00737838">
        <w:rPr>
          <w:rFonts w:ascii="Book Antiqua" w:hAnsi="Book Antiqua"/>
          <w:szCs w:val="22"/>
        </w:rPr>
        <w:t>Ud</w:t>
      </w:r>
      <w:r w:rsidR="0047360D">
        <w:rPr>
          <w:rFonts w:ascii="Book Antiqua" w:hAnsi="Book Antiqua"/>
          <w:szCs w:val="22"/>
        </w:rPr>
        <w:t>vælgelse</w:t>
      </w:r>
      <w:r w:rsidR="00605C33" w:rsidRPr="00737838">
        <w:rPr>
          <w:rFonts w:ascii="Book Antiqua" w:hAnsi="Book Antiqua"/>
          <w:szCs w:val="22"/>
        </w:rPr>
        <w:t xml:space="preserve"> af disse sager skal prioriteres således, </w:t>
      </w:r>
      <w:r w:rsidR="00605C33" w:rsidRPr="00737838">
        <w:rPr>
          <w:rFonts w:ascii="Book Antiqua" w:hAnsi="Book Antiqua"/>
          <w:szCs w:val="22"/>
        </w:rPr>
        <w:lastRenderedPageBreak/>
        <w:t>at virksomheder i selskabsform med en blank påtegning udtages først.  Dernæst prioriteres udtagelse efter følgende: Klasse B regnskaber, blank påtegning, supplerende oplysninger, forbehold.</w:t>
      </w:r>
    </w:p>
    <w:p w:rsidR="00F40162" w:rsidRPr="00737838" w:rsidRDefault="00F40162" w:rsidP="00605C33">
      <w:pPr>
        <w:jc w:val="both"/>
        <w:rPr>
          <w:rFonts w:ascii="Book Antiqua" w:hAnsi="Book Antiqua"/>
          <w:szCs w:val="22"/>
        </w:rPr>
      </w:pPr>
    </w:p>
    <w:p w:rsidR="00A73A9D" w:rsidRDefault="00F40162" w:rsidP="00605C33">
      <w:pPr>
        <w:jc w:val="both"/>
        <w:rPr>
          <w:rFonts w:ascii="Book Antiqua" w:hAnsi="Book Antiqua"/>
          <w:szCs w:val="22"/>
        </w:rPr>
      </w:pPr>
      <w:r w:rsidRPr="00737838">
        <w:rPr>
          <w:rFonts w:ascii="Book Antiqua" w:hAnsi="Book Antiqua"/>
          <w:szCs w:val="22"/>
        </w:rPr>
        <w:t xml:space="preserve">Mellem samtlige </w:t>
      </w:r>
      <w:r w:rsidR="005E54DC" w:rsidRPr="00737838">
        <w:rPr>
          <w:rFonts w:ascii="Book Antiqua" w:hAnsi="Book Antiqua"/>
          <w:szCs w:val="22"/>
        </w:rPr>
        <w:t>§</w:t>
      </w:r>
      <w:r w:rsidR="00271132">
        <w:rPr>
          <w:rFonts w:ascii="Book Antiqua" w:hAnsi="Book Antiqua"/>
          <w:szCs w:val="22"/>
        </w:rPr>
        <w:t xml:space="preserve"> </w:t>
      </w:r>
      <w:r w:rsidR="005E54DC" w:rsidRPr="00737838">
        <w:rPr>
          <w:rFonts w:ascii="Book Antiqua" w:hAnsi="Book Antiqua"/>
          <w:szCs w:val="22"/>
        </w:rPr>
        <w:t>1, stk. 2 erklæringskunder, der er gået konkurs</w:t>
      </w:r>
      <w:r w:rsidR="00485278">
        <w:rPr>
          <w:rFonts w:ascii="Book Antiqua" w:hAnsi="Book Antiqua"/>
          <w:szCs w:val="22"/>
        </w:rPr>
        <w:t xml:space="preserve"> eller</w:t>
      </w:r>
      <w:r w:rsidR="001C25BE">
        <w:rPr>
          <w:rFonts w:ascii="Book Antiqua" w:hAnsi="Book Antiqua"/>
          <w:szCs w:val="22"/>
        </w:rPr>
        <w:t xml:space="preserve"> er</w:t>
      </w:r>
      <w:r w:rsidR="00485278">
        <w:rPr>
          <w:rFonts w:ascii="Book Antiqua" w:hAnsi="Book Antiqua"/>
          <w:szCs w:val="22"/>
        </w:rPr>
        <w:t xml:space="preserve"> under</w:t>
      </w:r>
      <w:r w:rsidR="001C25BE">
        <w:rPr>
          <w:rFonts w:ascii="Book Antiqua" w:hAnsi="Book Antiqua"/>
          <w:szCs w:val="22"/>
        </w:rPr>
        <w:t xml:space="preserve"> </w:t>
      </w:r>
      <w:r w:rsidR="00373EBD">
        <w:rPr>
          <w:rFonts w:ascii="Book Antiqua" w:hAnsi="Book Antiqua"/>
          <w:szCs w:val="22"/>
        </w:rPr>
        <w:t>rekonstruktion</w:t>
      </w:r>
      <w:r w:rsidR="008C4043">
        <w:rPr>
          <w:rFonts w:ascii="Book Antiqua" w:hAnsi="Book Antiqua"/>
          <w:szCs w:val="22"/>
        </w:rPr>
        <w:t>sbehandling</w:t>
      </w:r>
      <w:r w:rsidR="005E54DC" w:rsidRPr="00737838">
        <w:rPr>
          <w:rFonts w:ascii="Book Antiqua" w:hAnsi="Book Antiqua"/>
          <w:szCs w:val="22"/>
        </w:rPr>
        <w:t xml:space="preserve"> inden for de seneste 18 måneder, prioriteres stikprøverne ud fra følgende kriterier (hvor 1 er vigtigst): </w:t>
      </w:r>
    </w:p>
    <w:p w:rsidR="00487E5B" w:rsidRPr="00737838" w:rsidRDefault="00487E5B" w:rsidP="00605C33">
      <w:pPr>
        <w:jc w:val="both"/>
        <w:rPr>
          <w:rFonts w:ascii="Book Antiqua" w:hAnsi="Book Antiqua"/>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4200"/>
      </w:tblGrid>
      <w:tr w:rsidR="00F40162" w:rsidRPr="00737838">
        <w:trPr>
          <w:trHeight w:val="315"/>
        </w:trPr>
        <w:tc>
          <w:tcPr>
            <w:tcW w:w="1080" w:type="dxa"/>
          </w:tcPr>
          <w:p w:rsidR="00F40162" w:rsidRPr="00737838" w:rsidRDefault="00F40162" w:rsidP="00F40162">
            <w:pPr>
              <w:jc w:val="both"/>
              <w:rPr>
                <w:rFonts w:ascii="Book Antiqua" w:hAnsi="Book Antiqua"/>
                <w:b/>
                <w:szCs w:val="22"/>
              </w:rPr>
            </w:pPr>
            <w:r w:rsidRPr="00737838">
              <w:rPr>
                <w:rFonts w:ascii="Book Antiqua" w:hAnsi="Book Antiqua"/>
                <w:b/>
                <w:szCs w:val="22"/>
              </w:rPr>
              <w:t>Prioritet:</w:t>
            </w:r>
          </w:p>
        </w:tc>
        <w:tc>
          <w:tcPr>
            <w:tcW w:w="4200" w:type="dxa"/>
          </w:tcPr>
          <w:p w:rsidR="00F40162" w:rsidRPr="00737838" w:rsidRDefault="00F40162" w:rsidP="00F40162">
            <w:pPr>
              <w:jc w:val="both"/>
              <w:rPr>
                <w:rFonts w:ascii="Book Antiqua" w:hAnsi="Book Antiqua"/>
                <w:b/>
                <w:szCs w:val="22"/>
              </w:rPr>
            </w:pPr>
            <w:r w:rsidRPr="00737838">
              <w:rPr>
                <w:rFonts w:ascii="Book Antiqua" w:hAnsi="Book Antiqua"/>
                <w:b/>
                <w:szCs w:val="22"/>
              </w:rPr>
              <w:t>Årsag:</w:t>
            </w:r>
          </w:p>
        </w:tc>
      </w:tr>
      <w:tr w:rsidR="00F40162" w:rsidRPr="00737838">
        <w:trPr>
          <w:trHeight w:val="300"/>
        </w:trPr>
        <w:tc>
          <w:tcPr>
            <w:tcW w:w="1080" w:type="dxa"/>
          </w:tcPr>
          <w:p w:rsidR="00F40162" w:rsidRPr="00737838" w:rsidRDefault="00F40162" w:rsidP="005E54DC">
            <w:pPr>
              <w:jc w:val="center"/>
              <w:rPr>
                <w:rFonts w:ascii="Book Antiqua" w:hAnsi="Book Antiqua"/>
                <w:szCs w:val="22"/>
              </w:rPr>
            </w:pPr>
            <w:r w:rsidRPr="00737838">
              <w:rPr>
                <w:rFonts w:ascii="Book Antiqua" w:hAnsi="Book Antiqua"/>
                <w:szCs w:val="22"/>
              </w:rPr>
              <w:t>1.</w:t>
            </w:r>
          </w:p>
        </w:tc>
        <w:tc>
          <w:tcPr>
            <w:tcW w:w="4200" w:type="dxa"/>
          </w:tcPr>
          <w:p w:rsidR="00F40162" w:rsidRPr="00737838" w:rsidRDefault="003D2BF4" w:rsidP="00F40162">
            <w:pPr>
              <w:jc w:val="both"/>
              <w:rPr>
                <w:rFonts w:ascii="Book Antiqua" w:hAnsi="Book Antiqua"/>
                <w:szCs w:val="22"/>
              </w:rPr>
            </w:pPr>
            <w:r>
              <w:rPr>
                <w:rFonts w:ascii="Book Antiqua" w:hAnsi="Book Antiqua"/>
                <w:szCs w:val="22"/>
              </w:rPr>
              <w:t>Blank påtegning</w:t>
            </w:r>
            <w:r w:rsidR="00752873">
              <w:rPr>
                <w:rFonts w:ascii="Book Antiqua" w:hAnsi="Book Antiqua"/>
                <w:szCs w:val="22"/>
              </w:rPr>
              <w:t>/erklæring</w:t>
            </w:r>
          </w:p>
        </w:tc>
      </w:tr>
      <w:tr w:rsidR="00F40162" w:rsidRPr="00737838">
        <w:trPr>
          <w:trHeight w:val="330"/>
        </w:trPr>
        <w:tc>
          <w:tcPr>
            <w:tcW w:w="1080" w:type="dxa"/>
          </w:tcPr>
          <w:p w:rsidR="00F40162" w:rsidRPr="00737838" w:rsidRDefault="00F40162" w:rsidP="005E54DC">
            <w:pPr>
              <w:jc w:val="center"/>
              <w:rPr>
                <w:rFonts w:ascii="Book Antiqua" w:hAnsi="Book Antiqua"/>
                <w:szCs w:val="22"/>
              </w:rPr>
            </w:pPr>
            <w:r w:rsidRPr="00737838">
              <w:rPr>
                <w:rFonts w:ascii="Book Antiqua" w:hAnsi="Book Antiqua"/>
                <w:szCs w:val="22"/>
              </w:rPr>
              <w:t>2.</w:t>
            </w:r>
          </w:p>
        </w:tc>
        <w:tc>
          <w:tcPr>
            <w:tcW w:w="4200" w:type="dxa"/>
          </w:tcPr>
          <w:p w:rsidR="00F40162" w:rsidRPr="00737838" w:rsidRDefault="003D2BF4" w:rsidP="00F40162">
            <w:pPr>
              <w:jc w:val="both"/>
              <w:rPr>
                <w:rFonts w:ascii="Book Antiqua" w:hAnsi="Book Antiqua"/>
                <w:szCs w:val="22"/>
              </w:rPr>
            </w:pPr>
            <w:r>
              <w:rPr>
                <w:rFonts w:ascii="Book Antiqua" w:hAnsi="Book Antiqua"/>
                <w:szCs w:val="22"/>
              </w:rPr>
              <w:t>Supplerende oplysning i påtegningen</w:t>
            </w:r>
            <w:r w:rsidR="00752873">
              <w:rPr>
                <w:rFonts w:ascii="Book Antiqua" w:hAnsi="Book Antiqua"/>
                <w:szCs w:val="22"/>
              </w:rPr>
              <w:t>/erklæring</w:t>
            </w:r>
          </w:p>
        </w:tc>
      </w:tr>
      <w:tr w:rsidR="00F40162" w:rsidRPr="00737838">
        <w:trPr>
          <w:trHeight w:val="330"/>
        </w:trPr>
        <w:tc>
          <w:tcPr>
            <w:tcW w:w="1080" w:type="dxa"/>
          </w:tcPr>
          <w:p w:rsidR="00F40162" w:rsidRPr="00737838" w:rsidRDefault="00F40162" w:rsidP="005E54DC">
            <w:pPr>
              <w:jc w:val="center"/>
              <w:rPr>
                <w:rFonts w:ascii="Book Antiqua" w:hAnsi="Book Antiqua"/>
                <w:szCs w:val="22"/>
              </w:rPr>
            </w:pPr>
            <w:r w:rsidRPr="00737838">
              <w:rPr>
                <w:rFonts w:ascii="Book Antiqua" w:hAnsi="Book Antiqua"/>
                <w:szCs w:val="22"/>
              </w:rPr>
              <w:t>3.</w:t>
            </w:r>
          </w:p>
        </w:tc>
        <w:tc>
          <w:tcPr>
            <w:tcW w:w="4200" w:type="dxa"/>
          </w:tcPr>
          <w:p w:rsidR="00F40162" w:rsidRPr="00737838" w:rsidRDefault="003D2BF4" w:rsidP="00F40162">
            <w:pPr>
              <w:jc w:val="both"/>
              <w:rPr>
                <w:rFonts w:ascii="Book Antiqua" w:hAnsi="Book Antiqua"/>
                <w:szCs w:val="22"/>
              </w:rPr>
            </w:pPr>
            <w:r w:rsidRPr="00737838">
              <w:rPr>
                <w:rFonts w:ascii="Book Antiqua" w:hAnsi="Book Antiqua"/>
                <w:szCs w:val="22"/>
              </w:rPr>
              <w:t>Forbehold i påtegning</w:t>
            </w:r>
            <w:r w:rsidR="00752873">
              <w:rPr>
                <w:rFonts w:ascii="Book Antiqua" w:hAnsi="Book Antiqua"/>
                <w:szCs w:val="22"/>
              </w:rPr>
              <w:t>/erklæring</w:t>
            </w:r>
          </w:p>
        </w:tc>
      </w:tr>
    </w:tbl>
    <w:p w:rsidR="00F40162" w:rsidRDefault="00F40162" w:rsidP="009076EC">
      <w:pPr>
        <w:jc w:val="both"/>
        <w:rPr>
          <w:rFonts w:ascii="Book Antiqua" w:hAnsi="Book Antiqua"/>
          <w:szCs w:val="22"/>
        </w:rPr>
      </w:pPr>
    </w:p>
    <w:p w:rsidR="00A808C1" w:rsidRPr="006431EE" w:rsidRDefault="00A808C1" w:rsidP="00A808C1">
      <w:pPr>
        <w:jc w:val="both"/>
        <w:rPr>
          <w:rFonts w:ascii="Book Antiqua" w:hAnsi="Book Antiqua"/>
          <w:i/>
          <w:szCs w:val="22"/>
          <w:u w:val="single"/>
        </w:rPr>
      </w:pPr>
      <w:r>
        <w:rPr>
          <w:rFonts w:ascii="Book Antiqua" w:hAnsi="Book Antiqua"/>
          <w:i/>
          <w:szCs w:val="22"/>
          <w:u w:val="single"/>
        </w:rPr>
        <w:t>Koncernrevision</w:t>
      </w:r>
    </w:p>
    <w:p w:rsidR="00A808C1" w:rsidRDefault="00A808C1" w:rsidP="009076EC">
      <w:pPr>
        <w:jc w:val="both"/>
        <w:rPr>
          <w:rFonts w:ascii="Book Antiqua" w:hAnsi="Book Antiqua"/>
          <w:szCs w:val="22"/>
        </w:rPr>
      </w:pPr>
      <w:r>
        <w:rPr>
          <w:rFonts w:ascii="Book Antiqua" w:hAnsi="Book Antiqua"/>
          <w:szCs w:val="22"/>
        </w:rPr>
        <w:t>I revisionsvirksomheder med op til 20 underskriftsberettigede revisorer, skal der, hvis muligt udvælges mindst 1 koncernregnskab, hvor revisor er koncernrevisor, til kontrol. I revisionsvirksomheder med over 20 underskriftsberettigede revisorer, skal der hvis muligt, udtages 2 koncernregnskaber, hvor revisor er koncernrevisor.</w:t>
      </w:r>
    </w:p>
    <w:p w:rsidR="007C5FC7" w:rsidRDefault="00A808C1" w:rsidP="009076EC">
      <w:pPr>
        <w:jc w:val="both"/>
        <w:rPr>
          <w:rFonts w:ascii="Book Antiqua" w:hAnsi="Book Antiqua"/>
          <w:szCs w:val="22"/>
        </w:rPr>
      </w:pPr>
      <w:r>
        <w:rPr>
          <w:rFonts w:ascii="Book Antiqua" w:hAnsi="Book Antiqua"/>
          <w:szCs w:val="22"/>
        </w:rPr>
        <w:t xml:space="preserve"> </w:t>
      </w:r>
    </w:p>
    <w:p w:rsidR="005E54DC" w:rsidRDefault="00A521DA" w:rsidP="009076EC">
      <w:pPr>
        <w:jc w:val="both"/>
        <w:rPr>
          <w:rFonts w:ascii="Book Antiqua" w:hAnsi="Book Antiqua"/>
          <w:szCs w:val="22"/>
        </w:rPr>
      </w:pPr>
      <w:r w:rsidRPr="00737838">
        <w:rPr>
          <w:rFonts w:ascii="Book Antiqua" w:hAnsi="Book Antiqua"/>
          <w:szCs w:val="22"/>
        </w:rPr>
        <w:t>Det følger af den risikobaserede kvalitetskontrol, at h</w:t>
      </w:r>
      <w:r w:rsidR="005E54DC" w:rsidRPr="00737838">
        <w:rPr>
          <w:rFonts w:ascii="Book Antiqua" w:hAnsi="Book Antiqua"/>
          <w:szCs w:val="22"/>
        </w:rPr>
        <w:t xml:space="preserve">vis kontrollanten vurderer, at risikable kunder </w:t>
      </w:r>
      <w:r w:rsidRPr="00737838">
        <w:rPr>
          <w:rFonts w:ascii="Book Antiqua" w:hAnsi="Book Antiqua"/>
          <w:szCs w:val="22"/>
        </w:rPr>
        <w:t>frasorteres</w:t>
      </w:r>
      <w:r w:rsidR="00301AED" w:rsidRPr="00737838">
        <w:rPr>
          <w:rFonts w:ascii="Book Antiqua" w:hAnsi="Book Antiqua"/>
          <w:szCs w:val="22"/>
        </w:rPr>
        <w:t xml:space="preserve"> som følge af </w:t>
      </w:r>
      <w:r w:rsidR="00BB60EE" w:rsidRPr="00737838">
        <w:rPr>
          <w:rFonts w:ascii="Book Antiqua" w:hAnsi="Book Antiqua"/>
          <w:szCs w:val="22"/>
        </w:rPr>
        <w:t>kriterierne</w:t>
      </w:r>
      <w:r w:rsidRPr="00737838">
        <w:rPr>
          <w:rFonts w:ascii="Book Antiqua" w:hAnsi="Book Antiqua"/>
          <w:szCs w:val="22"/>
        </w:rPr>
        <w:t xml:space="preserve">, skal kontrollanten, ud fra en risikobetragtning, vurdere, om </w:t>
      </w:r>
      <w:r w:rsidR="00F857A0" w:rsidRPr="00737838">
        <w:rPr>
          <w:rFonts w:ascii="Book Antiqua" w:hAnsi="Book Antiqua"/>
          <w:szCs w:val="22"/>
        </w:rPr>
        <w:t xml:space="preserve">disse stadig </w:t>
      </w:r>
      <w:r w:rsidRPr="00737838">
        <w:rPr>
          <w:rFonts w:ascii="Book Antiqua" w:hAnsi="Book Antiqua"/>
          <w:szCs w:val="22"/>
        </w:rPr>
        <w:t>bør udt</w:t>
      </w:r>
      <w:r w:rsidR="00BB60EE" w:rsidRPr="00737838">
        <w:rPr>
          <w:rFonts w:ascii="Book Antiqua" w:hAnsi="Book Antiqua"/>
          <w:szCs w:val="22"/>
        </w:rPr>
        <w:t>ag</w:t>
      </w:r>
      <w:r w:rsidRPr="00737838">
        <w:rPr>
          <w:rFonts w:ascii="Book Antiqua" w:hAnsi="Book Antiqua"/>
          <w:szCs w:val="22"/>
        </w:rPr>
        <w:t>es som en del af den generelle stikprøve</w:t>
      </w:r>
      <w:r w:rsidR="00BB60EE" w:rsidRPr="00737838">
        <w:rPr>
          <w:rFonts w:ascii="Book Antiqua" w:hAnsi="Book Antiqua"/>
          <w:szCs w:val="22"/>
        </w:rPr>
        <w:t xml:space="preserve"> eller om den samlede stikprøve eventuelt bør udvides</w:t>
      </w:r>
      <w:r w:rsidR="00F857A0" w:rsidRPr="00737838">
        <w:rPr>
          <w:rFonts w:ascii="Book Antiqua" w:hAnsi="Book Antiqua"/>
          <w:szCs w:val="22"/>
        </w:rPr>
        <w:t>.</w:t>
      </w:r>
      <w:r>
        <w:rPr>
          <w:rFonts w:ascii="Book Antiqua" w:hAnsi="Book Antiqua"/>
          <w:szCs w:val="22"/>
        </w:rPr>
        <w:t xml:space="preserve"> </w:t>
      </w:r>
    </w:p>
    <w:p w:rsidR="005E54DC" w:rsidRDefault="005E54DC" w:rsidP="009076EC">
      <w:pPr>
        <w:jc w:val="both"/>
        <w:rPr>
          <w:rFonts w:ascii="Book Antiqua" w:hAnsi="Book Antiqua"/>
          <w:szCs w:val="22"/>
        </w:rPr>
      </w:pPr>
    </w:p>
    <w:p w:rsidR="00A808C1" w:rsidRPr="006431EE" w:rsidRDefault="00A808C1" w:rsidP="00A808C1">
      <w:pPr>
        <w:jc w:val="both"/>
        <w:rPr>
          <w:rFonts w:ascii="Book Antiqua" w:hAnsi="Book Antiqua"/>
          <w:i/>
          <w:szCs w:val="22"/>
          <w:u w:val="single"/>
        </w:rPr>
      </w:pPr>
      <w:r>
        <w:rPr>
          <w:rFonts w:ascii="Book Antiqua" w:hAnsi="Book Antiqua"/>
          <w:i/>
          <w:szCs w:val="22"/>
          <w:u w:val="single"/>
        </w:rPr>
        <w:t>Sammensætning ved udvælgelsen af stikprøver</w:t>
      </w:r>
    </w:p>
    <w:p w:rsidR="009076EC" w:rsidRPr="00F4681A" w:rsidRDefault="009076EC" w:rsidP="009076EC">
      <w:pPr>
        <w:jc w:val="both"/>
        <w:rPr>
          <w:rFonts w:ascii="Book Antiqua" w:hAnsi="Book Antiqua"/>
          <w:szCs w:val="22"/>
        </w:rPr>
      </w:pPr>
      <w:r w:rsidRPr="00F4681A">
        <w:rPr>
          <w:rFonts w:ascii="Book Antiqua" w:hAnsi="Book Antiqua"/>
          <w:szCs w:val="22"/>
        </w:rPr>
        <w:t>I revisionsvirksomhed</w:t>
      </w:r>
      <w:r>
        <w:rPr>
          <w:rFonts w:ascii="Book Antiqua" w:hAnsi="Book Antiqua"/>
          <w:szCs w:val="22"/>
        </w:rPr>
        <w:t>er</w:t>
      </w:r>
      <w:r w:rsidRPr="00F4681A">
        <w:rPr>
          <w:rFonts w:ascii="Book Antiqua" w:hAnsi="Book Antiqua"/>
          <w:szCs w:val="22"/>
        </w:rPr>
        <w:t xml:space="preserve"> med </w:t>
      </w:r>
      <w:r w:rsidR="00293E5C">
        <w:rPr>
          <w:rFonts w:ascii="Book Antiqua" w:hAnsi="Book Antiqua"/>
          <w:szCs w:val="22"/>
        </w:rPr>
        <w:t xml:space="preserve">op til </w:t>
      </w:r>
      <w:r w:rsidR="00E948B2">
        <w:rPr>
          <w:rFonts w:ascii="Book Antiqua" w:hAnsi="Book Antiqua"/>
          <w:szCs w:val="22"/>
        </w:rPr>
        <w:t xml:space="preserve">4 underskriftsberettigede </w:t>
      </w:r>
      <w:r>
        <w:rPr>
          <w:rFonts w:ascii="Book Antiqua" w:hAnsi="Book Antiqua"/>
          <w:szCs w:val="22"/>
        </w:rPr>
        <w:t xml:space="preserve">revisorer udtages mindst </w:t>
      </w:r>
      <w:r w:rsidRPr="00F4681A">
        <w:rPr>
          <w:rFonts w:ascii="Book Antiqua" w:hAnsi="Book Antiqua"/>
          <w:szCs w:val="22"/>
        </w:rPr>
        <w:t>en erklæringsopgave, der har været udtaget til gennemgang i forbindelse med den seneste efterfølgende interne kvalitetskontrol</w:t>
      </w:r>
      <w:r w:rsidR="007C5FC7">
        <w:rPr>
          <w:rFonts w:ascii="Book Antiqua" w:hAnsi="Book Antiqua"/>
          <w:szCs w:val="22"/>
        </w:rPr>
        <w:t>,</w:t>
      </w:r>
      <w:r w:rsidR="00E101A1">
        <w:rPr>
          <w:rFonts w:ascii="Book Antiqua" w:hAnsi="Book Antiqua"/>
          <w:szCs w:val="22"/>
        </w:rPr>
        <w:t xml:space="preserve"> mindst 1 konkurs</w:t>
      </w:r>
      <w:r w:rsidR="00184838">
        <w:rPr>
          <w:rFonts w:ascii="Book Antiqua" w:hAnsi="Book Antiqua"/>
          <w:szCs w:val="22"/>
        </w:rPr>
        <w:t>-</w:t>
      </w:r>
      <w:r w:rsidR="005B6D4D">
        <w:rPr>
          <w:rFonts w:ascii="Book Antiqua" w:hAnsi="Book Antiqua"/>
          <w:szCs w:val="22"/>
        </w:rPr>
        <w:t xml:space="preserve"> eller rekonstruktion</w:t>
      </w:r>
      <w:r w:rsidR="00184838">
        <w:rPr>
          <w:rFonts w:ascii="Book Antiqua" w:hAnsi="Book Antiqua"/>
          <w:szCs w:val="22"/>
        </w:rPr>
        <w:t>ssag</w:t>
      </w:r>
      <w:r w:rsidR="007C5FC7">
        <w:rPr>
          <w:rFonts w:ascii="Book Antiqua" w:hAnsi="Book Antiqua"/>
          <w:szCs w:val="22"/>
        </w:rPr>
        <w:t xml:space="preserve"> og hvis muligt en koncern</w:t>
      </w:r>
      <w:r w:rsidRPr="00F4681A">
        <w:rPr>
          <w:rFonts w:ascii="Book Antiqua" w:hAnsi="Book Antiqua"/>
          <w:szCs w:val="22"/>
        </w:rPr>
        <w:t>.</w:t>
      </w:r>
      <w:r w:rsidR="00E101A1">
        <w:rPr>
          <w:rFonts w:ascii="Book Antiqua" w:hAnsi="Book Antiqua"/>
          <w:szCs w:val="22"/>
        </w:rPr>
        <w:t xml:space="preserve"> </w:t>
      </w:r>
    </w:p>
    <w:p w:rsidR="009076EC" w:rsidRPr="00F4681A" w:rsidRDefault="009076EC" w:rsidP="009076EC">
      <w:pPr>
        <w:jc w:val="both"/>
        <w:rPr>
          <w:rFonts w:ascii="Book Antiqua" w:hAnsi="Book Antiqua"/>
          <w:szCs w:val="22"/>
        </w:rPr>
      </w:pPr>
    </w:p>
    <w:p w:rsidR="007C5FC7" w:rsidRPr="00F4681A" w:rsidRDefault="009076EC" w:rsidP="007C5FC7">
      <w:pPr>
        <w:jc w:val="both"/>
        <w:rPr>
          <w:rFonts w:ascii="Book Antiqua" w:hAnsi="Book Antiqua"/>
          <w:szCs w:val="22"/>
        </w:rPr>
      </w:pPr>
      <w:r w:rsidRPr="00F4681A">
        <w:rPr>
          <w:rFonts w:ascii="Book Antiqua" w:hAnsi="Book Antiqua"/>
          <w:szCs w:val="22"/>
        </w:rPr>
        <w:t xml:space="preserve">I en revisionsvirksomhed med </w:t>
      </w:r>
      <w:r w:rsidR="00E948B2">
        <w:rPr>
          <w:rFonts w:ascii="Book Antiqua" w:hAnsi="Book Antiqua"/>
          <w:szCs w:val="22"/>
        </w:rPr>
        <w:t>5</w:t>
      </w:r>
      <w:r w:rsidRPr="00F4681A">
        <w:rPr>
          <w:rFonts w:ascii="Book Antiqua" w:hAnsi="Book Antiqua"/>
          <w:szCs w:val="22"/>
        </w:rPr>
        <w:t>-</w:t>
      </w:r>
      <w:r w:rsidR="002A67A5">
        <w:rPr>
          <w:rFonts w:ascii="Book Antiqua" w:hAnsi="Book Antiqua"/>
          <w:szCs w:val="22"/>
        </w:rPr>
        <w:t>9</w:t>
      </w:r>
      <w:r w:rsidRPr="00F4681A">
        <w:rPr>
          <w:rFonts w:ascii="Book Antiqua" w:hAnsi="Book Antiqua"/>
          <w:szCs w:val="22"/>
        </w:rPr>
        <w:t xml:space="preserve"> </w:t>
      </w:r>
      <w:r w:rsidR="00E948B2">
        <w:rPr>
          <w:rFonts w:ascii="Book Antiqua" w:hAnsi="Book Antiqua"/>
          <w:szCs w:val="22"/>
        </w:rPr>
        <w:t>underskriftsberettigede</w:t>
      </w:r>
      <w:r w:rsidR="00E948B2" w:rsidRPr="00F4681A">
        <w:rPr>
          <w:rFonts w:ascii="Book Antiqua" w:hAnsi="Book Antiqua"/>
          <w:szCs w:val="22"/>
        </w:rPr>
        <w:t xml:space="preserve"> </w:t>
      </w:r>
      <w:r w:rsidRPr="00F4681A">
        <w:rPr>
          <w:rFonts w:ascii="Book Antiqua" w:hAnsi="Book Antiqua"/>
          <w:szCs w:val="22"/>
        </w:rPr>
        <w:t xml:space="preserve">revisorer udtages </w:t>
      </w:r>
      <w:r w:rsidR="00E101A1">
        <w:rPr>
          <w:rFonts w:ascii="Book Antiqua" w:hAnsi="Book Antiqua"/>
          <w:szCs w:val="22"/>
        </w:rPr>
        <w:t>mindst 2</w:t>
      </w:r>
      <w:r w:rsidR="00E101A1" w:rsidRPr="00F4681A">
        <w:rPr>
          <w:rFonts w:ascii="Book Antiqua" w:hAnsi="Book Antiqua"/>
          <w:szCs w:val="22"/>
        </w:rPr>
        <w:t xml:space="preserve"> erklæringsopgave</w:t>
      </w:r>
      <w:r w:rsidR="00E101A1">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7C5FC7">
        <w:rPr>
          <w:rFonts w:ascii="Book Antiqua" w:hAnsi="Book Antiqua"/>
          <w:szCs w:val="22"/>
        </w:rPr>
        <w:t xml:space="preserve">, </w:t>
      </w:r>
      <w:r w:rsidR="00605C33">
        <w:rPr>
          <w:rFonts w:ascii="Book Antiqua" w:hAnsi="Book Antiqua"/>
          <w:szCs w:val="22"/>
        </w:rPr>
        <w:t>mindst 2 konkurs</w:t>
      </w:r>
      <w:r w:rsidR="00184838">
        <w:rPr>
          <w:rFonts w:ascii="Book Antiqua" w:hAnsi="Book Antiqua"/>
          <w:szCs w:val="22"/>
        </w:rPr>
        <w:t>-</w:t>
      </w:r>
      <w:r w:rsidR="005B6D4D">
        <w:rPr>
          <w:rFonts w:ascii="Book Antiqua" w:hAnsi="Book Antiqua"/>
          <w:szCs w:val="22"/>
        </w:rPr>
        <w:t xml:space="preserve"> eller rekonstruktion</w:t>
      </w:r>
      <w:r w:rsidR="00184838">
        <w:rPr>
          <w:rFonts w:ascii="Book Antiqua" w:hAnsi="Book Antiqua"/>
          <w:szCs w:val="22"/>
        </w:rPr>
        <w:t>ssager</w:t>
      </w:r>
      <w:r w:rsidR="007C5FC7">
        <w:rPr>
          <w:rFonts w:ascii="Book Antiqua" w:hAnsi="Book Antiqua"/>
          <w:szCs w:val="22"/>
        </w:rPr>
        <w:t xml:space="preserve"> og hvis muligt en koncern</w:t>
      </w:r>
      <w:r w:rsidR="007C5FC7" w:rsidRPr="00F4681A">
        <w:rPr>
          <w:rFonts w:ascii="Book Antiqua" w:hAnsi="Book Antiqua"/>
          <w:szCs w:val="22"/>
        </w:rPr>
        <w:t>.</w:t>
      </w:r>
      <w:r w:rsidR="007C5FC7">
        <w:rPr>
          <w:rFonts w:ascii="Book Antiqua" w:hAnsi="Book Antiqua"/>
          <w:szCs w:val="22"/>
        </w:rPr>
        <w:t xml:space="preserve"> </w:t>
      </w:r>
    </w:p>
    <w:p w:rsidR="009076EC" w:rsidRPr="00F4681A" w:rsidRDefault="009076EC" w:rsidP="009076EC">
      <w:pPr>
        <w:jc w:val="both"/>
        <w:rPr>
          <w:rFonts w:ascii="Book Antiqua" w:hAnsi="Book Antiqua"/>
          <w:szCs w:val="22"/>
        </w:rPr>
      </w:pPr>
    </w:p>
    <w:p w:rsidR="007C5FC7" w:rsidRPr="00F4681A" w:rsidRDefault="009076EC" w:rsidP="007C5FC7">
      <w:pPr>
        <w:jc w:val="both"/>
        <w:rPr>
          <w:rFonts w:ascii="Book Antiqua" w:hAnsi="Book Antiqua"/>
          <w:szCs w:val="22"/>
        </w:rPr>
      </w:pPr>
      <w:r w:rsidRPr="00F4681A">
        <w:rPr>
          <w:rFonts w:ascii="Book Antiqua" w:hAnsi="Book Antiqua"/>
          <w:szCs w:val="22"/>
        </w:rPr>
        <w:t>I en revisionsvirksomhed med 1</w:t>
      </w:r>
      <w:r w:rsidR="002A67A5">
        <w:rPr>
          <w:rFonts w:ascii="Book Antiqua" w:hAnsi="Book Antiqua"/>
          <w:szCs w:val="22"/>
        </w:rPr>
        <w:t>0</w:t>
      </w:r>
      <w:r w:rsidRPr="00F4681A">
        <w:rPr>
          <w:rFonts w:ascii="Book Antiqua" w:hAnsi="Book Antiqua"/>
          <w:szCs w:val="22"/>
        </w:rPr>
        <w:t>-</w:t>
      </w:r>
      <w:r w:rsidR="00E948B2">
        <w:rPr>
          <w:rFonts w:ascii="Book Antiqua" w:hAnsi="Book Antiqua"/>
          <w:szCs w:val="22"/>
        </w:rPr>
        <w:t>20</w:t>
      </w:r>
      <w:r w:rsidRPr="00F4681A">
        <w:rPr>
          <w:rFonts w:ascii="Book Antiqua" w:hAnsi="Book Antiqua"/>
          <w:szCs w:val="22"/>
        </w:rPr>
        <w:t xml:space="preserve"> </w:t>
      </w:r>
      <w:r w:rsidR="00E948B2">
        <w:rPr>
          <w:rFonts w:ascii="Book Antiqua" w:hAnsi="Book Antiqua"/>
          <w:szCs w:val="22"/>
        </w:rPr>
        <w:t>underskriftsberettigede</w:t>
      </w:r>
      <w:r w:rsidR="00E948B2" w:rsidRPr="00F4681A">
        <w:rPr>
          <w:rFonts w:ascii="Book Antiqua" w:hAnsi="Book Antiqua"/>
          <w:szCs w:val="22"/>
        </w:rPr>
        <w:t xml:space="preserve"> </w:t>
      </w:r>
      <w:r w:rsidRPr="00F4681A">
        <w:rPr>
          <w:rFonts w:ascii="Book Antiqua" w:hAnsi="Book Antiqua"/>
          <w:szCs w:val="22"/>
        </w:rPr>
        <w:t>revisorer</w:t>
      </w:r>
      <w:r>
        <w:rPr>
          <w:rFonts w:ascii="Book Antiqua" w:hAnsi="Book Antiqua"/>
          <w:szCs w:val="22"/>
        </w:rPr>
        <w:t xml:space="preserve"> udtages </w:t>
      </w:r>
      <w:r w:rsidR="00E101A1">
        <w:rPr>
          <w:rFonts w:ascii="Book Antiqua" w:hAnsi="Book Antiqua"/>
          <w:szCs w:val="22"/>
        </w:rPr>
        <w:t xml:space="preserve">mindst </w:t>
      </w:r>
      <w:r w:rsidR="00E948B2">
        <w:rPr>
          <w:rFonts w:ascii="Book Antiqua" w:hAnsi="Book Antiqua"/>
          <w:szCs w:val="22"/>
        </w:rPr>
        <w:t>3</w:t>
      </w:r>
      <w:r w:rsidR="00E948B2" w:rsidRPr="00F4681A">
        <w:rPr>
          <w:rFonts w:ascii="Book Antiqua" w:hAnsi="Book Antiqua"/>
          <w:szCs w:val="22"/>
        </w:rPr>
        <w:t xml:space="preserve"> </w:t>
      </w:r>
      <w:r w:rsidR="00E101A1" w:rsidRPr="00F4681A">
        <w:rPr>
          <w:rFonts w:ascii="Book Antiqua" w:hAnsi="Book Antiqua"/>
          <w:szCs w:val="22"/>
        </w:rPr>
        <w:t>erklæringsopgave</w:t>
      </w:r>
      <w:r w:rsidR="00E101A1">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7C5FC7">
        <w:rPr>
          <w:rFonts w:ascii="Book Antiqua" w:hAnsi="Book Antiqua"/>
          <w:szCs w:val="22"/>
        </w:rPr>
        <w:t>,</w:t>
      </w:r>
      <w:r w:rsidR="00E101A1">
        <w:rPr>
          <w:rFonts w:ascii="Book Antiqua" w:hAnsi="Book Antiqua"/>
          <w:szCs w:val="22"/>
        </w:rPr>
        <w:t xml:space="preserve"> mindst </w:t>
      </w:r>
      <w:r w:rsidR="00723C1C">
        <w:rPr>
          <w:rFonts w:ascii="Book Antiqua" w:hAnsi="Book Antiqua"/>
          <w:szCs w:val="22"/>
        </w:rPr>
        <w:t>3</w:t>
      </w:r>
      <w:r w:rsidR="00E101A1">
        <w:rPr>
          <w:rFonts w:ascii="Book Antiqua" w:hAnsi="Book Antiqua"/>
          <w:szCs w:val="22"/>
        </w:rPr>
        <w:t xml:space="preserve"> konkurs</w:t>
      </w:r>
      <w:r w:rsidR="00184838">
        <w:rPr>
          <w:rFonts w:ascii="Book Antiqua" w:hAnsi="Book Antiqua"/>
          <w:szCs w:val="22"/>
        </w:rPr>
        <w:t>-</w:t>
      </w:r>
      <w:r w:rsidR="005B6D4D">
        <w:rPr>
          <w:rFonts w:ascii="Book Antiqua" w:hAnsi="Book Antiqua"/>
          <w:szCs w:val="22"/>
        </w:rPr>
        <w:t xml:space="preserve"> eller rekonstruktion</w:t>
      </w:r>
      <w:r w:rsidR="00184838">
        <w:rPr>
          <w:rFonts w:ascii="Book Antiqua" w:hAnsi="Book Antiqua"/>
          <w:szCs w:val="22"/>
        </w:rPr>
        <w:t>ssager</w:t>
      </w:r>
      <w:r w:rsidR="007C5FC7">
        <w:rPr>
          <w:rFonts w:ascii="Book Antiqua" w:hAnsi="Book Antiqua"/>
          <w:szCs w:val="22"/>
        </w:rPr>
        <w:t xml:space="preserve"> og hvis muligt en koncern</w:t>
      </w:r>
      <w:r w:rsidR="007C5FC7" w:rsidRPr="00F4681A">
        <w:rPr>
          <w:rFonts w:ascii="Book Antiqua" w:hAnsi="Book Antiqua"/>
          <w:szCs w:val="22"/>
        </w:rPr>
        <w:t>.</w:t>
      </w:r>
      <w:r w:rsidR="007C5FC7">
        <w:rPr>
          <w:rFonts w:ascii="Book Antiqua" w:hAnsi="Book Antiqua"/>
          <w:szCs w:val="22"/>
        </w:rPr>
        <w:t xml:space="preserve"> </w:t>
      </w:r>
    </w:p>
    <w:p w:rsidR="00E948B2" w:rsidRDefault="00E948B2" w:rsidP="00E948B2">
      <w:pPr>
        <w:jc w:val="both"/>
        <w:rPr>
          <w:rFonts w:ascii="Book Antiqua" w:hAnsi="Book Antiqua"/>
          <w:szCs w:val="22"/>
        </w:rPr>
      </w:pPr>
    </w:p>
    <w:p w:rsidR="00E101A1" w:rsidRDefault="009076EC" w:rsidP="00E101A1">
      <w:pPr>
        <w:jc w:val="both"/>
        <w:rPr>
          <w:rFonts w:ascii="Book Antiqua" w:hAnsi="Book Antiqua"/>
          <w:szCs w:val="22"/>
        </w:rPr>
      </w:pPr>
      <w:r w:rsidRPr="00F4681A">
        <w:rPr>
          <w:rFonts w:ascii="Book Antiqua" w:hAnsi="Book Antiqua"/>
          <w:szCs w:val="22"/>
        </w:rPr>
        <w:t xml:space="preserve">I en revisionsvirksomhed med over </w:t>
      </w:r>
      <w:r w:rsidR="001C25BE">
        <w:rPr>
          <w:rFonts w:ascii="Book Antiqua" w:hAnsi="Book Antiqua"/>
          <w:szCs w:val="22"/>
        </w:rPr>
        <w:t>20</w:t>
      </w:r>
      <w:r w:rsidRPr="00F4681A">
        <w:rPr>
          <w:rFonts w:ascii="Book Antiqua" w:hAnsi="Book Antiqua"/>
          <w:szCs w:val="22"/>
        </w:rPr>
        <w:t xml:space="preserve"> </w:t>
      </w:r>
      <w:r w:rsidR="00E948B2">
        <w:rPr>
          <w:rFonts w:ascii="Book Antiqua" w:hAnsi="Book Antiqua"/>
          <w:szCs w:val="22"/>
        </w:rPr>
        <w:t xml:space="preserve">underskriftsberettigede </w:t>
      </w:r>
      <w:r w:rsidRPr="00F4681A">
        <w:rPr>
          <w:rFonts w:ascii="Book Antiqua" w:hAnsi="Book Antiqua"/>
          <w:szCs w:val="22"/>
        </w:rPr>
        <w:t xml:space="preserve">revisorer </w:t>
      </w:r>
      <w:r>
        <w:rPr>
          <w:rFonts w:ascii="Book Antiqua" w:hAnsi="Book Antiqua"/>
          <w:szCs w:val="22"/>
        </w:rPr>
        <w:t>udtages</w:t>
      </w:r>
      <w:r w:rsidR="003843C0">
        <w:rPr>
          <w:rFonts w:ascii="Book Antiqua" w:hAnsi="Book Antiqua"/>
          <w:szCs w:val="22"/>
        </w:rPr>
        <w:t xml:space="preserve"> </w:t>
      </w:r>
      <w:r w:rsidR="00B63FEF">
        <w:rPr>
          <w:rFonts w:ascii="Book Antiqua" w:hAnsi="Book Antiqua"/>
          <w:szCs w:val="22"/>
        </w:rPr>
        <w:t>for det første</w:t>
      </w:r>
      <w:r w:rsidRPr="00F4681A">
        <w:rPr>
          <w:rFonts w:ascii="Book Antiqua" w:hAnsi="Book Antiqua"/>
          <w:szCs w:val="22"/>
        </w:rPr>
        <w:t xml:space="preserve"> </w:t>
      </w:r>
      <w:r w:rsidR="00E101A1">
        <w:rPr>
          <w:rFonts w:ascii="Book Antiqua" w:hAnsi="Book Antiqua"/>
          <w:szCs w:val="22"/>
        </w:rPr>
        <w:t xml:space="preserve">mindst </w:t>
      </w:r>
      <w:r w:rsidR="00131F25">
        <w:rPr>
          <w:rFonts w:ascii="Book Antiqua" w:hAnsi="Book Antiqua"/>
          <w:szCs w:val="22"/>
        </w:rPr>
        <w:t>4</w:t>
      </w:r>
      <w:r w:rsidR="00E101A1" w:rsidRPr="00F4681A">
        <w:rPr>
          <w:rFonts w:ascii="Book Antiqua" w:hAnsi="Book Antiqua"/>
          <w:szCs w:val="22"/>
        </w:rPr>
        <w:t xml:space="preserve"> erklæringsopgave</w:t>
      </w:r>
      <w:r w:rsidR="00E948B2">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B63FEF">
        <w:rPr>
          <w:rFonts w:ascii="Book Antiqua" w:hAnsi="Book Antiqua"/>
          <w:szCs w:val="22"/>
        </w:rPr>
        <w:t xml:space="preserve"> og for det andet</w:t>
      </w:r>
      <w:r w:rsidR="00131F25">
        <w:rPr>
          <w:rFonts w:ascii="Book Antiqua" w:hAnsi="Book Antiqua"/>
          <w:szCs w:val="22"/>
        </w:rPr>
        <w:t xml:space="preserve">, mindst 2 sager, </w:t>
      </w:r>
      <w:r w:rsidR="0071135F">
        <w:rPr>
          <w:rFonts w:ascii="Book Antiqua" w:hAnsi="Book Antiqua"/>
          <w:szCs w:val="22"/>
        </w:rPr>
        <w:t>som</w:t>
      </w:r>
      <w:r w:rsidR="00131F25">
        <w:rPr>
          <w:rFonts w:ascii="Book Antiqua" w:hAnsi="Book Antiqua"/>
          <w:szCs w:val="22"/>
        </w:rPr>
        <w:t xml:space="preserve"> har været udtaget til gennemgang</w:t>
      </w:r>
      <w:r w:rsidR="00775235">
        <w:rPr>
          <w:rFonts w:ascii="Book Antiqua" w:hAnsi="Book Antiqua"/>
          <w:szCs w:val="22"/>
        </w:rPr>
        <w:t xml:space="preserve"> i forbindelse med den forrige efterfølgende interne kvalitetskontrol</w:t>
      </w:r>
      <w:r w:rsidR="0071135F">
        <w:rPr>
          <w:rFonts w:ascii="Book Antiqua" w:hAnsi="Book Antiqua"/>
          <w:szCs w:val="22"/>
        </w:rPr>
        <w:t xml:space="preserve"> og hvor der er fundet </w:t>
      </w:r>
      <w:r w:rsidR="00E567F0">
        <w:rPr>
          <w:rFonts w:ascii="Book Antiqua" w:hAnsi="Book Antiqua"/>
          <w:szCs w:val="22"/>
        </w:rPr>
        <w:t>væsentlige</w:t>
      </w:r>
      <w:r w:rsidR="0071135F">
        <w:rPr>
          <w:rFonts w:ascii="Book Antiqua" w:hAnsi="Book Antiqua"/>
          <w:szCs w:val="22"/>
        </w:rPr>
        <w:t xml:space="preserve"> fejl eller mangler</w:t>
      </w:r>
      <w:r w:rsidR="00BB71AB">
        <w:rPr>
          <w:rFonts w:ascii="Book Antiqua" w:hAnsi="Book Antiqua"/>
          <w:szCs w:val="22"/>
        </w:rPr>
        <w:t>,</w:t>
      </w:r>
      <w:r w:rsidR="00E101A1">
        <w:rPr>
          <w:rFonts w:ascii="Book Antiqua" w:hAnsi="Book Antiqua"/>
          <w:szCs w:val="22"/>
        </w:rPr>
        <w:t xml:space="preserve"> </w:t>
      </w:r>
      <w:r w:rsidR="00986EFA">
        <w:rPr>
          <w:rFonts w:ascii="Book Antiqua" w:hAnsi="Book Antiqua"/>
          <w:szCs w:val="22"/>
        </w:rPr>
        <w:t xml:space="preserve">for det tredje </w:t>
      </w:r>
      <w:r w:rsidR="00E101A1">
        <w:rPr>
          <w:rFonts w:ascii="Book Antiqua" w:hAnsi="Book Antiqua"/>
          <w:szCs w:val="22"/>
        </w:rPr>
        <w:t xml:space="preserve">mindst </w:t>
      </w:r>
      <w:r w:rsidR="001C25BE">
        <w:rPr>
          <w:rFonts w:ascii="Book Antiqua" w:hAnsi="Book Antiqua"/>
          <w:szCs w:val="22"/>
        </w:rPr>
        <w:t>4</w:t>
      </w:r>
      <w:r w:rsidR="00E101A1">
        <w:rPr>
          <w:rFonts w:ascii="Book Antiqua" w:hAnsi="Book Antiqua"/>
          <w:szCs w:val="22"/>
        </w:rPr>
        <w:t xml:space="preserve"> konkurs</w:t>
      </w:r>
      <w:r w:rsidR="00184838">
        <w:rPr>
          <w:rFonts w:ascii="Book Antiqua" w:hAnsi="Book Antiqua"/>
          <w:szCs w:val="22"/>
        </w:rPr>
        <w:t xml:space="preserve">- </w:t>
      </w:r>
      <w:r w:rsidR="00485278">
        <w:rPr>
          <w:rFonts w:ascii="Book Antiqua" w:hAnsi="Book Antiqua"/>
          <w:szCs w:val="22"/>
        </w:rPr>
        <w:t>eller rekonstruktion</w:t>
      </w:r>
      <w:r w:rsidR="00184838">
        <w:rPr>
          <w:rFonts w:ascii="Book Antiqua" w:hAnsi="Book Antiqua"/>
          <w:szCs w:val="22"/>
        </w:rPr>
        <w:t>ssager</w:t>
      </w:r>
      <w:r w:rsidR="00BB71AB">
        <w:rPr>
          <w:rFonts w:ascii="Book Antiqua" w:hAnsi="Book Antiqua"/>
          <w:szCs w:val="22"/>
        </w:rPr>
        <w:t xml:space="preserve"> og for det fjerde</w:t>
      </w:r>
      <w:r w:rsidR="00A808C1">
        <w:rPr>
          <w:rFonts w:ascii="Book Antiqua" w:hAnsi="Book Antiqua"/>
          <w:szCs w:val="22"/>
        </w:rPr>
        <w:t>,</w:t>
      </w:r>
      <w:r w:rsidR="00BB71AB">
        <w:rPr>
          <w:rFonts w:ascii="Book Antiqua" w:hAnsi="Book Antiqua"/>
          <w:szCs w:val="22"/>
        </w:rPr>
        <w:t xml:space="preserve"> hvis muligt</w:t>
      </w:r>
      <w:r w:rsidR="00A808C1">
        <w:rPr>
          <w:rFonts w:ascii="Book Antiqua" w:hAnsi="Book Antiqua"/>
          <w:szCs w:val="22"/>
        </w:rPr>
        <w:t>,</w:t>
      </w:r>
      <w:r w:rsidR="00BB71AB">
        <w:rPr>
          <w:rFonts w:ascii="Book Antiqua" w:hAnsi="Book Antiqua"/>
          <w:szCs w:val="22"/>
        </w:rPr>
        <w:t xml:space="preserve"> 2 koncerner</w:t>
      </w:r>
      <w:r w:rsidR="00E101A1" w:rsidRPr="00F4681A">
        <w:rPr>
          <w:rFonts w:ascii="Book Antiqua" w:hAnsi="Book Antiqua"/>
          <w:szCs w:val="22"/>
        </w:rPr>
        <w:t>.</w:t>
      </w:r>
      <w:r w:rsidR="00E101A1">
        <w:rPr>
          <w:rFonts w:ascii="Book Antiqua" w:hAnsi="Book Antiqua"/>
          <w:szCs w:val="22"/>
        </w:rPr>
        <w:t xml:space="preserve"> </w:t>
      </w:r>
    </w:p>
    <w:p w:rsidR="0071135F" w:rsidRDefault="0071135F" w:rsidP="00E101A1">
      <w:pPr>
        <w:jc w:val="both"/>
        <w:rPr>
          <w:rFonts w:ascii="Book Antiqua" w:hAnsi="Book Antiqua"/>
          <w:szCs w:val="22"/>
        </w:rPr>
      </w:pPr>
    </w:p>
    <w:p w:rsidR="0071135F" w:rsidRDefault="0071135F" w:rsidP="00E101A1">
      <w:pPr>
        <w:jc w:val="both"/>
        <w:rPr>
          <w:rFonts w:ascii="Book Antiqua" w:hAnsi="Book Antiqua"/>
          <w:szCs w:val="22"/>
        </w:rPr>
      </w:pPr>
      <w:r>
        <w:rPr>
          <w:rFonts w:ascii="Book Antiqua" w:hAnsi="Book Antiqua"/>
          <w:szCs w:val="22"/>
        </w:rPr>
        <w:t xml:space="preserve">Såfremt der ikke er sager, hvor der er fundet </w:t>
      </w:r>
      <w:r w:rsidR="00E567F0">
        <w:rPr>
          <w:rFonts w:ascii="Book Antiqua" w:hAnsi="Book Antiqua"/>
          <w:szCs w:val="22"/>
        </w:rPr>
        <w:t>væsentlige</w:t>
      </w:r>
      <w:r>
        <w:rPr>
          <w:rFonts w:ascii="Book Antiqua" w:hAnsi="Book Antiqua"/>
          <w:szCs w:val="22"/>
        </w:rPr>
        <w:t xml:space="preserve"> fejl eller mangler i den forrige efterfølgende interne kontrol udtages 2 to andre sager, som har været udtaget i den </w:t>
      </w:r>
      <w:r w:rsidR="00304938">
        <w:rPr>
          <w:rFonts w:ascii="Book Antiqua" w:hAnsi="Book Antiqua"/>
          <w:szCs w:val="22"/>
        </w:rPr>
        <w:t>seneste</w:t>
      </w:r>
      <w:r>
        <w:rPr>
          <w:rFonts w:ascii="Book Antiqua" w:hAnsi="Book Antiqua"/>
          <w:szCs w:val="22"/>
        </w:rPr>
        <w:t xml:space="preserve"> efterfølgende interne kontrol.</w:t>
      </w:r>
    </w:p>
    <w:p w:rsidR="00775235" w:rsidRDefault="00775235" w:rsidP="00E101A1">
      <w:pPr>
        <w:jc w:val="both"/>
        <w:rPr>
          <w:rFonts w:ascii="Book Antiqua" w:hAnsi="Book Antiqua"/>
          <w:szCs w:val="22"/>
        </w:rPr>
      </w:pPr>
    </w:p>
    <w:p w:rsidR="00775235" w:rsidRDefault="00775235" w:rsidP="00E101A1">
      <w:pPr>
        <w:jc w:val="both"/>
        <w:rPr>
          <w:rFonts w:ascii="Book Antiqua" w:hAnsi="Book Antiqua"/>
          <w:szCs w:val="22"/>
        </w:rPr>
      </w:pPr>
      <w:r w:rsidRPr="00F4681A">
        <w:rPr>
          <w:rFonts w:ascii="Book Antiqua" w:hAnsi="Book Antiqua"/>
          <w:szCs w:val="22"/>
        </w:rPr>
        <w:lastRenderedPageBreak/>
        <w:t xml:space="preserve">I en revisionsvirksomhed med over </w:t>
      </w:r>
      <w:r w:rsidR="008C0B72">
        <w:rPr>
          <w:rFonts w:ascii="Book Antiqua" w:hAnsi="Book Antiqua"/>
          <w:szCs w:val="22"/>
        </w:rPr>
        <w:t>2</w:t>
      </w:r>
      <w:r w:rsidRPr="00F4681A">
        <w:rPr>
          <w:rFonts w:ascii="Book Antiqua" w:hAnsi="Book Antiqua"/>
          <w:szCs w:val="22"/>
        </w:rPr>
        <w:t xml:space="preserve">0 </w:t>
      </w:r>
      <w:r>
        <w:rPr>
          <w:rFonts w:ascii="Book Antiqua" w:hAnsi="Book Antiqua"/>
          <w:szCs w:val="22"/>
        </w:rPr>
        <w:t xml:space="preserve">underskriftsberettigede </w:t>
      </w:r>
      <w:r w:rsidRPr="00F4681A">
        <w:rPr>
          <w:rFonts w:ascii="Book Antiqua" w:hAnsi="Book Antiqua"/>
          <w:szCs w:val="22"/>
        </w:rPr>
        <w:t>revisorer</w:t>
      </w:r>
      <w:r>
        <w:rPr>
          <w:rFonts w:ascii="Book Antiqua" w:hAnsi="Book Antiqua"/>
          <w:szCs w:val="22"/>
        </w:rPr>
        <w:t xml:space="preserve"> gælder det yderligere krav, at kontrollanten på baggrund af virksomhedens seneste rapport</w:t>
      </w:r>
      <w:r w:rsidR="00CC7F50">
        <w:rPr>
          <w:rFonts w:ascii="Book Antiqua" w:hAnsi="Book Antiqua"/>
          <w:szCs w:val="22"/>
        </w:rPr>
        <w:t>er</w:t>
      </w:r>
      <w:r>
        <w:rPr>
          <w:rFonts w:ascii="Book Antiqua" w:hAnsi="Book Antiqua"/>
          <w:szCs w:val="22"/>
        </w:rPr>
        <w:t xml:space="preserve"> for den efterfølgende interne kontrol skal udtage</w:t>
      </w:r>
      <w:r w:rsidR="00B63FEF">
        <w:rPr>
          <w:rFonts w:ascii="Book Antiqua" w:hAnsi="Book Antiqua"/>
          <w:szCs w:val="22"/>
        </w:rPr>
        <w:t xml:space="preserve"> </w:t>
      </w:r>
      <w:r w:rsidR="0031335A">
        <w:rPr>
          <w:rFonts w:ascii="Book Antiqua" w:hAnsi="Book Antiqua"/>
          <w:szCs w:val="22"/>
        </w:rPr>
        <w:t xml:space="preserve">de </w:t>
      </w:r>
      <w:r w:rsidR="008C0B72">
        <w:rPr>
          <w:rFonts w:ascii="Book Antiqua" w:hAnsi="Book Antiqua"/>
          <w:szCs w:val="22"/>
        </w:rPr>
        <w:t>2</w:t>
      </w:r>
      <w:r w:rsidR="003843C0">
        <w:rPr>
          <w:rFonts w:ascii="Book Antiqua" w:hAnsi="Book Antiqua"/>
          <w:szCs w:val="22"/>
        </w:rPr>
        <w:t xml:space="preserve"> revisorer til kontrol, som</w:t>
      </w:r>
      <w:r w:rsidR="00CC7F50">
        <w:rPr>
          <w:rFonts w:ascii="Book Antiqua" w:hAnsi="Book Antiqua"/>
          <w:szCs w:val="22"/>
        </w:rPr>
        <w:t xml:space="preserve"> over de seneste 3 år </w:t>
      </w:r>
      <w:r w:rsidR="003843C0">
        <w:rPr>
          <w:rFonts w:ascii="Book Antiqua" w:hAnsi="Book Antiqua"/>
          <w:szCs w:val="22"/>
        </w:rPr>
        <w:t xml:space="preserve">har fået </w:t>
      </w:r>
      <w:r w:rsidR="00E85190">
        <w:rPr>
          <w:rFonts w:ascii="Book Antiqua" w:hAnsi="Book Antiqua"/>
          <w:szCs w:val="22"/>
        </w:rPr>
        <w:t>de dårligste interne vurderinge</w:t>
      </w:r>
      <w:r w:rsidR="0031335A">
        <w:rPr>
          <w:rFonts w:ascii="Book Antiqua" w:hAnsi="Book Antiqua"/>
          <w:szCs w:val="22"/>
        </w:rPr>
        <w:t>r</w:t>
      </w:r>
      <w:r w:rsidR="00E85190">
        <w:rPr>
          <w:rFonts w:ascii="Book Antiqua" w:hAnsi="Book Antiqua"/>
          <w:szCs w:val="22"/>
        </w:rPr>
        <w:t xml:space="preserve"> af </w:t>
      </w:r>
      <w:r w:rsidR="002A7BDC">
        <w:rPr>
          <w:rFonts w:ascii="Book Antiqua" w:hAnsi="Book Antiqua"/>
          <w:szCs w:val="22"/>
        </w:rPr>
        <w:t xml:space="preserve">udvalgte </w:t>
      </w:r>
      <w:r w:rsidR="003843C0">
        <w:rPr>
          <w:rFonts w:ascii="Book Antiqua" w:hAnsi="Book Antiqua"/>
          <w:szCs w:val="22"/>
        </w:rPr>
        <w:t>enkelt</w:t>
      </w:r>
      <w:r w:rsidR="002A7BDC">
        <w:rPr>
          <w:rFonts w:ascii="Book Antiqua" w:hAnsi="Book Antiqua"/>
          <w:szCs w:val="22"/>
        </w:rPr>
        <w:t>sager</w:t>
      </w:r>
      <w:r w:rsidR="00CC7F50">
        <w:rPr>
          <w:rFonts w:ascii="Book Antiqua" w:hAnsi="Book Antiqua"/>
          <w:szCs w:val="22"/>
        </w:rPr>
        <w:t xml:space="preserve"> og som stadig </w:t>
      </w:r>
      <w:r w:rsidR="00986EFA">
        <w:rPr>
          <w:rFonts w:ascii="Book Antiqua" w:hAnsi="Book Antiqua"/>
          <w:szCs w:val="22"/>
        </w:rPr>
        <w:t>var</w:t>
      </w:r>
      <w:r w:rsidR="00CC7F50">
        <w:rPr>
          <w:rFonts w:ascii="Book Antiqua" w:hAnsi="Book Antiqua"/>
          <w:szCs w:val="22"/>
        </w:rPr>
        <w:t xml:space="preserve"> ansat i virksomheden</w:t>
      </w:r>
      <w:r w:rsidR="00986EFA">
        <w:rPr>
          <w:rFonts w:ascii="Book Antiqua" w:hAnsi="Book Antiqua"/>
          <w:szCs w:val="22"/>
        </w:rPr>
        <w:t xml:space="preserve"> på det tidspunkt, hvor revisionsvirksomheden fik besked om, at den var udtaget til kvalitetskontrol</w:t>
      </w:r>
      <w:r w:rsidR="00CC7F50">
        <w:rPr>
          <w:rFonts w:ascii="Book Antiqua" w:hAnsi="Book Antiqua"/>
          <w:szCs w:val="22"/>
        </w:rPr>
        <w:t>.</w:t>
      </w:r>
    </w:p>
    <w:p w:rsidR="003843C0" w:rsidRDefault="003843C0" w:rsidP="00E101A1">
      <w:pPr>
        <w:jc w:val="both"/>
        <w:rPr>
          <w:rFonts w:ascii="Book Antiqua" w:hAnsi="Book Antiqua"/>
          <w:szCs w:val="22"/>
        </w:rPr>
      </w:pPr>
    </w:p>
    <w:p w:rsidR="003843C0" w:rsidRDefault="003843C0" w:rsidP="00E101A1">
      <w:pPr>
        <w:jc w:val="both"/>
        <w:rPr>
          <w:rFonts w:ascii="Book Antiqua" w:hAnsi="Book Antiqua"/>
          <w:szCs w:val="22"/>
        </w:rPr>
      </w:pPr>
      <w:r>
        <w:rPr>
          <w:rFonts w:ascii="Book Antiqua" w:hAnsi="Book Antiqua"/>
          <w:szCs w:val="22"/>
        </w:rPr>
        <w:t xml:space="preserve">For </w:t>
      </w:r>
      <w:r w:rsidR="00986EFA">
        <w:rPr>
          <w:rFonts w:ascii="Book Antiqua" w:hAnsi="Book Antiqua"/>
          <w:szCs w:val="22"/>
        </w:rPr>
        <w:t xml:space="preserve">hver af </w:t>
      </w:r>
      <w:r>
        <w:rPr>
          <w:rFonts w:ascii="Book Antiqua" w:hAnsi="Book Antiqua"/>
          <w:szCs w:val="22"/>
        </w:rPr>
        <w:t xml:space="preserve">disse </w:t>
      </w:r>
      <w:r w:rsidR="001C630F">
        <w:rPr>
          <w:rFonts w:ascii="Book Antiqua" w:hAnsi="Book Antiqua"/>
          <w:szCs w:val="22"/>
        </w:rPr>
        <w:t>2</w:t>
      </w:r>
      <w:r>
        <w:rPr>
          <w:rFonts w:ascii="Book Antiqua" w:hAnsi="Book Antiqua"/>
          <w:szCs w:val="22"/>
        </w:rPr>
        <w:t xml:space="preserve"> revisorer udtager kontrollanten minimum 2 sager for hver revisor til stikprøvekontrol. </w:t>
      </w:r>
      <w:r w:rsidR="00986EFA">
        <w:rPr>
          <w:rFonts w:ascii="Book Antiqua" w:hAnsi="Book Antiqua"/>
          <w:szCs w:val="22"/>
        </w:rPr>
        <w:t xml:space="preserve">Disse udtagne sager skal – så vidt det er muligt at finde sådanne sager – ikke have været genstand for revisionsvirksomhedens seneste interne kontrol. </w:t>
      </w:r>
      <w:r>
        <w:rPr>
          <w:rFonts w:ascii="Book Antiqua" w:hAnsi="Book Antiqua"/>
          <w:szCs w:val="22"/>
        </w:rPr>
        <w:t>Kontrollanten afgør, hvilke sager der skal udtages og vurderer på baggrund af</w:t>
      </w:r>
      <w:r w:rsidR="00986EFA">
        <w:rPr>
          <w:rFonts w:ascii="Book Antiqua" w:hAnsi="Book Antiqua"/>
          <w:szCs w:val="22"/>
        </w:rPr>
        <w:t xml:space="preserve"> </w:t>
      </w:r>
      <w:r w:rsidR="00023353">
        <w:rPr>
          <w:rFonts w:ascii="Book Antiqua" w:hAnsi="Book Antiqua"/>
          <w:szCs w:val="22"/>
        </w:rPr>
        <w:t>sin</w:t>
      </w:r>
      <w:r w:rsidR="00986EFA">
        <w:rPr>
          <w:rFonts w:ascii="Book Antiqua" w:hAnsi="Book Antiqua"/>
          <w:szCs w:val="22"/>
        </w:rPr>
        <w:t xml:space="preserve"> gennemgang af disse sager</w:t>
      </w:r>
      <w:r w:rsidR="00730B9E">
        <w:rPr>
          <w:rFonts w:ascii="Book Antiqua" w:hAnsi="Book Antiqua"/>
          <w:szCs w:val="22"/>
        </w:rPr>
        <w:t>,</w:t>
      </w:r>
      <w:r>
        <w:rPr>
          <w:rFonts w:ascii="Book Antiqua" w:hAnsi="Book Antiqua"/>
          <w:szCs w:val="22"/>
        </w:rPr>
        <w:t xml:space="preserve"> om stikprøvestørrelsen for den enkelte revisor skal udvides</w:t>
      </w:r>
      <w:r w:rsidR="00986EFA">
        <w:rPr>
          <w:rFonts w:ascii="Book Antiqua" w:hAnsi="Book Antiqua"/>
          <w:szCs w:val="22"/>
        </w:rPr>
        <w:t xml:space="preserve"> i overensstemmelse med reglerne i</w:t>
      </w:r>
      <w:r>
        <w:rPr>
          <w:rFonts w:ascii="Book Antiqua" w:hAnsi="Book Antiqua"/>
          <w:szCs w:val="22"/>
        </w:rPr>
        <w:t xml:space="preserve"> </w:t>
      </w:r>
      <w:r w:rsidR="00016AB9">
        <w:rPr>
          <w:rFonts w:ascii="Book Antiqua" w:hAnsi="Book Antiqua"/>
          <w:szCs w:val="22"/>
        </w:rPr>
        <w:t>afsnit</w:t>
      </w:r>
      <w:r w:rsidR="00A808C1">
        <w:rPr>
          <w:rFonts w:ascii="Book Antiqua" w:hAnsi="Book Antiqua"/>
          <w:szCs w:val="22"/>
        </w:rPr>
        <w:t xml:space="preserve"> </w:t>
      </w:r>
      <w:r w:rsidR="00016AB9">
        <w:rPr>
          <w:rFonts w:ascii="Book Antiqua" w:hAnsi="Book Antiqua"/>
          <w:szCs w:val="22"/>
        </w:rPr>
        <w:t>5.2.4</w:t>
      </w:r>
      <w:r>
        <w:rPr>
          <w:rFonts w:ascii="Book Antiqua" w:hAnsi="Book Antiqua"/>
          <w:szCs w:val="22"/>
        </w:rPr>
        <w:t>.</w:t>
      </w:r>
    </w:p>
    <w:p w:rsidR="00131F25" w:rsidRDefault="00131F25" w:rsidP="00E101A1">
      <w:pPr>
        <w:jc w:val="both"/>
        <w:rPr>
          <w:rFonts w:ascii="Book Antiqua" w:hAnsi="Book Antiqua"/>
          <w:szCs w:val="22"/>
        </w:rPr>
      </w:pPr>
    </w:p>
    <w:p w:rsidR="00293E5C" w:rsidRDefault="00293E5C" w:rsidP="00293E5C">
      <w:pPr>
        <w:jc w:val="both"/>
        <w:rPr>
          <w:rFonts w:ascii="Book Antiqua" w:hAnsi="Book Antiqua"/>
          <w:szCs w:val="22"/>
        </w:rPr>
      </w:pPr>
      <w:r>
        <w:rPr>
          <w:rFonts w:ascii="Book Antiqua" w:hAnsi="Book Antiqua"/>
          <w:szCs w:val="22"/>
        </w:rPr>
        <w:t xml:space="preserve">De ovenfor beskrevne sager indgår i og medregnes i optællingen af den angivne stikprøvestørrelse. </w:t>
      </w:r>
    </w:p>
    <w:p w:rsidR="009076EC" w:rsidRPr="00F4681A" w:rsidRDefault="009076EC" w:rsidP="0045775C">
      <w:pPr>
        <w:jc w:val="both"/>
        <w:rPr>
          <w:rFonts w:ascii="Book Antiqua" w:hAnsi="Book Antiqua"/>
          <w:szCs w:val="22"/>
        </w:rPr>
      </w:pPr>
    </w:p>
    <w:p w:rsidR="00C3313F" w:rsidRPr="00C3313F" w:rsidRDefault="00C3313F" w:rsidP="00C3313F">
      <w:pPr>
        <w:jc w:val="both"/>
        <w:rPr>
          <w:rFonts w:ascii="Book Antiqua" w:hAnsi="Book Antiqua"/>
          <w:b/>
          <w:szCs w:val="22"/>
        </w:rPr>
      </w:pPr>
      <w:r w:rsidRPr="00C3313F">
        <w:rPr>
          <w:rFonts w:ascii="Book Antiqua" w:hAnsi="Book Antiqua"/>
          <w:b/>
          <w:szCs w:val="22"/>
        </w:rPr>
        <w:t xml:space="preserve">Grundlæggende </w:t>
      </w:r>
      <w:r w:rsidR="002A7BDC">
        <w:rPr>
          <w:rFonts w:ascii="Book Antiqua" w:hAnsi="Book Antiqua"/>
          <w:b/>
          <w:szCs w:val="22"/>
        </w:rPr>
        <w:t xml:space="preserve">minimum </w:t>
      </w:r>
      <w:r w:rsidRPr="00C3313F">
        <w:rPr>
          <w:rFonts w:ascii="Book Antiqua" w:hAnsi="Book Antiqua"/>
          <w:b/>
          <w:szCs w:val="22"/>
        </w:rPr>
        <w:t>stikprøve:</w:t>
      </w:r>
    </w:p>
    <w:p w:rsidR="00C3313F" w:rsidRDefault="00C3313F" w:rsidP="00C3313F">
      <w:pPr>
        <w:jc w:val="both"/>
        <w:rPr>
          <w:rFonts w:ascii="Book Antiqua" w:hAnsi="Book Antiqua"/>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850"/>
        <w:gridCol w:w="851"/>
        <w:gridCol w:w="1134"/>
        <w:gridCol w:w="992"/>
      </w:tblGrid>
      <w:tr w:rsidR="00D26BBC" w:rsidRPr="00EA51E2" w:rsidTr="00455B57">
        <w:trPr>
          <w:trHeight w:val="360"/>
        </w:trPr>
        <w:tc>
          <w:tcPr>
            <w:tcW w:w="4181" w:type="dxa"/>
            <w:vMerge w:val="restart"/>
            <w:shd w:val="clear" w:color="auto" w:fill="auto"/>
            <w:noWrap/>
            <w:vAlign w:val="bottom"/>
          </w:tcPr>
          <w:p w:rsidR="00D26BBC" w:rsidRPr="00C3313F" w:rsidRDefault="00D26BBC" w:rsidP="009C487A">
            <w:pPr>
              <w:jc w:val="both"/>
              <w:rPr>
                <w:rFonts w:ascii="Book Antiqua" w:hAnsi="Book Antiqua"/>
                <w:b/>
                <w:bCs/>
                <w:szCs w:val="22"/>
              </w:rPr>
            </w:pPr>
          </w:p>
        </w:tc>
        <w:tc>
          <w:tcPr>
            <w:tcW w:w="4536" w:type="dxa"/>
            <w:gridSpan w:val="5"/>
            <w:shd w:val="clear" w:color="auto" w:fill="auto"/>
            <w:noWrap/>
            <w:vAlign w:val="bottom"/>
          </w:tcPr>
          <w:p w:rsidR="00D26BBC" w:rsidRPr="00C3313F" w:rsidRDefault="00D26BBC" w:rsidP="002E08C2">
            <w:pPr>
              <w:rPr>
                <w:rFonts w:ascii="Book Antiqua" w:hAnsi="Book Antiqua"/>
                <w:b/>
                <w:bCs/>
                <w:szCs w:val="22"/>
              </w:rPr>
            </w:pPr>
            <w:r w:rsidRPr="00C3313F">
              <w:rPr>
                <w:rFonts w:ascii="Book Antiqua" w:hAnsi="Book Antiqua"/>
                <w:b/>
                <w:bCs/>
                <w:szCs w:val="22"/>
              </w:rPr>
              <w:t xml:space="preserve"> Antal underskriftsberet</w:t>
            </w:r>
            <w:r>
              <w:rPr>
                <w:rFonts w:ascii="Book Antiqua" w:hAnsi="Book Antiqua"/>
                <w:b/>
                <w:bCs/>
                <w:szCs w:val="22"/>
              </w:rPr>
              <w:t>t</w:t>
            </w:r>
            <w:r w:rsidRPr="00C3313F">
              <w:rPr>
                <w:rFonts w:ascii="Book Antiqua" w:hAnsi="Book Antiqua"/>
                <w:b/>
                <w:bCs/>
                <w:szCs w:val="22"/>
              </w:rPr>
              <w:t>igede revisorer</w:t>
            </w:r>
          </w:p>
        </w:tc>
      </w:tr>
      <w:tr w:rsidR="00D26BBC" w:rsidRPr="00EA51E2" w:rsidTr="00455B57">
        <w:trPr>
          <w:trHeight w:val="375"/>
        </w:trPr>
        <w:tc>
          <w:tcPr>
            <w:tcW w:w="4181" w:type="dxa"/>
            <w:vMerge/>
            <w:shd w:val="clear" w:color="auto" w:fill="auto"/>
            <w:noWrap/>
            <w:vAlign w:val="bottom"/>
          </w:tcPr>
          <w:p w:rsidR="00D26BBC" w:rsidRPr="00C3313F" w:rsidRDefault="00D26BBC" w:rsidP="002E08C2">
            <w:pPr>
              <w:rPr>
                <w:rFonts w:ascii="Book Antiqua" w:hAnsi="Book Antiqua"/>
                <w:szCs w:val="22"/>
              </w:rPr>
            </w:pPr>
          </w:p>
        </w:tc>
        <w:tc>
          <w:tcPr>
            <w:tcW w:w="709" w:type="dxa"/>
            <w:shd w:val="clear" w:color="auto" w:fill="auto"/>
            <w:noWrap/>
            <w:vAlign w:val="bottom"/>
          </w:tcPr>
          <w:p w:rsidR="00D26BBC" w:rsidRPr="00C3313F" w:rsidRDefault="00D26BBC" w:rsidP="00E948B2">
            <w:pPr>
              <w:jc w:val="center"/>
              <w:rPr>
                <w:rFonts w:ascii="Book Antiqua" w:hAnsi="Book Antiqua"/>
                <w:b/>
                <w:bCs/>
                <w:szCs w:val="22"/>
              </w:rPr>
            </w:pPr>
            <w:r w:rsidRPr="00C3313F">
              <w:rPr>
                <w:rFonts w:ascii="Book Antiqua" w:hAnsi="Book Antiqua"/>
                <w:b/>
                <w:bCs/>
                <w:szCs w:val="22"/>
              </w:rPr>
              <w:t>1</w:t>
            </w:r>
          </w:p>
        </w:tc>
        <w:tc>
          <w:tcPr>
            <w:tcW w:w="850" w:type="dxa"/>
            <w:shd w:val="clear" w:color="auto" w:fill="auto"/>
            <w:noWrap/>
            <w:vAlign w:val="bottom"/>
          </w:tcPr>
          <w:p w:rsidR="00D26BBC" w:rsidRPr="00C3313F" w:rsidRDefault="00D26BBC" w:rsidP="00E948B2">
            <w:pPr>
              <w:jc w:val="center"/>
              <w:rPr>
                <w:rFonts w:ascii="Book Antiqua" w:hAnsi="Book Antiqua"/>
                <w:b/>
                <w:bCs/>
                <w:szCs w:val="22"/>
              </w:rPr>
            </w:pPr>
            <w:r w:rsidRPr="00C3313F">
              <w:rPr>
                <w:rFonts w:ascii="Book Antiqua" w:hAnsi="Book Antiqua"/>
                <w:b/>
                <w:bCs/>
                <w:szCs w:val="22"/>
              </w:rPr>
              <w:t>2-</w:t>
            </w:r>
            <w:r>
              <w:rPr>
                <w:rFonts w:ascii="Book Antiqua" w:hAnsi="Book Antiqua"/>
                <w:b/>
                <w:bCs/>
                <w:szCs w:val="22"/>
              </w:rPr>
              <w:t>4</w:t>
            </w:r>
          </w:p>
        </w:tc>
        <w:tc>
          <w:tcPr>
            <w:tcW w:w="851" w:type="dxa"/>
            <w:shd w:val="clear" w:color="auto" w:fill="auto"/>
            <w:noWrap/>
            <w:vAlign w:val="bottom"/>
          </w:tcPr>
          <w:p w:rsidR="00D26BBC" w:rsidRPr="00C3313F" w:rsidRDefault="00D26BBC" w:rsidP="00E948B2">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w:t>
            </w:r>
            <w:r w:rsidR="002A67A5">
              <w:rPr>
                <w:rFonts w:ascii="Book Antiqua" w:hAnsi="Book Antiqua"/>
                <w:b/>
                <w:bCs/>
                <w:szCs w:val="22"/>
              </w:rPr>
              <w:t>9</w:t>
            </w:r>
          </w:p>
        </w:tc>
        <w:tc>
          <w:tcPr>
            <w:tcW w:w="1134" w:type="dxa"/>
            <w:shd w:val="clear" w:color="auto" w:fill="auto"/>
            <w:noWrap/>
            <w:vAlign w:val="bottom"/>
          </w:tcPr>
          <w:p w:rsidR="00D26BBC" w:rsidRPr="00C3313F" w:rsidRDefault="00D26BBC" w:rsidP="002A67A5">
            <w:pPr>
              <w:jc w:val="center"/>
              <w:rPr>
                <w:rFonts w:ascii="Book Antiqua" w:hAnsi="Book Antiqua"/>
                <w:b/>
                <w:bCs/>
                <w:szCs w:val="22"/>
              </w:rPr>
            </w:pPr>
            <w:r w:rsidRPr="00C3313F">
              <w:rPr>
                <w:rFonts w:ascii="Book Antiqua" w:hAnsi="Book Antiqua"/>
                <w:b/>
                <w:bCs/>
                <w:szCs w:val="22"/>
              </w:rPr>
              <w:t>1</w:t>
            </w:r>
            <w:r w:rsidR="002A67A5">
              <w:rPr>
                <w:rFonts w:ascii="Book Antiqua" w:hAnsi="Book Antiqua"/>
                <w:b/>
                <w:bCs/>
                <w:szCs w:val="22"/>
              </w:rPr>
              <w:t>0</w:t>
            </w:r>
            <w:r w:rsidRPr="00C3313F">
              <w:rPr>
                <w:rFonts w:ascii="Book Antiqua" w:hAnsi="Book Antiqua"/>
                <w:b/>
                <w:bCs/>
                <w:szCs w:val="22"/>
              </w:rPr>
              <w:t>-</w:t>
            </w:r>
            <w:r>
              <w:rPr>
                <w:rFonts w:ascii="Book Antiqua" w:hAnsi="Book Antiqua"/>
                <w:b/>
                <w:bCs/>
                <w:szCs w:val="22"/>
              </w:rPr>
              <w:t>20</w:t>
            </w:r>
          </w:p>
        </w:tc>
        <w:tc>
          <w:tcPr>
            <w:tcW w:w="992" w:type="dxa"/>
            <w:shd w:val="clear" w:color="auto" w:fill="auto"/>
            <w:noWrap/>
            <w:vAlign w:val="bottom"/>
          </w:tcPr>
          <w:p w:rsidR="00D26BBC" w:rsidRPr="00C3313F" w:rsidRDefault="00D26BBC" w:rsidP="00E948B2">
            <w:pPr>
              <w:jc w:val="center"/>
              <w:rPr>
                <w:rFonts w:ascii="Book Antiqua" w:hAnsi="Book Antiqua"/>
                <w:szCs w:val="22"/>
              </w:rPr>
            </w:pPr>
          </w:p>
          <w:p w:rsidR="00D26BBC" w:rsidRPr="00F52806" w:rsidRDefault="00D26BBC" w:rsidP="005D5E4F">
            <w:pPr>
              <w:jc w:val="center"/>
              <w:rPr>
                <w:rFonts w:ascii="Book Antiqua" w:hAnsi="Book Antiqua"/>
                <w:b/>
                <w:szCs w:val="22"/>
              </w:rPr>
            </w:pPr>
            <w:r>
              <w:rPr>
                <w:rFonts w:ascii="Book Antiqua" w:hAnsi="Book Antiqua"/>
                <w:b/>
                <w:szCs w:val="22"/>
              </w:rPr>
              <w:t>21+</w:t>
            </w: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b/>
                <w:bCs/>
                <w:szCs w:val="22"/>
              </w:rPr>
            </w:pPr>
            <w:r w:rsidRPr="00C3313F">
              <w:rPr>
                <w:rFonts w:ascii="Book Antiqua" w:hAnsi="Book Antiqua"/>
                <w:b/>
                <w:bCs/>
                <w:szCs w:val="22"/>
              </w:rPr>
              <w:t>Antal sager:</w:t>
            </w:r>
          </w:p>
        </w:tc>
        <w:tc>
          <w:tcPr>
            <w:tcW w:w="709" w:type="dxa"/>
            <w:shd w:val="clear" w:color="auto" w:fill="auto"/>
            <w:noWrap/>
            <w:vAlign w:val="bottom"/>
          </w:tcPr>
          <w:p w:rsidR="001C25BE" w:rsidRPr="00C3313F" w:rsidRDefault="001C25BE" w:rsidP="00E948B2">
            <w:pPr>
              <w:jc w:val="center"/>
              <w:rPr>
                <w:rFonts w:ascii="Book Antiqua" w:hAnsi="Book Antiqua"/>
                <w:szCs w:val="22"/>
              </w:rPr>
            </w:pPr>
          </w:p>
        </w:tc>
        <w:tc>
          <w:tcPr>
            <w:tcW w:w="850" w:type="dxa"/>
            <w:shd w:val="clear" w:color="auto" w:fill="auto"/>
            <w:noWrap/>
            <w:vAlign w:val="bottom"/>
          </w:tcPr>
          <w:p w:rsidR="001C25BE" w:rsidRPr="00C3313F" w:rsidRDefault="001C25BE" w:rsidP="00E948B2">
            <w:pPr>
              <w:jc w:val="center"/>
              <w:rPr>
                <w:rFonts w:ascii="Book Antiqua" w:hAnsi="Book Antiqua"/>
                <w:szCs w:val="22"/>
              </w:rPr>
            </w:pPr>
          </w:p>
        </w:tc>
        <w:tc>
          <w:tcPr>
            <w:tcW w:w="851" w:type="dxa"/>
            <w:shd w:val="clear" w:color="auto" w:fill="auto"/>
            <w:noWrap/>
            <w:vAlign w:val="bottom"/>
          </w:tcPr>
          <w:p w:rsidR="001C25BE" w:rsidRPr="00C3313F" w:rsidRDefault="001C25BE" w:rsidP="00E948B2">
            <w:pPr>
              <w:jc w:val="center"/>
              <w:rPr>
                <w:rFonts w:ascii="Book Antiqua" w:hAnsi="Book Antiqua"/>
                <w:szCs w:val="22"/>
              </w:rPr>
            </w:pPr>
          </w:p>
        </w:tc>
        <w:tc>
          <w:tcPr>
            <w:tcW w:w="1134" w:type="dxa"/>
            <w:shd w:val="clear" w:color="auto" w:fill="auto"/>
            <w:noWrap/>
            <w:vAlign w:val="bottom"/>
          </w:tcPr>
          <w:p w:rsidR="001C25BE" w:rsidRPr="00C3313F" w:rsidRDefault="001C25BE" w:rsidP="00E948B2">
            <w:pPr>
              <w:jc w:val="center"/>
              <w:rPr>
                <w:rFonts w:ascii="Book Antiqua" w:hAnsi="Book Antiqua"/>
                <w:szCs w:val="22"/>
              </w:rPr>
            </w:pPr>
          </w:p>
        </w:tc>
        <w:tc>
          <w:tcPr>
            <w:tcW w:w="992" w:type="dxa"/>
            <w:shd w:val="clear" w:color="auto" w:fill="auto"/>
            <w:noWrap/>
            <w:vAlign w:val="bottom"/>
          </w:tcPr>
          <w:p w:rsidR="001C25BE" w:rsidRPr="00C3313F" w:rsidRDefault="001C25BE" w:rsidP="00E948B2">
            <w:pPr>
              <w:jc w:val="center"/>
              <w:rPr>
                <w:rFonts w:ascii="Book Antiqua" w:hAnsi="Book Antiqua"/>
                <w:szCs w:val="22"/>
              </w:rPr>
            </w:pP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szCs w:val="22"/>
              </w:rPr>
            </w:pPr>
            <w:r w:rsidRPr="00C3313F">
              <w:rPr>
                <w:rFonts w:ascii="Book Antiqua" w:hAnsi="Book Antiqua"/>
                <w:szCs w:val="22"/>
              </w:rPr>
              <w:t>Grundlæggende stikprøve</w:t>
            </w:r>
          </w:p>
        </w:tc>
        <w:tc>
          <w:tcPr>
            <w:tcW w:w="709" w:type="dxa"/>
            <w:shd w:val="clear" w:color="auto" w:fill="auto"/>
            <w:noWrap/>
            <w:vAlign w:val="bottom"/>
          </w:tcPr>
          <w:p w:rsidR="001C25BE" w:rsidRPr="00C3313F" w:rsidRDefault="00E567F0" w:rsidP="00E948B2">
            <w:pPr>
              <w:jc w:val="center"/>
              <w:rPr>
                <w:rFonts w:ascii="Book Antiqua" w:hAnsi="Book Antiqua"/>
                <w:szCs w:val="22"/>
              </w:rPr>
            </w:pPr>
            <w:r>
              <w:rPr>
                <w:rFonts w:ascii="Book Antiqua" w:hAnsi="Book Antiqua"/>
                <w:szCs w:val="22"/>
              </w:rPr>
              <w:t>3</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6</w:t>
            </w:r>
          </w:p>
        </w:tc>
        <w:tc>
          <w:tcPr>
            <w:tcW w:w="851" w:type="dxa"/>
            <w:shd w:val="clear" w:color="auto" w:fill="auto"/>
            <w:noWrap/>
            <w:vAlign w:val="bottom"/>
          </w:tcPr>
          <w:p w:rsidR="001C25BE" w:rsidRPr="00C3313F" w:rsidRDefault="00E567F0" w:rsidP="00E948B2">
            <w:pPr>
              <w:jc w:val="center"/>
              <w:rPr>
                <w:rFonts w:ascii="Book Antiqua" w:hAnsi="Book Antiqua"/>
                <w:szCs w:val="22"/>
              </w:rPr>
            </w:pPr>
            <w:r>
              <w:rPr>
                <w:rFonts w:ascii="Book Antiqua" w:hAnsi="Book Antiqua"/>
                <w:szCs w:val="22"/>
              </w:rPr>
              <w:t>9</w:t>
            </w:r>
          </w:p>
        </w:tc>
        <w:tc>
          <w:tcPr>
            <w:tcW w:w="1134" w:type="dxa"/>
            <w:shd w:val="clear" w:color="auto" w:fill="auto"/>
            <w:noWrap/>
            <w:vAlign w:val="bottom"/>
          </w:tcPr>
          <w:p w:rsidR="001C25BE" w:rsidRPr="00C3313F" w:rsidRDefault="00E567F0" w:rsidP="00E948B2">
            <w:pPr>
              <w:jc w:val="center"/>
              <w:rPr>
                <w:rFonts w:ascii="Book Antiqua" w:hAnsi="Book Antiqua"/>
                <w:szCs w:val="22"/>
              </w:rPr>
            </w:pPr>
            <w:r>
              <w:rPr>
                <w:rFonts w:ascii="Book Antiqua" w:hAnsi="Book Antiqua"/>
                <w:szCs w:val="22"/>
              </w:rPr>
              <w:t>14</w:t>
            </w:r>
          </w:p>
        </w:tc>
        <w:tc>
          <w:tcPr>
            <w:tcW w:w="992"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2</w:t>
            </w:r>
            <w:r w:rsidR="00E567F0">
              <w:rPr>
                <w:rFonts w:ascii="Book Antiqua" w:hAnsi="Book Antiqua"/>
                <w:szCs w:val="22"/>
              </w:rPr>
              <w:t>2</w:t>
            </w:r>
          </w:p>
        </w:tc>
      </w:tr>
      <w:tr w:rsidR="001C25BE" w:rsidRPr="00EA51E2" w:rsidTr="009C487A">
        <w:trPr>
          <w:trHeight w:val="360"/>
        </w:trPr>
        <w:tc>
          <w:tcPr>
            <w:tcW w:w="4181" w:type="dxa"/>
            <w:shd w:val="clear" w:color="auto" w:fill="auto"/>
            <w:noWrap/>
            <w:vAlign w:val="bottom"/>
          </w:tcPr>
          <w:p w:rsidR="001C25BE" w:rsidRPr="00C3313F" w:rsidRDefault="001C25BE" w:rsidP="003F10D3">
            <w:pPr>
              <w:rPr>
                <w:rFonts w:ascii="Book Antiqua" w:hAnsi="Book Antiqua"/>
                <w:szCs w:val="22"/>
              </w:rPr>
            </w:pPr>
            <w:r w:rsidRPr="00C3313F">
              <w:rPr>
                <w:rFonts w:ascii="Book Antiqua" w:hAnsi="Book Antiqua"/>
                <w:szCs w:val="22"/>
              </w:rPr>
              <w:t xml:space="preserve">- deraf konkurs eller </w:t>
            </w:r>
            <w:r>
              <w:rPr>
                <w:rFonts w:ascii="Book Antiqua" w:hAnsi="Book Antiqua"/>
                <w:szCs w:val="22"/>
              </w:rPr>
              <w:t xml:space="preserve">under rekonstruktionsbehandling </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2</w:t>
            </w:r>
          </w:p>
        </w:tc>
        <w:tc>
          <w:tcPr>
            <w:tcW w:w="1134"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4</w:t>
            </w:r>
          </w:p>
        </w:tc>
      </w:tr>
      <w:tr w:rsidR="00752873" w:rsidRPr="00EA51E2" w:rsidTr="001C25BE">
        <w:trPr>
          <w:trHeight w:val="360"/>
        </w:trPr>
        <w:tc>
          <w:tcPr>
            <w:tcW w:w="4181" w:type="dxa"/>
            <w:shd w:val="clear" w:color="auto" w:fill="auto"/>
            <w:noWrap/>
            <w:vAlign w:val="bottom"/>
          </w:tcPr>
          <w:p w:rsidR="00752873" w:rsidRPr="009C487A" w:rsidRDefault="00752873" w:rsidP="009C487A">
            <w:pPr>
              <w:pStyle w:val="Listeafsnit"/>
              <w:numPr>
                <w:ilvl w:val="0"/>
                <w:numId w:val="9"/>
              </w:numPr>
              <w:rPr>
                <w:rFonts w:ascii="Book Antiqua" w:hAnsi="Book Antiqua"/>
                <w:szCs w:val="22"/>
              </w:rPr>
            </w:pPr>
            <w:r>
              <w:rPr>
                <w:rFonts w:ascii="Book Antiqua" w:hAnsi="Book Antiqua"/>
                <w:szCs w:val="22"/>
              </w:rPr>
              <w:t>deraf koncernregnskaber</w:t>
            </w:r>
            <w:r w:rsidR="00A808C1">
              <w:rPr>
                <w:rFonts w:ascii="Book Antiqua" w:hAnsi="Book Antiqua"/>
                <w:szCs w:val="22"/>
              </w:rPr>
              <w:t>, hvor revisor er koncernrevisor</w:t>
            </w:r>
          </w:p>
        </w:tc>
        <w:tc>
          <w:tcPr>
            <w:tcW w:w="709" w:type="dxa"/>
            <w:shd w:val="clear" w:color="auto" w:fill="auto"/>
            <w:noWrap/>
            <w:vAlign w:val="bottom"/>
          </w:tcPr>
          <w:p w:rsidR="00752873" w:rsidRPr="00C3313F" w:rsidRDefault="00752873" w:rsidP="00E948B2">
            <w:pPr>
              <w:jc w:val="center"/>
              <w:rPr>
                <w:rFonts w:ascii="Book Antiqua" w:hAnsi="Book Antiqua"/>
                <w:szCs w:val="22"/>
              </w:rPr>
            </w:pPr>
            <w:r>
              <w:rPr>
                <w:rFonts w:ascii="Book Antiqua" w:hAnsi="Book Antiqua"/>
                <w:szCs w:val="22"/>
              </w:rPr>
              <w:t>1</w:t>
            </w:r>
          </w:p>
        </w:tc>
        <w:tc>
          <w:tcPr>
            <w:tcW w:w="850" w:type="dxa"/>
            <w:shd w:val="clear" w:color="auto" w:fill="auto"/>
            <w:noWrap/>
            <w:vAlign w:val="bottom"/>
          </w:tcPr>
          <w:p w:rsidR="00752873" w:rsidRPr="00C3313F" w:rsidRDefault="00752873" w:rsidP="00E948B2">
            <w:pPr>
              <w:jc w:val="center"/>
              <w:rPr>
                <w:rFonts w:ascii="Book Antiqua" w:hAnsi="Book Antiqua"/>
                <w:szCs w:val="22"/>
              </w:rPr>
            </w:pPr>
            <w:r>
              <w:rPr>
                <w:rFonts w:ascii="Book Antiqua" w:hAnsi="Book Antiqua"/>
                <w:szCs w:val="22"/>
              </w:rPr>
              <w:t>1</w:t>
            </w:r>
          </w:p>
        </w:tc>
        <w:tc>
          <w:tcPr>
            <w:tcW w:w="851" w:type="dxa"/>
            <w:shd w:val="clear" w:color="auto" w:fill="auto"/>
            <w:noWrap/>
            <w:vAlign w:val="bottom"/>
          </w:tcPr>
          <w:p w:rsidR="00752873" w:rsidRPr="00C3313F" w:rsidRDefault="00752873" w:rsidP="00E948B2">
            <w:pPr>
              <w:jc w:val="center"/>
              <w:rPr>
                <w:rFonts w:ascii="Book Antiqua" w:hAnsi="Book Antiqua"/>
                <w:szCs w:val="22"/>
              </w:rPr>
            </w:pPr>
            <w:r>
              <w:rPr>
                <w:rFonts w:ascii="Book Antiqua" w:hAnsi="Book Antiqua"/>
                <w:szCs w:val="22"/>
              </w:rPr>
              <w:t>1</w:t>
            </w:r>
          </w:p>
        </w:tc>
        <w:tc>
          <w:tcPr>
            <w:tcW w:w="1134" w:type="dxa"/>
            <w:shd w:val="clear" w:color="auto" w:fill="auto"/>
            <w:noWrap/>
            <w:vAlign w:val="bottom"/>
          </w:tcPr>
          <w:p w:rsidR="00752873" w:rsidRDefault="00752873" w:rsidP="00E948B2">
            <w:pPr>
              <w:jc w:val="center"/>
              <w:rPr>
                <w:rFonts w:ascii="Book Antiqua" w:hAnsi="Book Antiqua"/>
                <w:szCs w:val="22"/>
              </w:rPr>
            </w:pPr>
            <w:r>
              <w:rPr>
                <w:rFonts w:ascii="Book Antiqua" w:hAnsi="Book Antiqua"/>
                <w:szCs w:val="22"/>
              </w:rPr>
              <w:t>1</w:t>
            </w:r>
          </w:p>
        </w:tc>
        <w:tc>
          <w:tcPr>
            <w:tcW w:w="992" w:type="dxa"/>
            <w:shd w:val="clear" w:color="auto" w:fill="auto"/>
            <w:noWrap/>
            <w:vAlign w:val="bottom"/>
          </w:tcPr>
          <w:p w:rsidR="00752873" w:rsidRDefault="00752873" w:rsidP="00E948B2">
            <w:pPr>
              <w:jc w:val="center"/>
              <w:rPr>
                <w:rFonts w:ascii="Book Antiqua" w:hAnsi="Book Antiqua"/>
                <w:szCs w:val="22"/>
              </w:rPr>
            </w:pPr>
            <w:r>
              <w:rPr>
                <w:rFonts w:ascii="Book Antiqua" w:hAnsi="Book Antiqua"/>
                <w:szCs w:val="22"/>
              </w:rPr>
              <w:t>2</w:t>
            </w: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szCs w:val="22"/>
              </w:rPr>
            </w:pPr>
            <w:r w:rsidRPr="00C3313F">
              <w:rPr>
                <w:rFonts w:ascii="Book Antiqua" w:hAnsi="Book Antiqua"/>
                <w:szCs w:val="22"/>
              </w:rPr>
              <w:t xml:space="preserve">- deraf sager udtaget ved </w:t>
            </w:r>
            <w:r>
              <w:rPr>
                <w:rFonts w:ascii="Book Antiqua" w:hAnsi="Book Antiqua"/>
                <w:szCs w:val="22"/>
              </w:rPr>
              <w:t>den seneste overvågning (efterfølgende intern kontrol)</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2</w:t>
            </w:r>
          </w:p>
        </w:tc>
        <w:tc>
          <w:tcPr>
            <w:tcW w:w="1134"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4</w:t>
            </w: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szCs w:val="22"/>
              </w:rPr>
            </w:pPr>
            <w:r>
              <w:rPr>
                <w:rFonts w:ascii="Book Antiqua" w:hAnsi="Book Antiqua"/>
                <w:szCs w:val="22"/>
              </w:rPr>
              <w:t>- deraf sager udtaget ved den forrige overvågning (efterfølgende intern kontrol)</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0</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0</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0</w:t>
            </w:r>
          </w:p>
        </w:tc>
        <w:tc>
          <w:tcPr>
            <w:tcW w:w="1134"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992" w:type="dxa"/>
            <w:shd w:val="clear" w:color="auto" w:fill="auto"/>
            <w:noWrap/>
            <w:vAlign w:val="bottom"/>
          </w:tcPr>
          <w:p w:rsidR="001C25BE" w:rsidRDefault="005D5E4F" w:rsidP="00E948B2">
            <w:pPr>
              <w:jc w:val="center"/>
              <w:rPr>
                <w:rFonts w:ascii="Book Antiqua" w:hAnsi="Book Antiqua"/>
                <w:szCs w:val="22"/>
              </w:rPr>
            </w:pPr>
            <w:r>
              <w:rPr>
                <w:rFonts w:ascii="Book Antiqua" w:hAnsi="Book Antiqua"/>
                <w:szCs w:val="22"/>
              </w:rPr>
              <w:t>2</w:t>
            </w:r>
          </w:p>
        </w:tc>
      </w:tr>
      <w:tr w:rsidR="001C25BE" w:rsidRPr="00EA51E2" w:rsidTr="009C487A">
        <w:trPr>
          <w:trHeight w:val="360"/>
        </w:trPr>
        <w:tc>
          <w:tcPr>
            <w:tcW w:w="4181" w:type="dxa"/>
            <w:shd w:val="clear" w:color="auto" w:fill="auto"/>
            <w:noWrap/>
            <w:vAlign w:val="bottom"/>
          </w:tcPr>
          <w:p w:rsidR="001C25BE" w:rsidRDefault="001C25BE" w:rsidP="002E08C2">
            <w:pPr>
              <w:rPr>
                <w:rFonts w:ascii="Book Antiqua" w:hAnsi="Book Antiqua"/>
                <w:szCs w:val="22"/>
              </w:rPr>
            </w:pPr>
            <w:r>
              <w:rPr>
                <w:rFonts w:ascii="Book Antiqua" w:hAnsi="Book Antiqua"/>
                <w:szCs w:val="22"/>
              </w:rPr>
              <w:t xml:space="preserve">- deraf 2 sager for hver af de </w:t>
            </w:r>
            <w:r w:rsidR="005D5E4F">
              <w:rPr>
                <w:rFonts w:ascii="Book Antiqua" w:hAnsi="Book Antiqua"/>
                <w:szCs w:val="22"/>
              </w:rPr>
              <w:t>2</w:t>
            </w:r>
            <w:r>
              <w:rPr>
                <w:rFonts w:ascii="Book Antiqua" w:hAnsi="Book Antiqua"/>
                <w:szCs w:val="22"/>
              </w:rPr>
              <w:t xml:space="preserve"> revisorer, som over de seneste 3 år har fået de dårligste interne vurderinger af udvalgte enkeltsager </w:t>
            </w:r>
          </w:p>
        </w:tc>
        <w:tc>
          <w:tcPr>
            <w:tcW w:w="709"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850"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851"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1134"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992" w:type="dxa"/>
            <w:shd w:val="clear" w:color="auto" w:fill="auto"/>
            <w:noWrap/>
            <w:vAlign w:val="bottom"/>
          </w:tcPr>
          <w:p w:rsidR="001C25BE" w:rsidRDefault="005D5E4F" w:rsidP="00E948B2">
            <w:pPr>
              <w:jc w:val="center"/>
              <w:rPr>
                <w:rFonts w:ascii="Book Antiqua" w:hAnsi="Book Antiqua"/>
                <w:szCs w:val="22"/>
              </w:rPr>
            </w:pPr>
            <w:r>
              <w:rPr>
                <w:rFonts w:ascii="Book Antiqua" w:hAnsi="Book Antiqua"/>
                <w:szCs w:val="22"/>
              </w:rPr>
              <w:t>4</w:t>
            </w:r>
          </w:p>
        </w:tc>
      </w:tr>
    </w:tbl>
    <w:p w:rsidR="00C3313F" w:rsidRDefault="00C3313F" w:rsidP="0045775C">
      <w:pPr>
        <w:jc w:val="both"/>
        <w:rPr>
          <w:rFonts w:ascii="Book Antiqua" w:hAnsi="Book Antiqua"/>
          <w:szCs w:val="22"/>
        </w:rPr>
      </w:pPr>
    </w:p>
    <w:p w:rsidR="00EB5C5A" w:rsidRDefault="00EB5C5A" w:rsidP="0045775C">
      <w:pPr>
        <w:jc w:val="both"/>
        <w:rPr>
          <w:rFonts w:ascii="Book Antiqua" w:hAnsi="Book Antiqua"/>
          <w:szCs w:val="22"/>
        </w:rPr>
      </w:pPr>
      <w:r>
        <w:rPr>
          <w:rFonts w:ascii="Book Antiqua" w:hAnsi="Book Antiqua"/>
          <w:szCs w:val="22"/>
        </w:rPr>
        <w:t>Herudover er der krav om, at den samlede stikprøve</w:t>
      </w:r>
      <w:r w:rsidR="002407DD">
        <w:rPr>
          <w:rFonts w:ascii="Book Antiqua" w:hAnsi="Book Antiqua"/>
          <w:szCs w:val="22"/>
        </w:rPr>
        <w:t xml:space="preserve"> – så vidt muligt -</w:t>
      </w:r>
      <w:r w:rsidR="00B77ED7">
        <w:rPr>
          <w:rFonts w:ascii="Book Antiqua" w:hAnsi="Book Antiqua"/>
          <w:szCs w:val="22"/>
        </w:rPr>
        <w:t xml:space="preserve"> </w:t>
      </w:r>
      <w:r>
        <w:rPr>
          <w:rFonts w:ascii="Book Antiqua" w:hAnsi="Book Antiqua"/>
          <w:szCs w:val="22"/>
        </w:rPr>
        <w:t>skal dække samtlige regnskabs</w:t>
      </w:r>
      <w:r w:rsidR="0027627D">
        <w:rPr>
          <w:rFonts w:ascii="Book Antiqua" w:hAnsi="Book Antiqua"/>
          <w:szCs w:val="22"/>
        </w:rPr>
        <w:t>klasser</w:t>
      </w:r>
      <w:r>
        <w:rPr>
          <w:rFonts w:ascii="Book Antiqua" w:hAnsi="Book Antiqua"/>
          <w:szCs w:val="22"/>
        </w:rPr>
        <w:t xml:space="preserve"> blandt virksomhedernes kunder. </w:t>
      </w:r>
      <w:r w:rsidR="00B456B3">
        <w:rPr>
          <w:rFonts w:ascii="Book Antiqua" w:hAnsi="Book Antiqua"/>
          <w:szCs w:val="22"/>
        </w:rPr>
        <w:t>I revisionsvirksomhe</w:t>
      </w:r>
      <w:r w:rsidR="00632A8B">
        <w:rPr>
          <w:rFonts w:ascii="Book Antiqua" w:hAnsi="Book Antiqua"/>
          <w:szCs w:val="22"/>
        </w:rPr>
        <w:t>der med 5</w:t>
      </w:r>
      <w:r w:rsidR="00B456B3">
        <w:rPr>
          <w:rFonts w:ascii="Book Antiqua" w:hAnsi="Book Antiqua"/>
          <w:szCs w:val="22"/>
        </w:rPr>
        <w:t xml:space="preserve"> underskriftsberettigede revisorer eller mere, gælder følgende minimumkrav for den samlede stikprøve:</w:t>
      </w:r>
    </w:p>
    <w:p w:rsidR="00EB5C5A" w:rsidRDefault="00EB5C5A" w:rsidP="0045775C">
      <w:pPr>
        <w:jc w:val="both"/>
        <w:rPr>
          <w:rFonts w:ascii="Book Antiqua" w:hAnsi="Book Antiqua"/>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BE7E91" w:rsidRDefault="00BE7E91" w:rsidP="0045775C">
      <w:pPr>
        <w:jc w:val="both"/>
        <w:rPr>
          <w:rFonts w:ascii="Book Antiqua" w:hAnsi="Book Antiqua"/>
          <w:b/>
          <w:szCs w:val="22"/>
        </w:rPr>
      </w:pPr>
    </w:p>
    <w:p w:rsidR="00E02F94" w:rsidRDefault="00430946" w:rsidP="0045775C">
      <w:pPr>
        <w:jc w:val="both"/>
        <w:rPr>
          <w:rFonts w:ascii="Book Antiqua" w:hAnsi="Book Antiqua"/>
          <w:b/>
          <w:szCs w:val="22"/>
        </w:rPr>
      </w:pPr>
      <w:r>
        <w:rPr>
          <w:rFonts w:ascii="Book Antiqua" w:hAnsi="Book Antiqua"/>
          <w:b/>
          <w:szCs w:val="22"/>
        </w:rPr>
        <w:lastRenderedPageBreak/>
        <w:t>Minimummængde</w:t>
      </w:r>
      <w:r w:rsidR="00E02F94" w:rsidRPr="00E02F94">
        <w:rPr>
          <w:rFonts w:ascii="Book Antiqua" w:hAnsi="Book Antiqua"/>
          <w:b/>
          <w:szCs w:val="22"/>
        </w:rPr>
        <w:t xml:space="preserve"> </w:t>
      </w:r>
      <w:r>
        <w:rPr>
          <w:rFonts w:ascii="Book Antiqua" w:hAnsi="Book Antiqua"/>
          <w:b/>
          <w:szCs w:val="22"/>
        </w:rPr>
        <w:t xml:space="preserve">af samtlige sager </w:t>
      </w:r>
      <w:r w:rsidR="00A64851">
        <w:rPr>
          <w:rFonts w:ascii="Book Antiqua" w:hAnsi="Book Antiqua"/>
          <w:b/>
          <w:szCs w:val="22"/>
        </w:rPr>
        <w:t xml:space="preserve">inden </w:t>
      </w:r>
      <w:r>
        <w:rPr>
          <w:rFonts w:ascii="Book Antiqua" w:hAnsi="Book Antiqua"/>
          <w:b/>
          <w:szCs w:val="22"/>
        </w:rPr>
        <w:t>for regnskabsklasse</w:t>
      </w:r>
      <w:r w:rsidR="00A64851">
        <w:rPr>
          <w:rFonts w:ascii="Book Antiqua" w:hAnsi="Book Antiqua"/>
          <w:b/>
          <w:szCs w:val="22"/>
        </w:rPr>
        <w:t xml:space="preserve"> A-C</w:t>
      </w:r>
      <w:r>
        <w:rPr>
          <w:rFonts w:ascii="Book Antiqua" w:hAnsi="Book Antiqua"/>
          <w:b/>
          <w:szCs w:val="22"/>
        </w:rPr>
        <w:t>:</w:t>
      </w:r>
    </w:p>
    <w:p w:rsidR="00D26BBC" w:rsidRDefault="00D26BBC" w:rsidP="0045775C">
      <w:pPr>
        <w:jc w:val="both"/>
        <w:rPr>
          <w:rFonts w:ascii="Book Antiqua" w:hAnsi="Book Antiqua"/>
          <w:b/>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850"/>
        <w:gridCol w:w="851"/>
        <w:gridCol w:w="1134"/>
        <w:gridCol w:w="992"/>
      </w:tblGrid>
      <w:tr w:rsidR="00D26BBC" w:rsidRPr="00C3313F" w:rsidTr="00455B57">
        <w:trPr>
          <w:trHeight w:val="360"/>
        </w:trPr>
        <w:tc>
          <w:tcPr>
            <w:tcW w:w="4181" w:type="dxa"/>
            <w:vMerge w:val="restart"/>
            <w:shd w:val="clear" w:color="auto" w:fill="auto"/>
            <w:noWrap/>
            <w:vAlign w:val="bottom"/>
          </w:tcPr>
          <w:p w:rsidR="00D26BBC" w:rsidRPr="00C3313F" w:rsidRDefault="00D26BBC" w:rsidP="009C487A">
            <w:pPr>
              <w:jc w:val="both"/>
              <w:rPr>
                <w:rFonts w:ascii="Book Antiqua" w:hAnsi="Book Antiqua"/>
                <w:b/>
                <w:bCs/>
                <w:szCs w:val="22"/>
              </w:rPr>
            </w:pPr>
          </w:p>
        </w:tc>
        <w:tc>
          <w:tcPr>
            <w:tcW w:w="4536" w:type="dxa"/>
            <w:gridSpan w:val="5"/>
            <w:shd w:val="clear" w:color="auto" w:fill="auto"/>
            <w:noWrap/>
            <w:vAlign w:val="bottom"/>
          </w:tcPr>
          <w:p w:rsidR="00D26BBC" w:rsidRPr="00C3313F" w:rsidRDefault="00D26BBC" w:rsidP="00455B57">
            <w:pPr>
              <w:rPr>
                <w:rFonts w:ascii="Book Antiqua" w:hAnsi="Book Antiqua"/>
                <w:b/>
                <w:bCs/>
                <w:szCs w:val="22"/>
              </w:rPr>
            </w:pPr>
            <w:r w:rsidRPr="00C3313F">
              <w:rPr>
                <w:rFonts w:ascii="Book Antiqua" w:hAnsi="Book Antiqua"/>
                <w:b/>
                <w:bCs/>
                <w:szCs w:val="22"/>
              </w:rPr>
              <w:t xml:space="preserve"> Antal underskriftsberet</w:t>
            </w:r>
            <w:r>
              <w:rPr>
                <w:rFonts w:ascii="Book Antiqua" w:hAnsi="Book Antiqua"/>
                <w:b/>
                <w:bCs/>
                <w:szCs w:val="22"/>
              </w:rPr>
              <w:t>t</w:t>
            </w:r>
            <w:r w:rsidRPr="00C3313F">
              <w:rPr>
                <w:rFonts w:ascii="Book Antiqua" w:hAnsi="Book Antiqua"/>
                <w:b/>
                <w:bCs/>
                <w:szCs w:val="22"/>
              </w:rPr>
              <w:t>igede revisorer</w:t>
            </w:r>
          </w:p>
        </w:tc>
      </w:tr>
      <w:tr w:rsidR="00D26BBC" w:rsidRPr="00F52806" w:rsidTr="00455B57">
        <w:trPr>
          <w:trHeight w:val="375"/>
        </w:trPr>
        <w:tc>
          <w:tcPr>
            <w:tcW w:w="4181" w:type="dxa"/>
            <w:vMerge/>
            <w:shd w:val="clear" w:color="auto" w:fill="auto"/>
            <w:noWrap/>
            <w:vAlign w:val="bottom"/>
          </w:tcPr>
          <w:p w:rsidR="00D26BBC" w:rsidRPr="00C3313F" w:rsidRDefault="00D26BBC" w:rsidP="00455B57">
            <w:pPr>
              <w:rPr>
                <w:rFonts w:ascii="Book Antiqua" w:hAnsi="Book Antiqua"/>
                <w:szCs w:val="22"/>
              </w:rPr>
            </w:pPr>
          </w:p>
        </w:tc>
        <w:tc>
          <w:tcPr>
            <w:tcW w:w="709" w:type="dxa"/>
            <w:shd w:val="clear" w:color="auto" w:fill="auto"/>
            <w:noWrap/>
            <w:vAlign w:val="bottom"/>
          </w:tcPr>
          <w:p w:rsidR="00D26BBC" w:rsidRPr="00C3313F" w:rsidRDefault="00D26BBC" w:rsidP="00455B57">
            <w:pPr>
              <w:jc w:val="center"/>
              <w:rPr>
                <w:rFonts w:ascii="Book Antiqua" w:hAnsi="Book Antiqua"/>
                <w:b/>
                <w:bCs/>
                <w:szCs w:val="22"/>
              </w:rPr>
            </w:pPr>
          </w:p>
        </w:tc>
        <w:tc>
          <w:tcPr>
            <w:tcW w:w="850" w:type="dxa"/>
            <w:shd w:val="clear" w:color="auto" w:fill="auto"/>
            <w:noWrap/>
            <w:vAlign w:val="bottom"/>
          </w:tcPr>
          <w:p w:rsidR="00D26BBC" w:rsidRPr="00C3313F" w:rsidRDefault="00D26BBC" w:rsidP="00455B57">
            <w:pPr>
              <w:jc w:val="center"/>
              <w:rPr>
                <w:rFonts w:ascii="Book Antiqua" w:hAnsi="Book Antiqua"/>
                <w:b/>
                <w:bCs/>
                <w:szCs w:val="22"/>
              </w:rPr>
            </w:pPr>
          </w:p>
        </w:tc>
        <w:tc>
          <w:tcPr>
            <w:tcW w:w="851" w:type="dxa"/>
            <w:shd w:val="clear" w:color="auto" w:fill="auto"/>
            <w:noWrap/>
            <w:vAlign w:val="bottom"/>
          </w:tcPr>
          <w:p w:rsidR="00D26BBC" w:rsidRPr="00C3313F" w:rsidRDefault="00D26BBC" w:rsidP="00455B57">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w:t>
            </w:r>
            <w:r w:rsidR="002A67A5">
              <w:rPr>
                <w:rFonts w:ascii="Book Antiqua" w:hAnsi="Book Antiqua"/>
                <w:b/>
                <w:bCs/>
                <w:szCs w:val="22"/>
              </w:rPr>
              <w:t>9</w:t>
            </w:r>
          </w:p>
        </w:tc>
        <w:tc>
          <w:tcPr>
            <w:tcW w:w="1134" w:type="dxa"/>
            <w:shd w:val="clear" w:color="auto" w:fill="auto"/>
            <w:noWrap/>
            <w:vAlign w:val="bottom"/>
          </w:tcPr>
          <w:p w:rsidR="00D26BBC" w:rsidRPr="00C3313F" w:rsidRDefault="00D26BBC" w:rsidP="00455B57">
            <w:pPr>
              <w:jc w:val="center"/>
              <w:rPr>
                <w:rFonts w:ascii="Book Antiqua" w:hAnsi="Book Antiqua"/>
                <w:b/>
                <w:bCs/>
                <w:szCs w:val="22"/>
              </w:rPr>
            </w:pPr>
            <w:r w:rsidRPr="00C3313F">
              <w:rPr>
                <w:rFonts w:ascii="Book Antiqua" w:hAnsi="Book Antiqua"/>
                <w:b/>
                <w:bCs/>
                <w:szCs w:val="22"/>
              </w:rPr>
              <w:t>1</w:t>
            </w:r>
            <w:r w:rsidR="002A67A5">
              <w:rPr>
                <w:rFonts w:ascii="Book Antiqua" w:hAnsi="Book Antiqua"/>
                <w:b/>
                <w:bCs/>
                <w:szCs w:val="22"/>
              </w:rPr>
              <w:t>0</w:t>
            </w:r>
            <w:r w:rsidRPr="00C3313F">
              <w:rPr>
                <w:rFonts w:ascii="Book Antiqua" w:hAnsi="Book Antiqua"/>
                <w:b/>
                <w:bCs/>
                <w:szCs w:val="22"/>
              </w:rPr>
              <w:t>-</w:t>
            </w:r>
            <w:r>
              <w:rPr>
                <w:rFonts w:ascii="Book Antiqua" w:hAnsi="Book Antiqua"/>
                <w:b/>
                <w:bCs/>
                <w:szCs w:val="22"/>
              </w:rPr>
              <w:t>20</w:t>
            </w:r>
          </w:p>
        </w:tc>
        <w:tc>
          <w:tcPr>
            <w:tcW w:w="992" w:type="dxa"/>
            <w:shd w:val="clear" w:color="auto" w:fill="auto"/>
            <w:noWrap/>
            <w:vAlign w:val="bottom"/>
          </w:tcPr>
          <w:p w:rsidR="00D26BBC" w:rsidRPr="00C3313F" w:rsidRDefault="00D26BBC" w:rsidP="00455B57">
            <w:pPr>
              <w:jc w:val="center"/>
              <w:rPr>
                <w:rFonts w:ascii="Book Antiqua" w:hAnsi="Book Antiqua"/>
                <w:szCs w:val="22"/>
              </w:rPr>
            </w:pPr>
          </w:p>
          <w:p w:rsidR="00D26BBC" w:rsidRPr="00F52806" w:rsidRDefault="00D26BBC" w:rsidP="00455B57">
            <w:pPr>
              <w:jc w:val="center"/>
              <w:rPr>
                <w:rFonts w:ascii="Book Antiqua" w:hAnsi="Book Antiqua"/>
                <w:b/>
                <w:szCs w:val="22"/>
              </w:rPr>
            </w:pPr>
            <w:r>
              <w:rPr>
                <w:rFonts w:ascii="Book Antiqua" w:hAnsi="Book Antiqua"/>
                <w:b/>
                <w:szCs w:val="22"/>
              </w:rPr>
              <w:t>21+</w:t>
            </w:r>
          </w:p>
        </w:tc>
      </w:tr>
      <w:tr w:rsidR="00D26BBC" w:rsidRPr="00C3313F" w:rsidTr="00455B57">
        <w:trPr>
          <w:trHeight w:val="360"/>
        </w:trPr>
        <w:tc>
          <w:tcPr>
            <w:tcW w:w="4181" w:type="dxa"/>
            <w:shd w:val="clear" w:color="auto" w:fill="auto"/>
            <w:noWrap/>
            <w:vAlign w:val="bottom"/>
          </w:tcPr>
          <w:p w:rsidR="00D26BBC" w:rsidRPr="00C3313F" w:rsidRDefault="00D26BBC" w:rsidP="00D26BBC">
            <w:pPr>
              <w:rPr>
                <w:rFonts w:ascii="Book Antiqua" w:hAnsi="Book Antiqua"/>
                <w:b/>
                <w:bCs/>
                <w:szCs w:val="22"/>
              </w:rPr>
            </w:pPr>
            <w:r>
              <w:rPr>
                <w:rFonts w:ascii="Book Antiqua" w:hAnsi="Book Antiqua"/>
                <w:b/>
                <w:bCs/>
                <w:szCs w:val="22"/>
              </w:rPr>
              <w:t>Minimum sager af samtlige</w:t>
            </w:r>
            <w:r w:rsidRPr="00C3313F">
              <w:rPr>
                <w:rFonts w:ascii="Book Antiqua" w:hAnsi="Book Antiqua"/>
                <w:b/>
                <w:bCs/>
                <w:szCs w:val="22"/>
              </w:rPr>
              <w:t>:</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p>
        </w:tc>
        <w:tc>
          <w:tcPr>
            <w:tcW w:w="1134" w:type="dxa"/>
            <w:shd w:val="clear" w:color="auto" w:fill="auto"/>
            <w:noWrap/>
            <w:vAlign w:val="bottom"/>
          </w:tcPr>
          <w:p w:rsidR="00D26BBC" w:rsidRPr="00C3313F" w:rsidRDefault="00D26BBC" w:rsidP="00455B57">
            <w:pPr>
              <w:jc w:val="center"/>
              <w:rPr>
                <w:rFonts w:ascii="Book Antiqua" w:hAnsi="Book Antiqua"/>
                <w:szCs w:val="22"/>
              </w:rPr>
            </w:pPr>
          </w:p>
        </w:tc>
        <w:tc>
          <w:tcPr>
            <w:tcW w:w="992" w:type="dxa"/>
            <w:shd w:val="clear" w:color="auto" w:fill="auto"/>
            <w:noWrap/>
            <w:vAlign w:val="bottom"/>
          </w:tcPr>
          <w:p w:rsidR="00D26BBC" w:rsidRPr="00C3313F" w:rsidRDefault="00D26BBC" w:rsidP="00455B57">
            <w:pPr>
              <w:jc w:val="center"/>
              <w:rPr>
                <w:rFonts w:ascii="Book Antiqua" w:hAnsi="Book Antiqua"/>
                <w:szCs w:val="22"/>
              </w:rPr>
            </w:pPr>
          </w:p>
        </w:tc>
      </w:tr>
      <w:tr w:rsidR="00D26BBC" w:rsidRPr="00C3313F" w:rsidTr="00455B57">
        <w:trPr>
          <w:trHeight w:val="360"/>
        </w:trPr>
        <w:tc>
          <w:tcPr>
            <w:tcW w:w="4181" w:type="dxa"/>
            <w:shd w:val="clear" w:color="auto" w:fill="auto"/>
            <w:noWrap/>
            <w:vAlign w:val="bottom"/>
          </w:tcPr>
          <w:p w:rsidR="00D26BBC" w:rsidRPr="00C3313F" w:rsidRDefault="00D26BBC" w:rsidP="00455B57">
            <w:pPr>
              <w:rPr>
                <w:rFonts w:ascii="Book Antiqua" w:hAnsi="Book Antiqua"/>
                <w:szCs w:val="22"/>
              </w:rPr>
            </w:pPr>
            <w:r>
              <w:rPr>
                <w:rFonts w:ascii="Book Antiqua" w:hAnsi="Book Antiqua"/>
                <w:szCs w:val="22"/>
              </w:rPr>
              <w:t>Regnskabsklasse A</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2</w:t>
            </w:r>
          </w:p>
        </w:tc>
        <w:tc>
          <w:tcPr>
            <w:tcW w:w="1134"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r>
      <w:tr w:rsidR="00D26BBC" w:rsidRPr="00C3313F" w:rsidTr="00455B57">
        <w:trPr>
          <w:trHeight w:val="360"/>
        </w:trPr>
        <w:tc>
          <w:tcPr>
            <w:tcW w:w="4181" w:type="dxa"/>
            <w:shd w:val="clear" w:color="auto" w:fill="auto"/>
            <w:noWrap/>
            <w:vAlign w:val="bottom"/>
          </w:tcPr>
          <w:p w:rsidR="00D26BBC" w:rsidRPr="00C3313F" w:rsidRDefault="00D26BBC" w:rsidP="00455B57">
            <w:pPr>
              <w:rPr>
                <w:rFonts w:ascii="Book Antiqua" w:hAnsi="Book Antiqua"/>
                <w:szCs w:val="22"/>
              </w:rPr>
            </w:pPr>
            <w:r>
              <w:rPr>
                <w:rFonts w:ascii="Book Antiqua" w:hAnsi="Book Antiqua"/>
                <w:szCs w:val="22"/>
              </w:rPr>
              <w:t>Regnskabsklasse B</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2</w:t>
            </w:r>
          </w:p>
        </w:tc>
        <w:tc>
          <w:tcPr>
            <w:tcW w:w="1134"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r>
      <w:tr w:rsidR="00D26BBC" w:rsidRPr="00C3313F" w:rsidTr="00455B57">
        <w:trPr>
          <w:trHeight w:val="360"/>
        </w:trPr>
        <w:tc>
          <w:tcPr>
            <w:tcW w:w="4181" w:type="dxa"/>
            <w:shd w:val="clear" w:color="auto" w:fill="auto"/>
            <w:noWrap/>
            <w:vAlign w:val="bottom"/>
          </w:tcPr>
          <w:p w:rsidR="00D26BBC" w:rsidRPr="00C3313F" w:rsidRDefault="00D26BBC" w:rsidP="00455B57">
            <w:pPr>
              <w:rPr>
                <w:rFonts w:ascii="Book Antiqua" w:hAnsi="Book Antiqua"/>
                <w:szCs w:val="22"/>
              </w:rPr>
            </w:pPr>
            <w:r>
              <w:rPr>
                <w:rFonts w:ascii="Book Antiqua" w:hAnsi="Book Antiqua"/>
                <w:szCs w:val="22"/>
              </w:rPr>
              <w:t>Regnskabsklasse C</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r w:rsidRPr="00C3313F">
              <w:rPr>
                <w:rFonts w:ascii="Book Antiqua" w:hAnsi="Book Antiqua"/>
                <w:szCs w:val="22"/>
              </w:rPr>
              <w:t>2</w:t>
            </w:r>
          </w:p>
        </w:tc>
        <w:tc>
          <w:tcPr>
            <w:tcW w:w="1134"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5</w:t>
            </w:r>
          </w:p>
        </w:tc>
      </w:tr>
    </w:tbl>
    <w:p w:rsidR="005D5E4F" w:rsidRDefault="005D5E4F" w:rsidP="002E08C2">
      <w:pPr>
        <w:jc w:val="both"/>
        <w:rPr>
          <w:rFonts w:ascii="Book Antiqua" w:hAnsi="Book Antiqua"/>
          <w:szCs w:val="22"/>
        </w:rPr>
      </w:pPr>
    </w:p>
    <w:p w:rsidR="00D26BBC" w:rsidRDefault="00D26BBC" w:rsidP="002E08C2">
      <w:pPr>
        <w:jc w:val="both"/>
        <w:rPr>
          <w:rFonts w:ascii="Book Antiqua" w:hAnsi="Book Antiqua"/>
          <w:szCs w:val="22"/>
        </w:rPr>
      </w:pPr>
      <w:r>
        <w:rPr>
          <w:rFonts w:ascii="Book Antiqua" w:hAnsi="Book Antiqua"/>
          <w:szCs w:val="22"/>
        </w:rPr>
        <w:t>Resten af de udvalgte enkeltsager må fordeles forholdsmæssigt.</w:t>
      </w:r>
    </w:p>
    <w:p w:rsidR="00D26BBC" w:rsidRDefault="00D26BBC" w:rsidP="002E08C2">
      <w:pPr>
        <w:jc w:val="both"/>
        <w:rPr>
          <w:rFonts w:ascii="Book Antiqua" w:hAnsi="Book Antiqua"/>
          <w:szCs w:val="22"/>
        </w:rPr>
      </w:pPr>
    </w:p>
    <w:p w:rsidR="002E08C2" w:rsidRPr="00F4681A" w:rsidRDefault="00683602" w:rsidP="002E08C2">
      <w:pPr>
        <w:jc w:val="both"/>
        <w:rPr>
          <w:rFonts w:ascii="Book Antiqua" w:hAnsi="Book Antiqua"/>
          <w:szCs w:val="22"/>
        </w:rPr>
      </w:pPr>
      <w:r>
        <w:rPr>
          <w:rFonts w:ascii="Book Antiqua" w:hAnsi="Book Antiqua"/>
          <w:szCs w:val="22"/>
        </w:rPr>
        <w:t>Arbejdsprogrammet i bilag 4</w:t>
      </w:r>
      <w:r w:rsidR="002E08C2" w:rsidRPr="00F4681A">
        <w:rPr>
          <w:rFonts w:ascii="Book Antiqua" w:hAnsi="Book Antiqua"/>
          <w:szCs w:val="22"/>
        </w:rPr>
        <w:t xml:space="preserve"> anvendes til kontrol af </w:t>
      </w:r>
      <w:r w:rsidR="00D26BBC">
        <w:rPr>
          <w:rFonts w:ascii="Book Antiqua" w:hAnsi="Book Antiqua"/>
          <w:szCs w:val="22"/>
        </w:rPr>
        <w:t>revisionsopgaver</w:t>
      </w:r>
      <w:r w:rsidR="002E08C2" w:rsidRPr="00F4681A">
        <w:rPr>
          <w:rFonts w:ascii="Book Antiqua" w:hAnsi="Book Antiqua"/>
          <w:szCs w:val="22"/>
        </w:rPr>
        <w:t xml:space="preserve"> (typisk erklæringer efter erklæringsbekendtgørelsens kapitel 2), </w:t>
      </w:r>
      <w:r>
        <w:rPr>
          <w:rFonts w:ascii="Book Antiqua" w:hAnsi="Book Antiqua"/>
          <w:szCs w:val="22"/>
        </w:rPr>
        <w:t>arbejdsprogrammet i bilag 5</w:t>
      </w:r>
      <w:r w:rsidR="002E08C2" w:rsidRPr="00F4681A">
        <w:rPr>
          <w:rFonts w:ascii="Book Antiqua" w:hAnsi="Book Antiqua"/>
          <w:szCs w:val="22"/>
        </w:rPr>
        <w:t xml:space="preserve"> til kontrol af </w:t>
      </w:r>
      <w:r w:rsidR="00D26BBC">
        <w:rPr>
          <w:rFonts w:ascii="Book Antiqua" w:hAnsi="Book Antiqua"/>
          <w:szCs w:val="22"/>
        </w:rPr>
        <w:t>reviewopgaver</w:t>
      </w:r>
      <w:r w:rsidR="006C65CC">
        <w:rPr>
          <w:rFonts w:ascii="Book Antiqua" w:hAnsi="Book Antiqua"/>
          <w:szCs w:val="22"/>
        </w:rPr>
        <w:t xml:space="preserve"> og udvidet gennemgang</w:t>
      </w:r>
      <w:r w:rsidR="002E08C2" w:rsidRPr="00F4681A">
        <w:rPr>
          <w:rFonts w:ascii="Book Antiqua" w:hAnsi="Book Antiqua"/>
          <w:szCs w:val="22"/>
        </w:rPr>
        <w:t>. Kontrol af andre erklæringer med sikkerhed end revision</w:t>
      </w:r>
      <w:r w:rsidR="001C657F">
        <w:rPr>
          <w:rFonts w:ascii="Book Antiqua" w:hAnsi="Book Antiqua"/>
          <w:szCs w:val="22"/>
        </w:rPr>
        <w:t>, udvidet gennemgang</w:t>
      </w:r>
      <w:r w:rsidR="002E08C2" w:rsidRPr="00F4681A">
        <w:rPr>
          <w:rFonts w:ascii="Book Antiqua" w:hAnsi="Book Antiqua"/>
          <w:szCs w:val="22"/>
        </w:rPr>
        <w:t xml:space="preserve"> og </w:t>
      </w:r>
      <w:proofErr w:type="spellStart"/>
      <w:r w:rsidR="002E08C2" w:rsidRPr="00F4681A">
        <w:rPr>
          <w:rFonts w:ascii="Book Antiqua" w:hAnsi="Book Antiqua"/>
          <w:szCs w:val="22"/>
        </w:rPr>
        <w:t>review</w:t>
      </w:r>
      <w:proofErr w:type="spellEnd"/>
      <w:r w:rsidR="002E08C2" w:rsidRPr="00F4681A">
        <w:rPr>
          <w:rFonts w:ascii="Book Antiqua" w:hAnsi="Book Antiqua"/>
          <w:szCs w:val="22"/>
        </w:rPr>
        <w:t xml:space="preserve"> må indpasses i </w:t>
      </w:r>
      <w:r w:rsidR="002E08C2">
        <w:rPr>
          <w:rFonts w:ascii="Book Antiqua" w:hAnsi="Book Antiqua"/>
          <w:szCs w:val="22"/>
        </w:rPr>
        <w:t>disse</w:t>
      </w:r>
      <w:r w:rsidR="002E08C2" w:rsidRPr="00F4681A">
        <w:rPr>
          <w:rFonts w:ascii="Book Antiqua" w:hAnsi="Book Antiqua"/>
          <w:szCs w:val="22"/>
        </w:rPr>
        <w:t xml:space="preserve"> </w:t>
      </w:r>
      <w:r w:rsidR="00EF273A">
        <w:rPr>
          <w:rFonts w:ascii="Book Antiqua" w:hAnsi="Book Antiqua"/>
          <w:szCs w:val="22"/>
        </w:rPr>
        <w:t>arbejdsprogrammer</w:t>
      </w:r>
      <w:r w:rsidR="002E08C2" w:rsidRPr="00F4681A">
        <w:rPr>
          <w:rFonts w:ascii="Book Antiqua" w:hAnsi="Book Antiqua"/>
          <w:szCs w:val="22"/>
        </w:rPr>
        <w:t>.</w:t>
      </w:r>
    </w:p>
    <w:p w:rsidR="002E08C2" w:rsidRPr="00F4681A" w:rsidRDefault="002E08C2" w:rsidP="002E08C2">
      <w:pPr>
        <w:jc w:val="both"/>
        <w:rPr>
          <w:rFonts w:ascii="Book Antiqua" w:hAnsi="Book Antiqua"/>
          <w:szCs w:val="22"/>
        </w:rPr>
      </w:pPr>
    </w:p>
    <w:p w:rsidR="002E08C2" w:rsidRDefault="002E08C2" w:rsidP="002E08C2">
      <w:pPr>
        <w:jc w:val="both"/>
        <w:rPr>
          <w:rFonts w:ascii="Book Antiqua" w:hAnsi="Book Antiqua"/>
          <w:szCs w:val="22"/>
        </w:rPr>
      </w:pPr>
      <w:r w:rsidRPr="00F4681A">
        <w:rPr>
          <w:rFonts w:ascii="Book Antiqua" w:hAnsi="Book Antiqua"/>
          <w:szCs w:val="22"/>
        </w:rPr>
        <w:t xml:space="preserve">For hver enkelt sag udfyldes </w:t>
      </w:r>
      <w:r w:rsidR="00AC024E">
        <w:rPr>
          <w:rFonts w:ascii="Book Antiqua" w:hAnsi="Book Antiqua"/>
          <w:szCs w:val="22"/>
        </w:rPr>
        <w:t>arbejdsprogrammet i bilag 4</w:t>
      </w:r>
      <w:r w:rsidR="00EF273A">
        <w:rPr>
          <w:rFonts w:ascii="Book Antiqua" w:hAnsi="Book Antiqua"/>
          <w:szCs w:val="22"/>
        </w:rPr>
        <w:t xml:space="preserve"> eller </w:t>
      </w:r>
      <w:r w:rsidR="00AC024E">
        <w:rPr>
          <w:rFonts w:ascii="Book Antiqua" w:hAnsi="Book Antiqua"/>
          <w:szCs w:val="22"/>
        </w:rPr>
        <w:t>5</w:t>
      </w:r>
      <w:r w:rsidRPr="00F4681A">
        <w:rPr>
          <w:rFonts w:ascii="Book Antiqua" w:hAnsi="Book Antiqua"/>
          <w:szCs w:val="22"/>
        </w:rPr>
        <w:t>, og hver sag skal kunne identificeres. Kontrollanten skal dokumentere sine konklusioner for hver af de gennemgåede afsnit og de eventuelt afgivne anbefalinger for hvert af de gennemgåede afsnit.</w:t>
      </w:r>
    </w:p>
    <w:p w:rsidR="00C3313F" w:rsidRDefault="00C3313F" w:rsidP="0045775C">
      <w:pPr>
        <w:jc w:val="both"/>
        <w:rPr>
          <w:rFonts w:ascii="Book Antiqua" w:hAnsi="Book Antiqua"/>
          <w:szCs w:val="22"/>
        </w:rPr>
      </w:pPr>
    </w:p>
    <w:p w:rsidR="0045775C" w:rsidRPr="00087002" w:rsidRDefault="0045775C" w:rsidP="00087002">
      <w:pPr>
        <w:pStyle w:val="Overskrift3"/>
        <w:rPr>
          <w:rFonts w:ascii="Book Antiqua" w:hAnsi="Book Antiqua"/>
          <w:i/>
          <w:iCs/>
          <w:sz w:val="28"/>
        </w:rPr>
      </w:pPr>
      <w:bookmarkStart w:id="29" w:name="_Toc242162608"/>
      <w:bookmarkStart w:id="30" w:name="_Toc360626277"/>
      <w:r w:rsidRPr="009C487A">
        <w:rPr>
          <w:rStyle w:val="Overskrift2Tegn"/>
        </w:rPr>
        <w:t>5.</w:t>
      </w:r>
      <w:r w:rsidR="00DA4967">
        <w:rPr>
          <w:rStyle w:val="Overskrift2Tegn"/>
        </w:rPr>
        <w:t>4</w:t>
      </w:r>
      <w:r w:rsidRPr="009C487A">
        <w:rPr>
          <w:rStyle w:val="Overskrift2Tegn"/>
        </w:rPr>
        <w:t xml:space="preserve"> Assistanceerklæringer og reviewerklæringer</w:t>
      </w:r>
      <w:bookmarkEnd w:id="29"/>
      <w:bookmarkEnd w:id="30"/>
    </w:p>
    <w:p w:rsidR="0045775C" w:rsidRPr="00F4681A" w:rsidRDefault="0045775C" w:rsidP="005E4EBA">
      <w:pPr>
        <w:jc w:val="both"/>
        <w:rPr>
          <w:rFonts w:ascii="Book Antiqua" w:hAnsi="Book Antiqua"/>
          <w:szCs w:val="22"/>
        </w:rPr>
      </w:pPr>
      <w:r w:rsidRPr="00F4681A">
        <w:rPr>
          <w:rFonts w:ascii="Book Antiqua" w:hAnsi="Book Antiqua"/>
          <w:szCs w:val="22"/>
        </w:rPr>
        <w:t xml:space="preserve">Revisortilsynet har i forbindelse med de tidligere års kvalitetskontroller konstateret, at revisionsvirksomheder afgiver erklæringer, hvor der </w:t>
      </w:r>
      <w:r w:rsidR="00A808C1">
        <w:rPr>
          <w:rFonts w:ascii="Book Antiqua" w:hAnsi="Book Antiqua"/>
          <w:szCs w:val="22"/>
        </w:rPr>
        <w:t xml:space="preserve">kan </w:t>
      </w:r>
      <w:r w:rsidRPr="00F4681A">
        <w:rPr>
          <w:rFonts w:ascii="Book Antiqua" w:hAnsi="Book Antiqua"/>
          <w:szCs w:val="22"/>
        </w:rPr>
        <w:t xml:space="preserve">opstå tvivl om, hvorvidt der er tale om en reviewerklæring, dvs. en erklæring med sikkerhed, eller en erklæring om assistance med regnskabsmæssig opstilling, dvs. en erklæring uden sikkerhed. </w:t>
      </w:r>
    </w:p>
    <w:p w:rsidR="0045775C" w:rsidRPr="00F4681A" w:rsidRDefault="0045775C" w:rsidP="005E4EBA">
      <w:pPr>
        <w:jc w:val="both"/>
        <w:rPr>
          <w:rFonts w:ascii="Book Antiqua" w:hAnsi="Book Antiqua"/>
          <w:szCs w:val="22"/>
        </w:rPr>
      </w:pPr>
    </w:p>
    <w:p w:rsidR="0045775C" w:rsidRDefault="0045775C" w:rsidP="005E4EBA">
      <w:pPr>
        <w:jc w:val="both"/>
        <w:rPr>
          <w:rFonts w:ascii="Book Antiqua" w:hAnsi="Book Antiqua"/>
          <w:szCs w:val="22"/>
        </w:rPr>
      </w:pPr>
      <w:r w:rsidRPr="00F4681A">
        <w:rPr>
          <w:rFonts w:ascii="Book Antiqua" w:hAnsi="Book Antiqua"/>
          <w:szCs w:val="22"/>
        </w:rPr>
        <w:t>I henhold til lovbemærkningerne til revisorloven omfattes erklæringer uden sikkerhed af revisorlovens § 1, stk. 3, hvis det klart fremgår af erklæringen, at den er afgivet uden en grad af sikkerhed. Hvis revisor derimod har afgivet en erklæring med en grad af sikkerhed, omfattes hele erklæringsopgaven af kvalitetskontrollen, jf. revisorlovens § 1, stk. 2</w:t>
      </w:r>
      <w:r>
        <w:rPr>
          <w:rFonts w:ascii="Book Antiqua" w:hAnsi="Book Antiqua"/>
          <w:szCs w:val="22"/>
        </w:rPr>
        <w:t>.</w:t>
      </w:r>
    </w:p>
    <w:p w:rsidR="00702CB7" w:rsidRDefault="00702CB7" w:rsidP="005E4EBA">
      <w:pPr>
        <w:jc w:val="both"/>
        <w:rPr>
          <w:rFonts w:ascii="Book Antiqua" w:hAnsi="Book Antiqua"/>
          <w:szCs w:val="22"/>
        </w:rPr>
      </w:pPr>
    </w:p>
    <w:p w:rsidR="00702CB7" w:rsidRDefault="0049606A" w:rsidP="005E4EBA">
      <w:pPr>
        <w:jc w:val="both"/>
        <w:rPr>
          <w:rFonts w:ascii="Book Antiqua" w:hAnsi="Book Antiqua"/>
          <w:szCs w:val="22"/>
        </w:rPr>
      </w:pPr>
      <w:r w:rsidRPr="0049606A">
        <w:rPr>
          <w:rFonts w:ascii="Book Antiqua" w:hAnsi="Book Antiqua"/>
          <w:szCs w:val="22"/>
        </w:rPr>
        <w:t>Kvalitetskontrollanten skal ikke udvælge sager omfattet af revisorlovens § 1, stk. 3, medmindre kontrollanten bliver opmærksom på, at der er afgivet en erklæring med en grad af sikkerhed.</w:t>
      </w:r>
    </w:p>
    <w:p w:rsidR="00487E5B" w:rsidRPr="00F4681A" w:rsidRDefault="00487E5B" w:rsidP="005E4EBA">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31" w:name="_Toc360626278"/>
      <w:r w:rsidRPr="009C487A">
        <w:rPr>
          <w:rStyle w:val="Overskrift2Tegn"/>
        </w:rPr>
        <w:t>5.</w:t>
      </w:r>
      <w:r w:rsidR="00DA4967">
        <w:rPr>
          <w:rStyle w:val="Overskrift2Tegn"/>
        </w:rPr>
        <w:t>5</w:t>
      </w:r>
      <w:r w:rsidRPr="009C487A">
        <w:rPr>
          <w:rStyle w:val="Overskrift2Tegn"/>
        </w:rPr>
        <w:t xml:space="preserve"> Dybden i kontrollen af enkeltopgaver</w:t>
      </w:r>
      <w:bookmarkEnd w:id="31"/>
    </w:p>
    <w:p w:rsidR="00CE41E6" w:rsidRPr="00F4681A" w:rsidRDefault="00CE41E6" w:rsidP="00CE41E6">
      <w:pPr>
        <w:jc w:val="both"/>
        <w:rPr>
          <w:rFonts w:ascii="Book Antiqua" w:hAnsi="Book Antiqua"/>
          <w:szCs w:val="22"/>
        </w:rPr>
      </w:pPr>
      <w:r w:rsidRPr="00F4681A">
        <w:rPr>
          <w:rFonts w:ascii="Book Antiqua" w:hAnsi="Book Antiqua"/>
          <w:szCs w:val="22"/>
        </w:rPr>
        <w:t>Kvalitetskontrollanten skal ikke på egen hånd revurdere og identificere væsentlige og risikofyldte områder eller revurdere revisionsstrategien, medmindre de vurderinger, der foreligger i dokumentationen, er i åbenlys modstrid med de beskrevne forhold, eller i øvrigt findes uforklarlige.</w:t>
      </w:r>
    </w:p>
    <w:p w:rsidR="00CE41E6" w:rsidRDefault="00CE41E6"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Ved gennemførelse af kvalitetskontrollen på enkeltopgaver skal tre hovedaspekter kontrolleres: </w:t>
      </w:r>
    </w:p>
    <w:p w:rsidR="0045775C" w:rsidRPr="00F4681A" w:rsidRDefault="0045775C" w:rsidP="00E01152">
      <w:pPr>
        <w:numPr>
          <w:ilvl w:val="0"/>
          <w:numId w:val="8"/>
        </w:numPr>
        <w:jc w:val="both"/>
        <w:rPr>
          <w:rFonts w:ascii="Book Antiqua" w:hAnsi="Book Antiqua"/>
          <w:szCs w:val="22"/>
        </w:rPr>
      </w:pPr>
      <w:r w:rsidRPr="00F4681A">
        <w:rPr>
          <w:rFonts w:ascii="Book Antiqua" w:hAnsi="Book Antiqua"/>
          <w:szCs w:val="22"/>
        </w:rPr>
        <w:t>hvorvidt godkendte revisorer og medarbejdere anvender det beskrevne kvalitetsstyringssystem på erklæringsopgaver med sikkerhed,</w:t>
      </w:r>
    </w:p>
    <w:p w:rsidR="0045775C" w:rsidRPr="00F4681A" w:rsidRDefault="0045775C" w:rsidP="00E01152">
      <w:pPr>
        <w:numPr>
          <w:ilvl w:val="0"/>
          <w:numId w:val="8"/>
        </w:numPr>
        <w:jc w:val="both"/>
        <w:rPr>
          <w:rFonts w:ascii="Book Antiqua" w:hAnsi="Book Antiqua"/>
          <w:szCs w:val="22"/>
        </w:rPr>
      </w:pPr>
      <w:r w:rsidRPr="00F4681A">
        <w:rPr>
          <w:rFonts w:ascii="Book Antiqua" w:hAnsi="Book Antiqua"/>
          <w:szCs w:val="22"/>
        </w:rPr>
        <w:t xml:space="preserve">hvorvidt planlægningen og udførelsen af erklæringsopgaven opfylder kravene i lovgivningen og relevante standarder, og </w:t>
      </w:r>
    </w:p>
    <w:p w:rsidR="0045775C" w:rsidRPr="00F4681A" w:rsidRDefault="0045775C" w:rsidP="00E01152">
      <w:pPr>
        <w:numPr>
          <w:ilvl w:val="0"/>
          <w:numId w:val="8"/>
        </w:numPr>
        <w:jc w:val="both"/>
        <w:rPr>
          <w:rFonts w:ascii="Book Antiqua" w:hAnsi="Book Antiqua"/>
          <w:szCs w:val="22"/>
        </w:rPr>
      </w:pPr>
      <w:r w:rsidRPr="00F4681A">
        <w:rPr>
          <w:rFonts w:ascii="Book Antiqua" w:hAnsi="Book Antiqua"/>
          <w:szCs w:val="22"/>
        </w:rPr>
        <w:lastRenderedPageBreak/>
        <w:t xml:space="preserve">hvorvidt der er sammenhæng mellem de arbejdspapirer, der er udarbejdet på erklæringsopgaven og konklusionerne i revisors erklæring. </w:t>
      </w:r>
    </w:p>
    <w:p w:rsidR="0045775C" w:rsidRDefault="0045775C" w:rsidP="0045775C">
      <w:pPr>
        <w:jc w:val="both"/>
        <w:rPr>
          <w:rFonts w:ascii="Book Antiqua" w:hAnsi="Book Antiqua"/>
          <w:szCs w:val="22"/>
        </w:rPr>
      </w:pPr>
    </w:p>
    <w:p w:rsidR="0049606A" w:rsidRDefault="0049606A" w:rsidP="0045775C">
      <w:pPr>
        <w:jc w:val="both"/>
        <w:rPr>
          <w:rFonts w:ascii="Book Antiqua" w:hAnsi="Book Antiqua"/>
          <w:szCs w:val="22"/>
        </w:rPr>
      </w:pPr>
      <w:r>
        <w:rPr>
          <w:rFonts w:ascii="Book Antiqua" w:hAnsi="Book Antiqua"/>
          <w:szCs w:val="22"/>
        </w:rPr>
        <w:t xml:space="preserve">Kontrollen af enkeltopgaver </w:t>
      </w:r>
      <w:r w:rsidR="00F632F6">
        <w:rPr>
          <w:rFonts w:ascii="Book Antiqua" w:hAnsi="Book Antiqua"/>
          <w:szCs w:val="22"/>
        </w:rPr>
        <w:t>begynder</w:t>
      </w:r>
      <w:r>
        <w:rPr>
          <w:rFonts w:ascii="Book Antiqua" w:hAnsi="Book Antiqua"/>
          <w:szCs w:val="22"/>
        </w:rPr>
        <w:t xml:space="preserve"> ved indhentelse </w:t>
      </w:r>
      <w:r w:rsidR="00EA65FF">
        <w:rPr>
          <w:rFonts w:ascii="Book Antiqua" w:hAnsi="Book Antiqua"/>
          <w:szCs w:val="22"/>
        </w:rPr>
        <w:t xml:space="preserve">og gennemgang </w:t>
      </w:r>
      <w:r>
        <w:rPr>
          <w:rFonts w:ascii="Book Antiqua" w:hAnsi="Book Antiqua"/>
          <w:szCs w:val="22"/>
        </w:rPr>
        <w:t xml:space="preserve">af </w:t>
      </w:r>
      <w:r w:rsidR="00EA65FF">
        <w:rPr>
          <w:rFonts w:ascii="Book Antiqua" w:hAnsi="Book Antiqua"/>
          <w:szCs w:val="22"/>
        </w:rPr>
        <w:t xml:space="preserve">den </w:t>
      </w:r>
      <w:r w:rsidR="007B6BBD">
        <w:rPr>
          <w:rFonts w:ascii="Book Antiqua" w:hAnsi="Book Antiqua"/>
          <w:szCs w:val="22"/>
        </w:rPr>
        <w:t xml:space="preserve">indberettede og </w:t>
      </w:r>
      <w:r w:rsidR="00EA65FF">
        <w:rPr>
          <w:rFonts w:ascii="Book Antiqua" w:hAnsi="Book Antiqua"/>
          <w:szCs w:val="22"/>
        </w:rPr>
        <w:t>offentliggjorte årsrapport (eller andet erklæringsemne) med henblik på en umiddelbar vurdering af overensstemmelse med den afgivne erklæring.</w:t>
      </w:r>
    </w:p>
    <w:p w:rsidR="00685177" w:rsidRDefault="00685177" w:rsidP="0045775C">
      <w:pPr>
        <w:jc w:val="both"/>
        <w:rPr>
          <w:rFonts w:ascii="Book Antiqua" w:hAnsi="Book Antiqua"/>
          <w:szCs w:val="22"/>
        </w:rPr>
      </w:pPr>
    </w:p>
    <w:p w:rsidR="00685177" w:rsidRDefault="00685177" w:rsidP="0045775C">
      <w:pPr>
        <w:jc w:val="both"/>
        <w:rPr>
          <w:rFonts w:ascii="Book Antiqua" w:hAnsi="Book Antiqua"/>
          <w:szCs w:val="22"/>
        </w:rPr>
      </w:pPr>
      <w:r>
        <w:rPr>
          <w:rFonts w:ascii="Book Antiqua" w:hAnsi="Book Antiqua"/>
          <w:szCs w:val="22"/>
        </w:rPr>
        <w:t xml:space="preserve">Såfremt der konstateres forskelle i den offentliggjorte årsrapport i forhold til det underskrevne eksemplar </w:t>
      </w:r>
      <w:r w:rsidR="002A67A5">
        <w:rPr>
          <w:rFonts w:ascii="Book Antiqua" w:hAnsi="Book Antiqua"/>
          <w:szCs w:val="22"/>
        </w:rPr>
        <w:t>skal</w:t>
      </w:r>
      <w:r>
        <w:rPr>
          <w:rFonts w:ascii="Book Antiqua" w:hAnsi="Book Antiqua"/>
          <w:szCs w:val="22"/>
        </w:rPr>
        <w:t xml:space="preserve"> kontrollanten spørge ind til årsagen til denne forskel og oplyse Revisortilsynet om forholdet. I sådan en situation </w:t>
      </w:r>
      <w:r w:rsidR="002A67A5">
        <w:rPr>
          <w:rFonts w:ascii="Book Antiqua" w:hAnsi="Book Antiqua"/>
          <w:szCs w:val="22"/>
        </w:rPr>
        <w:t>skal</w:t>
      </w:r>
      <w:r>
        <w:rPr>
          <w:rFonts w:ascii="Book Antiqua" w:hAnsi="Book Antiqua"/>
          <w:szCs w:val="22"/>
        </w:rPr>
        <w:t xml:space="preserve"> der tages en kopi af begge udgaver, som medsendes til Revisortilsynet ved indsendelse af øvrige dokumenter.</w:t>
      </w:r>
    </w:p>
    <w:p w:rsidR="0045775C" w:rsidRPr="00F4681A" w:rsidRDefault="0045775C" w:rsidP="0045775C">
      <w:pPr>
        <w:rPr>
          <w:rFonts w:ascii="Book Antiqua" w:hAnsi="Book Antiqua"/>
          <w:szCs w:val="22"/>
        </w:rPr>
      </w:pPr>
    </w:p>
    <w:p w:rsidR="0045775C" w:rsidRPr="00F4681A" w:rsidRDefault="0045775C" w:rsidP="0045775C">
      <w:pPr>
        <w:rPr>
          <w:rFonts w:ascii="Book Antiqua" w:hAnsi="Book Antiqua"/>
          <w:szCs w:val="22"/>
        </w:rPr>
      </w:pPr>
      <w:r w:rsidRPr="00F4681A">
        <w:rPr>
          <w:rFonts w:ascii="Book Antiqua" w:hAnsi="Book Antiqua"/>
          <w:szCs w:val="22"/>
        </w:rPr>
        <w:t xml:space="preserve">Gennemgangen af områderne er en integreret del i gennemgangen af erklæringsopgaver.  </w:t>
      </w:r>
    </w:p>
    <w:p w:rsidR="0045775C" w:rsidRPr="00F4681A" w:rsidRDefault="0045775C" w:rsidP="0045775C">
      <w:pPr>
        <w:jc w:val="both"/>
        <w:rPr>
          <w:rFonts w:ascii="Book Antiqua" w:hAnsi="Book Antiqua"/>
          <w:szCs w:val="22"/>
        </w:rPr>
      </w:pPr>
      <w:r w:rsidRPr="00F4681A">
        <w:rPr>
          <w:rFonts w:ascii="Book Antiqua" w:hAnsi="Book Antiqua"/>
          <w:szCs w:val="22"/>
        </w:rPr>
        <w:t>Ved gennemgangen af erklæringsopgaverne bør kontrollanten tage udgangspunkt i den planlægning, som revisor har foretaget.</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Under gennemlæsning af planlægningsdokumentationen, vurderer kvalitetskontrollanten i første omgang specifikt overholdelsen af de beskrevne regler omkring kunde- og opgaveaccept og dokumentation af revisors stillingtagen til uafhængighed.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Under gennemlæsningen skaffer kontrollanten sig endvidere overblik over, hvorvidt planlægningen af erklæringsopgaven er foretaget ud fra en vurdering af væsentlighed og risikoområder og med revisors kendskab til klienten og dennes omgivelse</w:t>
      </w:r>
      <w:r>
        <w:rPr>
          <w:rFonts w:ascii="Book Antiqua" w:hAnsi="Book Antiqua"/>
          <w:szCs w:val="22"/>
        </w:rPr>
        <w:t>r</w:t>
      </w:r>
      <w:r w:rsidRPr="00F4681A">
        <w:rPr>
          <w:rFonts w:ascii="Book Antiqua" w:hAnsi="Book Antiqua"/>
          <w:szCs w:val="22"/>
        </w:rPr>
        <w:t>, og hvorledes denne vurdering har givet sig udslag i en struktureret detailplanlægning, hvor der er taget hensyn til de områder, der er identificeret som væsentlige og risikofyldte. Kvalitetskontrollanten skal ligeledes vurdere, hvorledes dette er meddelt til eventuelle medarbejdere, der arbejder på sagen.</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På baggrund af de </w:t>
      </w:r>
      <w:r w:rsidR="00702CB7">
        <w:rPr>
          <w:rFonts w:ascii="Book Antiqua" w:hAnsi="Book Antiqua"/>
          <w:szCs w:val="22"/>
        </w:rPr>
        <w:t xml:space="preserve">af revisor </w:t>
      </w:r>
      <w:r w:rsidRPr="00F4681A">
        <w:rPr>
          <w:rFonts w:ascii="Book Antiqua" w:hAnsi="Book Antiqua"/>
          <w:szCs w:val="22"/>
        </w:rPr>
        <w:t>vurderede risici, den valgte væsentlighed og den fastlagte revisionsstrategi vurderer kvalitetskontrollanten herefter, om revisionsplanlægningen giver en tilfredsstillende afdækning af de identificerede risici.</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Kvalitetskontrollanten gennemgår herefter arbejdspapirerne for de væsentligste og mest risikofyldte områder, og vurderer herunder de udførte handlinger og den dokumentation, der findes for disse. Under denne gennemgang kontrolleres det, om der er sammenhæng mellem de planlagte handlinger, de udførte handlinger og de konklusioner, det vil være forsvarligt at træffe på baggrund af de udførte handlinger (”den røde tråd”). Det samlede billede giver kvalitetskontrollanten grundlag for at vurdere, om der er planlagt, udført og dokumenteret handlinger, der tilsammen er tilstrækkelige til at afdække de identificerede risici.</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Gennemgangen giver endvidere kvalitetskontrollanten mulighed for at vurdere dokumentationen af de konklusioner – og delkonklusioner, der er truffet undervejs i sagsforløbet. Det kontrolleres herefter, om den samlede sum af disse konklusioner er opsamlet i et afsluttende notat, og herunder, at der igen er sammenhæng mellem delkonklusioner og slutkonklusioner, eller at der er dokumenterede forklaringer på ændrede konklusioner.</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Den afsluttende kontrol på den enkelte opgaveløsning er en kontrol af revisors rapportering til henholdsvis kunden samt til regnskabsbrugerne og andre interessenter. </w:t>
      </w:r>
    </w:p>
    <w:p w:rsidR="0045775C"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kontrollere, om de dokumenterede konklusioner har givet sig udslag i den afgivne erklæring, som dels overholder reglerne for formulering af erklæringer, og som dels giver et klart og pålideligt billede af de endelige konklusioner, der undervejs er dokumenteret </w:t>
      </w:r>
      <w:r w:rsidRPr="00F4681A">
        <w:rPr>
          <w:rFonts w:ascii="Book Antiqua" w:hAnsi="Book Antiqua"/>
          <w:szCs w:val="22"/>
        </w:rPr>
        <w:lastRenderedPageBreak/>
        <w:t xml:space="preserve">i sagen. </w:t>
      </w:r>
      <w:r w:rsidR="00EA65FF">
        <w:rPr>
          <w:rFonts w:ascii="Book Antiqua" w:hAnsi="Book Antiqua"/>
          <w:szCs w:val="22"/>
        </w:rPr>
        <w:t>Ligeledes vurderer kontrollanten, om der er overensstemmelse mellem regnskabet (erklæringsemnet) og den afgivne erklæring, det udførte arbejde og konklusionerne herpå.</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Kontrollanten skal derudover vurdere rapporteringen til kunden. Herunder kontrolleres, om der i relevant omfang er foretaget rapportering i et revisionsprotokollat, eller om der i anden relevant form er rapporteret om identificerede svagheder.</w:t>
      </w:r>
    </w:p>
    <w:p w:rsidR="0045775C" w:rsidRPr="00F4681A" w:rsidRDefault="0045775C" w:rsidP="0045775C">
      <w:pPr>
        <w:jc w:val="both"/>
        <w:rPr>
          <w:rFonts w:ascii="Book Antiqua" w:hAnsi="Book Antiqua"/>
          <w:szCs w:val="22"/>
        </w:rPr>
      </w:pPr>
    </w:p>
    <w:p w:rsidR="005E63BA" w:rsidRDefault="0045775C" w:rsidP="00AF532A">
      <w:pPr>
        <w:rPr>
          <w:rFonts w:ascii="Book Antiqua" w:hAnsi="Book Antiqua"/>
        </w:rPr>
      </w:pPr>
      <w:r w:rsidRPr="00AF532A">
        <w:rPr>
          <w:rFonts w:ascii="Book Antiqua" w:hAnsi="Book Antiqua"/>
        </w:rPr>
        <w:t>Som omtalt i afsnit 3.4. kontrolleres det parallelt under sagsgennemgangen, at de forudsatte interne kvalitetsstyringsredskaber er dokumenteret anvendt, herunder at der er givet de nødvendige kvitteringer og godkendelser som forudsat i den kontrollerede revisionsvirksomheds beskrivelse af kvalitetsstyringen</w:t>
      </w:r>
      <w:r w:rsidR="00117F15" w:rsidRPr="00AF532A">
        <w:rPr>
          <w:rFonts w:ascii="Book Antiqua" w:hAnsi="Book Antiqua"/>
        </w:rPr>
        <w:t>.</w:t>
      </w:r>
    </w:p>
    <w:p w:rsidR="00AF532A" w:rsidRPr="00AF532A" w:rsidRDefault="00AF532A" w:rsidP="00AF532A">
      <w:pPr>
        <w:rPr>
          <w:rFonts w:ascii="Book Antiqua" w:hAnsi="Book Antiqua"/>
        </w:rPr>
      </w:pPr>
    </w:p>
    <w:p w:rsidR="00D26BBC" w:rsidRPr="009C487A" w:rsidRDefault="00D26BBC" w:rsidP="009C487A">
      <w:pPr>
        <w:pStyle w:val="Overskrift3"/>
        <w:rPr>
          <w:rFonts w:ascii="Book Antiqua" w:hAnsi="Book Antiqua"/>
          <w:i/>
          <w:sz w:val="28"/>
          <w:szCs w:val="28"/>
        </w:rPr>
      </w:pPr>
      <w:bookmarkStart w:id="32" w:name="_Toc360626279"/>
      <w:r w:rsidRPr="009C487A">
        <w:rPr>
          <w:rStyle w:val="Overskrift2Tegn"/>
        </w:rPr>
        <w:t>5.</w:t>
      </w:r>
      <w:r w:rsidR="00DA4967">
        <w:rPr>
          <w:rStyle w:val="Overskrift2Tegn"/>
        </w:rPr>
        <w:t>6</w:t>
      </w:r>
      <w:r w:rsidRPr="009C487A">
        <w:rPr>
          <w:rStyle w:val="Overskrift2Tegn"/>
        </w:rPr>
        <w:t xml:space="preserve"> Fokusområder i kvalitetskontrollen</w:t>
      </w:r>
      <w:bookmarkEnd w:id="32"/>
    </w:p>
    <w:p w:rsidR="00D26BBC" w:rsidRDefault="00D26BBC" w:rsidP="0045775C">
      <w:pPr>
        <w:jc w:val="both"/>
        <w:rPr>
          <w:rFonts w:ascii="Book Antiqua" w:hAnsi="Book Antiqua"/>
          <w:szCs w:val="22"/>
        </w:rPr>
      </w:pPr>
      <w:r>
        <w:rPr>
          <w:rFonts w:ascii="Book Antiqua" w:hAnsi="Book Antiqua"/>
          <w:szCs w:val="22"/>
        </w:rPr>
        <w:t xml:space="preserve">I forbindelse med kontrollen af revisionsopgaver, skal kontrollanten have særlig fokus på at undersøge, om revisor har dokumenteret sin stillingtagen til følgende </w:t>
      </w:r>
      <w:r w:rsidR="005D2B22">
        <w:rPr>
          <w:rFonts w:ascii="Book Antiqua" w:hAnsi="Book Antiqua"/>
          <w:szCs w:val="22"/>
        </w:rPr>
        <w:t xml:space="preserve">4 </w:t>
      </w:r>
      <w:r>
        <w:rPr>
          <w:rFonts w:ascii="Book Antiqua" w:hAnsi="Book Antiqua"/>
          <w:szCs w:val="22"/>
        </w:rPr>
        <w:t>områder:</w:t>
      </w:r>
    </w:p>
    <w:p w:rsidR="00D26BBC" w:rsidRDefault="00D26BBC" w:rsidP="0045775C">
      <w:pPr>
        <w:jc w:val="both"/>
        <w:rPr>
          <w:rFonts w:ascii="Book Antiqua" w:hAnsi="Book Antiqua"/>
          <w:szCs w:val="22"/>
        </w:rPr>
      </w:pPr>
    </w:p>
    <w:p w:rsidR="00293B2E" w:rsidRDefault="00D26BBC" w:rsidP="009C487A">
      <w:pPr>
        <w:pStyle w:val="Listeafsnit"/>
        <w:numPr>
          <w:ilvl w:val="0"/>
          <w:numId w:val="46"/>
        </w:numPr>
        <w:jc w:val="both"/>
        <w:rPr>
          <w:rFonts w:ascii="Book Antiqua" w:hAnsi="Book Antiqua"/>
          <w:szCs w:val="22"/>
        </w:rPr>
      </w:pPr>
      <w:r>
        <w:rPr>
          <w:rFonts w:ascii="Book Antiqua" w:hAnsi="Book Antiqua"/>
          <w:szCs w:val="22"/>
        </w:rPr>
        <w:t>Revision af omsætning, herunder</w:t>
      </w:r>
      <w:r w:rsidR="00293B2E">
        <w:rPr>
          <w:rFonts w:ascii="Book Antiqua" w:hAnsi="Book Antiqua"/>
          <w:szCs w:val="22"/>
        </w:rPr>
        <w:t xml:space="preserve"> tilstrækkelig risikovurdering og revisionsbevis.</w:t>
      </w:r>
    </w:p>
    <w:p w:rsidR="001B3BCF" w:rsidRDefault="001B3BCF" w:rsidP="005D2B22">
      <w:pPr>
        <w:jc w:val="both"/>
        <w:rPr>
          <w:rFonts w:ascii="Book Antiqua" w:hAnsi="Book Antiqua"/>
          <w:szCs w:val="22"/>
        </w:rPr>
      </w:pPr>
    </w:p>
    <w:p w:rsidR="005D2B22" w:rsidRPr="00AC024E" w:rsidRDefault="005D2B22" w:rsidP="005D2B22">
      <w:pPr>
        <w:jc w:val="both"/>
        <w:rPr>
          <w:rFonts w:ascii="Book Antiqua" w:hAnsi="Book Antiqua"/>
          <w:szCs w:val="22"/>
        </w:rPr>
      </w:pPr>
      <w:r w:rsidRPr="00AC024E">
        <w:rPr>
          <w:rFonts w:ascii="Book Antiqua" w:hAnsi="Book Antiqua"/>
          <w:szCs w:val="22"/>
        </w:rPr>
        <w:t>Der skal for samtlige udvalgte revisionssager svares på en række spørgsmål, som fremgår</w:t>
      </w:r>
      <w:r w:rsidR="00D02810" w:rsidRPr="00AC024E">
        <w:rPr>
          <w:rFonts w:ascii="Book Antiqua" w:hAnsi="Book Antiqua"/>
          <w:szCs w:val="22"/>
        </w:rPr>
        <w:t xml:space="preserve"> af</w:t>
      </w:r>
      <w:r w:rsidR="008C7759" w:rsidRPr="00AC024E">
        <w:rPr>
          <w:rFonts w:ascii="Book Antiqua" w:hAnsi="Book Antiqua"/>
          <w:szCs w:val="22"/>
        </w:rPr>
        <w:t xml:space="preserve"> arbejdsprogram</w:t>
      </w:r>
      <w:r w:rsidR="00AC024E" w:rsidRPr="00AC024E">
        <w:rPr>
          <w:rFonts w:ascii="Book Antiqua" w:hAnsi="Book Antiqua"/>
          <w:szCs w:val="22"/>
        </w:rPr>
        <w:t>met i bilag 4</w:t>
      </w:r>
      <w:r w:rsidR="009241FE">
        <w:rPr>
          <w:rFonts w:ascii="Book Antiqua" w:hAnsi="Book Antiqua"/>
          <w:szCs w:val="22"/>
        </w:rPr>
        <w:t>.</w:t>
      </w:r>
      <w:r w:rsidRPr="00AC024E">
        <w:rPr>
          <w:rFonts w:ascii="Book Antiqua" w:hAnsi="Book Antiqua"/>
          <w:szCs w:val="22"/>
        </w:rPr>
        <w:t>. Formålet er at undersøge, om omsætning</w:t>
      </w:r>
      <w:r w:rsidR="00A808C1" w:rsidRPr="00AC024E">
        <w:rPr>
          <w:rFonts w:ascii="Book Antiqua" w:hAnsi="Book Antiqua"/>
          <w:szCs w:val="22"/>
        </w:rPr>
        <w:t>/indregning af indtægter</w:t>
      </w:r>
      <w:r w:rsidRPr="00AC024E">
        <w:rPr>
          <w:rFonts w:ascii="Book Antiqua" w:hAnsi="Book Antiqua"/>
          <w:szCs w:val="22"/>
        </w:rPr>
        <w:t xml:space="preserve"> og deraf afledte regnskabsposter er risikovurderet tilstrækkeligt professionelt og </w:t>
      </w:r>
      <w:r w:rsidR="00AF532A" w:rsidRPr="00AC024E">
        <w:rPr>
          <w:rFonts w:ascii="Book Antiqua" w:hAnsi="Book Antiqua"/>
          <w:szCs w:val="22"/>
        </w:rPr>
        <w:t>om</w:t>
      </w:r>
      <w:r w:rsidRPr="00AC024E">
        <w:rPr>
          <w:rFonts w:ascii="Book Antiqua" w:hAnsi="Book Antiqua"/>
          <w:szCs w:val="22"/>
        </w:rPr>
        <w:t xml:space="preserve"> der </w:t>
      </w:r>
      <w:r w:rsidR="00AF532A" w:rsidRPr="00AC024E">
        <w:rPr>
          <w:rFonts w:ascii="Book Antiqua" w:hAnsi="Book Antiqua"/>
          <w:szCs w:val="22"/>
        </w:rPr>
        <w:t xml:space="preserve">er </w:t>
      </w:r>
      <w:r w:rsidRPr="00AC024E">
        <w:rPr>
          <w:rFonts w:ascii="Book Antiqua" w:hAnsi="Book Antiqua"/>
          <w:szCs w:val="22"/>
        </w:rPr>
        <w:t xml:space="preserve">opnået </w:t>
      </w:r>
      <w:r w:rsidR="008C7759" w:rsidRPr="00AC024E">
        <w:rPr>
          <w:rFonts w:ascii="Book Antiqua" w:hAnsi="Book Antiqua"/>
          <w:szCs w:val="22"/>
        </w:rPr>
        <w:t>tilstrækkeligt og egnet</w:t>
      </w:r>
      <w:r w:rsidRPr="00AC024E">
        <w:rPr>
          <w:rFonts w:ascii="Book Antiqua" w:hAnsi="Book Antiqua"/>
          <w:szCs w:val="22"/>
        </w:rPr>
        <w:t xml:space="preserve"> revisionsbevis.</w:t>
      </w:r>
    </w:p>
    <w:p w:rsidR="005D2B22" w:rsidRPr="00AC024E" w:rsidRDefault="005D2B22" w:rsidP="005D2B22">
      <w:pPr>
        <w:jc w:val="both"/>
        <w:rPr>
          <w:rFonts w:ascii="Book Antiqua" w:hAnsi="Book Antiqua"/>
          <w:szCs w:val="22"/>
        </w:rPr>
      </w:pPr>
    </w:p>
    <w:p w:rsidR="005D2B22" w:rsidRPr="00AC024E" w:rsidRDefault="00293B2E" w:rsidP="005D2B22">
      <w:pPr>
        <w:pStyle w:val="Listeafsnit"/>
        <w:numPr>
          <w:ilvl w:val="0"/>
          <w:numId w:val="46"/>
        </w:numPr>
        <w:jc w:val="both"/>
        <w:rPr>
          <w:rFonts w:ascii="Book Antiqua" w:hAnsi="Book Antiqua"/>
          <w:szCs w:val="22"/>
        </w:rPr>
      </w:pPr>
      <w:r w:rsidRPr="00AC024E">
        <w:rPr>
          <w:rFonts w:ascii="Book Antiqua" w:hAnsi="Book Antiqua"/>
          <w:szCs w:val="22"/>
        </w:rPr>
        <w:t>Værdiansættelse</w:t>
      </w:r>
      <w:r w:rsidR="00450CC8" w:rsidRPr="00AC024E">
        <w:rPr>
          <w:rFonts w:ascii="Book Antiqua" w:hAnsi="Book Antiqua"/>
          <w:szCs w:val="22"/>
        </w:rPr>
        <w:t xml:space="preserve"> af aktiver, der er påvirket af væsentlige regnskabsmæssige skøn, herunder revisors reaktion på vurderede risici og usikkerheder.</w:t>
      </w:r>
    </w:p>
    <w:p w:rsidR="005D2B22" w:rsidRPr="00AC024E" w:rsidRDefault="005D2B22" w:rsidP="009C487A">
      <w:pPr>
        <w:pStyle w:val="Listeafsnit"/>
        <w:ind w:left="360"/>
        <w:jc w:val="both"/>
        <w:rPr>
          <w:rFonts w:ascii="Book Antiqua" w:hAnsi="Book Antiqua"/>
          <w:szCs w:val="22"/>
        </w:rPr>
      </w:pPr>
    </w:p>
    <w:p w:rsidR="005D2B22" w:rsidRPr="00AC024E" w:rsidRDefault="008C7759" w:rsidP="009C487A">
      <w:pPr>
        <w:pStyle w:val="Listeafsnit"/>
        <w:ind w:left="0"/>
        <w:jc w:val="both"/>
        <w:rPr>
          <w:rFonts w:ascii="Book Antiqua" w:hAnsi="Book Antiqua"/>
          <w:szCs w:val="22"/>
        </w:rPr>
      </w:pPr>
      <w:r w:rsidRPr="00AC024E">
        <w:rPr>
          <w:rFonts w:ascii="Book Antiqua" w:hAnsi="Book Antiqua"/>
          <w:szCs w:val="22"/>
        </w:rPr>
        <w:t>Af arbejdsprogram</w:t>
      </w:r>
      <w:r w:rsidR="00AC024E" w:rsidRPr="00AC024E">
        <w:rPr>
          <w:rFonts w:ascii="Book Antiqua" w:hAnsi="Book Antiqua"/>
          <w:szCs w:val="22"/>
        </w:rPr>
        <w:t xml:space="preserve">met i bilag 4 </w:t>
      </w:r>
      <w:r w:rsidR="005D2B22" w:rsidRPr="00AC024E">
        <w:rPr>
          <w:rFonts w:ascii="Book Antiqua" w:hAnsi="Book Antiqua"/>
          <w:szCs w:val="22"/>
        </w:rPr>
        <w:t xml:space="preserve">fremgår spørgsmål vedrørende regnskabsmæssige skøn. </w:t>
      </w:r>
      <w:r w:rsidRPr="00AC024E">
        <w:rPr>
          <w:rFonts w:ascii="Book Antiqua" w:hAnsi="Book Antiqua"/>
          <w:szCs w:val="22"/>
        </w:rPr>
        <w:t>Arbejdsprogrammet</w:t>
      </w:r>
      <w:r w:rsidR="005D2B22" w:rsidRPr="00AC024E">
        <w:rPr>
          <w:rFonts w:ascii="Book Antiqua" w:hAnsi="Book Antiqua"/>
          <w:szCs w:val="22"/>
        </w:rPr>
        <w:t xml:space="preserve"> er relevant, når der er regnskabsposter, der er påvirket af væsentlige regnskabsmæssige skøn. Nogle regnskabsmæssige skøn indebærer en relativ lav skønsmæssig usikkerhed og kan medføre lavere risici for væsentlig fejlinformation, f.eks.: regnskabsmæssige skøn i virksomheder med ukomplicerede forretningsaktiviteter og regnskabsmæssige skøn, der udøves og opdateres ofte, idet de vedrører rutinetransaktioner. </w:t>
      </w:r>
      <w:r w:rsidR="00AF532A" w:rsidRPr="00AC024E">
        <w:rPr>
          <w:rFonts w:ascii="Book Antiqua" w:hAnsi="Book Antiqua"/>
          <w:szCs w:val="22"/>
        </w:rPr>
        <w:t>Ved a</w:t>
      </w:r>
      <w:r w:rsidR="005D2B22" w:rsidRPr="00AC024E">
        <w:rPr>
          <w:rFonts w:ascii="Book Antiqua" w:hAnsi="Book Antiqua"/>
          <w:szCs w:val="22"/>
        </w:rPr>
        <w:t>ndre regnskabsmæssige skøn kan der være en relativ høj skønsmæssig usikkerhed, særligt når disse skøn er baseret på betydelige forudsætninger. Formålet er at undersøge</w:t>
      </w:r>
      <w:r w:rsidR="00D02810" w:rsidRPr="00AC024E">
        <w:rPr>
          <w:rFonts w:ascii="Book Antiqua" w:hAnsi="Book Antiqua"/>
          <w:szCs w:val="22"/>
        </w:rPr>
        <w:t>,</w:t>
      </w:r>
      <w:r w:rsidR="005D2B22" w:rsidRPr="00AC024E">
        <w:rPr>
          <w:rFonts w:ascii="Book Antiqua" w:hAnsi="Book Antiqua"/>
          <w:szCs w:val="22"/>
        </w:rPr>
        <w:t xml:space="preserve"> om revisor </w:t>
      </w:r>
      <w:r w:rsidR="00D02810" w:rsidRPr="00AC024E">
        <w:rPr>
          <w:rFonts w:ascii="Book Antiqua" w:hAnsi="Book Antiqua"/>
          <w:szCs w:val="22"/>
        </w:rPr>
        <w:t>har indhentet tilstrækkeligt og egnet revisionsbevis for, hvorvidt de regnskabsmæssige skøn i regnskabet er rimelige.</w:t>
      </w:r>
    </w:p>
    <w:p w:rsidR="005D2B22" w:rsidRPr="00AC024E" w:rsidRDefault="005D2B22" w:rsidP="005D2B22">
      <w:pPr>
        <w:jc w:val="both"/>
        <w:rPr>
          <w:rFonts w:ascii="Book Antiqua" w:hAnsi="Book Antiqua"/>
          <w:szCs w:val="22"/>
        </w:rPr>
      </w:pPr>
    </w:p>
    <w:p w:rsidR="005D2B22" w:rsidRPr="00AC024E" w:rsidRDefault="005D2B22" w:rsidP="005D2B22">
      <w:pPr>
        <w:jc w:val="both"/>
        <w:rPr>
          <w:rFonts w:ascii="Book Antiqua" w:hAnsi="Book Antiqua"/>
          <w:szCs w:val="22"/>
        </w:rPr>
      </w:pPr>
    </w:p>
    <w:p w:rsidR="00D26BBC" w:rsidRPr="00AC024E" w:rsidRDefault="00D26BBC" w:rsidP="001B3BCF">
      <w:pPr>
        <w:pStyle w:val="Listeafsnit"/>
        <w:numPr>
          <w:ilvl w:val="0"/>
          <w:numId w:val="46"/>
        </w:numPr>
        <w:jc w:val="both"/>
        <w:rPr>
          <w:rFonts w:ascii="Book Antiqua" w:hAnsi="Book Antiqua"/>
          <w:szCs w:val="22"/>
        </w:rPr>
      </w:pPr>
      <w:proofErr w:type="spellStart"/>
      <w:r w:rsidRPr="00AC024E">
        <w:rPr>
          <w:rFonts w:ascii="Book Antiqua" w:hAnsi="Book Antiqua"/>
          <w:szCs w:val="22"/>
        </w:rPr>
        <w:t>Going</w:t>
      </w:r>
      <w:proofErr w:type="spellEnd"/>
      <w:r w:rsidRPr="00AC024E">
        <w:rPr>
          <w:rFonts w:ascii="Book Antiqua" w:hAnsi="Book Antiqua"/>
          <w:szCs w:val="22"/>
        </w:rPr>
        <w:t xml:space="preserve"> </w:t>
      </w:r>
      <w:proofErr w:type="spellStart"/>
      <w:r w:rsidRPr="00AC024E">
        <w:rPr>
          <w:rFonts w:ascii="Book Antiqua" w:hAnsi="Book Antiqua"/>
          <w:szCs w:val="22"/>
        </w:rPr>
        <w:t>concern</w:t>
      </w:r>
      <w:proofErr w:type="spellEnd"/>
      <w:r w:rsidR="00450CC8" w:rsidRPr="00AC024E">
        <w:rPr>
          <w:rFonts w:ascii="Book Antiqua" w:hAnsi="Book Antiqua"/>
          <w:szCs w:val="22"/>
        </w:rPr>
        <w:t xml:space="preserve">, herunder </w:t>
      </w:r>
      <w:r w:rsidR="008A4A68" w:rsidRPr="00AC024E">
        <w:rPr>
          <w:rFonts w:ascii="Book Antiqua" w:hAnsi="Book Antiqua"/>
          <w:szCs w:val="22"/>
        </w:rPr>
        <w:t>tilstrækkelig risikovurdering og revisionsbevis</w:t>
      </w:r>
    </w:p>
    <w:p w:rsidR="001B3BCF" w:rsidRPr="00AC024E" w:rsidRDefault="001B3BCF" w:rsidP="009C487A">
      <w:pPr>
        <w:jc w:val="both"/>
        <w:rPr>
          <w:rFonts w:ascii="Book Antiqua" w:hAnsi="Book Antiqua"/>
          <w:szCs w:val="22"/>
        </w:rPr>
      </w:pPr>
    </w:p>
    <w:p w:rsidR="00EC27A7" w:rsidRPr="00AC024E" w:rsidRDefault="001B3BCF" w:rsidP="009C487A">
      <w:pPr>
        <w:jc w:val="both"/>
        <w:rPr>
          <w:rFonts w:ascii="Book Antiqua" w:hAnsi="Book Antiqua"/>
          <w:szCs w:val="22"/>
        </w:rPr>
      </w:pPr>
      <w:r w:rsidRPr="00AC024E">
        <w:rPr>
          <w:rFonts w:ascii="Book Antiqua" w:hAnsi="Book Antiqua"/>
          <w:szCs w:val="22"/>
        </w:rPr>
        <w:t>Området er en videreførelse af Rev</w:t>
      </w:r>
      <w:r w:rsidR="00EC27A7" w:rsidRPr="00AC024E">
        <w:rPr>
          <w:rFonts w:ascii="Book Antiqua" w:hAnsi="Book Antiqua"/>
          <w:szCs w:val="22"/>
        </w:rPr>
        <w:t>isortilsynets fokusområde i 2010</w:t>
      </w:r>
      <w:r w:rsidRPr="00AC024E">
        <w:rPr>
          <w:rFonts w:ascii="Book Antiqua" w:hAnsi="Book Antiqua"/>
          <w:szCs w:val="22"/>
        </w:rPr>
        <w:t>-201</w:t>
      </w:r>
      <w:r w:rsidR="009241FE">
        <w:rPr>
          <w:rFonts w:ascii="Book Antiqua" w:hAnsi="Book Antiqua"/>
          <w:szCs w:val="22"/>
        </w:rPr>
        <w:t>3</w:t>
      </w:r>
      <w:r w:rsidRPr="00AC024E">
        <w:rPr>
          <w:rFonts w:ascii="Book Antiqua" w:hAnsi="Book Antiqua"/>
          <w:szCs w:val="22"/>
        </w:rPr>
        <w:t xml:space="preserve">.  </w:t>
      </w:r>
      <w:r w:rsidR="00EC27A7" w:rsidRPr="00AC024E">
        <w:rPr>
          <w:rFonts w:ascii="Book Antiqua" w:hAnsi="Book Antiqua" w:cs="Arial"/>
          <w:color w:val="333333"/>
          <w:szCs w:val="22"/>
        </w:rPr>
        <w:t xml:space="preserve">Formålet med fokusområdet er fortsat at undersøge, om revisor har udført og dokumenteret tilstrækkeligt arbejde vedrørende </w:t>
      </w:r>
      <w:proofErr w:type="spellStart"/>
      <w:r w:rsidR="00EC27A7" w:rsidRPr="00AC024E">
        <w:rPr>
          <w:rFonts w:ascii="Book Antiqua" w:hAnsi="Book Antiqua" w:cs="Arial"/>
          <w:color w:val="333333"/>
          <w:szCs w:val="22"/>
        </w:rPr>
        <w:t>going</w:t>
      </w:r>
      <w:proofErr w:type="spellEnd"/>
      <w:r w:rsidR="00EC27A7" w:rsidRPr="00AC024E">
        <w:rPr>
          <w:rFonts w:ascii="Book Antiqua" w:hAnsi="Book Antiqua" w:cs="Arial"/>
          <w:color w:val="333333"/>
          <w:szCs w:val="22"/>
        </w:rPr>
        <w:t xml:space="preserve"> </w:t>
      </w:r>
      <w:proofErr w:type="spellStart"/>
      <w:r w:rsidR="00EC27A7" w:rsidRPr="00AC024E">
        <w:rPr>
          <w:rFonts w:ascii="Book Antiqua" w:hAnsi="Book Antiqua" w:cs="Arial"/>
          <w:color w:val="333333"/>
          <w:szCs w:val="22"/>
        </w:rPr>
        <w:t>concern</w:t>
      </w:r>
      <w:proofErr w:type="spellEnd"/>
      <w:r w:rsidR="00EC27A7" w:rsidRPr="00AC024E">
        <w:rPr>
          <w:rFonts w:ascii="Book Antiqua" w:hAnsi="Book Antiqua" w:cs="Arial"/>
          <w:color w:val="333333"/>
          <w:szCs w:val="22"/>
        </w:rPr>
        <w:t xml:space="preserve"> og om dette er kommet rigtigt til udtryk i revisionspåtegningen. </w:t>
      </w:r>
      <w:r w:rsidR="009241FE" w:rsidRPr="00606061">
        <w:rPr>
          <w:rFonts w:ascii="Book Antiqua" w:hAnsi="Book Antiqua"/>
          <w:szCs w:val="22"/>
        </w:rPr>
        <w:t xml:space="preserve">. </w:t>
      </w:r>
      <w:r w:rsidR="009241FE">
        <w:rPr>
          <w:rFonts w:ascii="Book Antiqua" w:hAnsi="Book Antiqua"/>
          <w:szCs w:val="22"/>
        </w:rPr>
        <w:t xml:space="preserve">Hvor der er konstateret tydelige indikationer på problemer med </w:t>
      </w:r>
      <w:proofErr w:type="spellStart"/>
      <w:r w:rsidR="009241FE">
        <w:rPr>
          <w:rFonts w:ascii="Book Antiqua" w:hAnsi="Book Antiqua"/>
          <w:szCs w:val="22"/>
        </w:rPr>
        <w:t>going</w:t>
      </w:r>
      <w:proofErr w:type="spellEnd"/>
      <w:r w:rsidR="009241FE">
        <w:rPr>
          <w:rFonts w:ascii="Book Antiqua" w:hAnsi="Book Antiqua"/>
          <w:szCs w:val="22"/>
        </w:rPr>
        <w:t xml:space="preserve"> </w:t>
      </w:r>
      <w:proofErr w:type="spellStart"/>
      <w:r w:rsidR="009241FE">
        <w:rPr>
          <w:rFonts w:ascii="Book Antiqua" w:hAnsi="Book Antiqua"/>
          <w:szCs w:val="22"/>
        </w:rPr>
        <w:t>concern</w:t>
      </w:r>
      <w:proofErr w:type="spellEnd"/>
      <w:r w:rsidR="009241FE">
        <w:rPr>
          <w:rFonts w:ascii="Book Antiqua" w:hAnsi="Book Antiqua"/>
          <w:szCs w:val="22"/>
        </w:rPr>
        <w:t xml:space="preserve">, jf. ISA 570, afsnit 11 og 16 </w:t>
      </w:r>
      <w:proofErr w:type="spellStart"/>
      <w:r w:rsidR="009241FE">
        <w:rPr>
          <w:rFonts w:ascii="Book Antiqua" w:hAnsi="Book Antiqua"/>
          <w:szCs w:val="22"/>
        </w:rPr>
        <w:t>a-e</w:t>
      </w:r>
      <w:proofErr w:type="spellEnd"/>
      <w:r w:rsidR="009241FE">
        <w:rPr>
          <w:rFonts w:ascii="Book Antiqua" w:hAnsi="Book Antiqua"/>
          <w:szCs w:val="22"/>
        </w:rPr>
        <w:t xml:space="preserve">, </w:t>
      </w:r>
      <w:r w:rsidR="008A4914">
        <w:rPr>
          <w:rFonts w:ascii="Book Antiqua" w:hAnsi="Book Antiqua"/>
          <w:szCs w:val="22"/>
        </w:rPr>
        <w:t>besvares</w:t>
      </w:r>
      <w:r w:rsidR="009241FE">
        <w:rPr>
          <w:rFonts w:ascii="Book Antiqua" w:hAnsi="Book Antiqua"/>
          <w:szCs w:val="22"/>
        </w:rPr>
        <w:t xml:space="preserve"> særskilte</w:t>
      </w:r>
      <w:r w:rsidR="00EC27A7" w:rsidRPr="00AC024E">
        <w:rPr>
          <w:rFonts w:ascii="Book Antiqua" w:hAnsi="Book Antiqua"/>
          <w:szCs w:val="22"/>
        </w:rPr>
        <w:t xml:space="preserve"> s</w:t>
      </w:r>
      <w:r w:rsidR="008C7759" w:rsidRPr="00AC024E">
        <w:rPr>
          <w:rFonts w:ascii="Book Antiqua" w:hAnsi="Book Antiqua"/>
          <w:szCs w:val="22"/>
        </w:rPr>
        <w:t>pørgsmål om området i arbejdsprogram</w:t>
      </w:r>
      <w:r w:rsidR="00AC024E" w:rsidRPr="00AC024E">
        <w:rPr>
          <w:rFonts w:ascii="Book Antiqua" w:hAnsi="Book Antiqua"/>
          <w:szCs w:val="22"/>
        </w:rPr>
        <w:t>met i bilag 4</w:t>
      </w:r>
      <w:r w:rsidR="00EC27A7" w:rsidRPr="00AC024E">
        <w:rPr>
          <w:rFonts w:ascii="Book Antiqua" w:hAnsi="Book Antiqua"/>
          <w:szCs w:val="22"/>
        </w:rPr>
        <w:t xml:space="preserve">. </w:t>
      </w:r>
    </w:p>
    <w:p w:rsidR="00A808C1" w:rsidRPr="00AC024E" w:rsidRDefault="00A808C1" w:rsidP="009C487A">
      <w:pPr>
        <w:jc w:val="both"/>
        <w:rPr>
          <w:rFonts w:ascii="Book Antiqua" w:hAnsi="Book Antiqua"/>
          <w:szCs w:val="22"/>
        </w:rPr>
      </w:pPr>
    </w:p>
    <w:p w:rsidR="001B3BCF" w:rsidRPr="00AC024E" w:rsidRDefault="001B3BCF" w:rsidP="009C487A">
      <w:pPr>
        <w:jc w:val="both"/>
        <w:rPr>
          <w:rFonts w:ascii="Book Antiqua" w:hAnsi="Book Antiqua"/>
          <w:szCs w:val="22"/>
        </w:rPr>
      </w:pPr>
      <w:r w:rsidRPr="00AC024E">
        <w:rPr>
          <w:rFonts w:ascii="Book Antiqua" w:hAnsi="Book Antiqua"/>
          <w:szCs w:val="22"/>
        </w:rPr>
        <w:t>Kontrollanten skal som hidtil</w:t>
      </w:r>
      <w:r w:rsidR="00A808C1" w:rsidRPr="00AC024E">
        <w:rPr>
          <w:rFonts w:ascii="Book Antiqua" w:hAnsi="Book Antiqua"/>
          <w:szCs w:val="22"/>
        </w:rPr>
        <w:t>,</w:t>
      </w:r>
      <w:r w:rsidR="00EC27A7" w:rsidRPr="00AC024E">
        <w:rPr>
          <w:rFonts w:ascii="Book Antiqua" w:hAnsi="Book Antiqua"/>
          <w:szCs w:val="22"/>
        </w:rPr>
        <w:t xml:space="preserve"> hvis muligt</w:t>
      </w:r>
      <w:r w:rsidR="00A808C1" w:rsidRPr="00AC024E">
        <w:rPr>
          <w:rFonts w:ascii="Book Antiqua" w:hAnsi="Book Antiqua"/>
          <w:szCs w:val="22"/>
        </w:rPr>
        <w:t>,</w:t>
      </w:r>
      <w:r w:rsidR="00EC27A7" w:rsidRPr="00AC024E">
        <w:rPr>
          <w:rFonts w:ascii="Book Antiqua" w:hAnsi="Book Antiqua"/>
          <w:szCs w:val="22"/>
        </w:rPr>
        <w:t xml:space="preserve"> </w:t>
      </w:r>
      <w:r w:rsidR="008C7759" w:rsidRPr="00AC024E">
        <w:rPr>
          <w:rFonts w:ascii="Book Antiqua" w:hAnsi="Book Antiqua"/>
          <w:szCs w:val="22"/>
        </w:rPr>
        <w:t xml:space="preserve">ligeledes </w:t>
      </w:r>
      <w:r w:rsidR="00EC27A7" w:rsidRPr="00AC024E">
        <w:rPr>
          <w:rFonts w:ascii="Book Antiqua" w:hAnsi="Book Antiqua"/>
          <w:szCs w:val="22"/>
        </w:rPr>
        <w:t xml:space="preserve">udtage </w:t>
      </w:r>
      <w:r w:rsidRPr="00AC024E">
        <w:rPr>
          <w:rFonts w:ascii="Book Antiqua" w:hAnsi="Book Antiqua"/>
          <w:szCs w:val="22"/>
        </w:rPr>
        <w:t>sager</w:t>
      </w:r>
      <w:r w:rsidR="00EC27A7" w:rsidRPr="00AC024E">
        <w:rPr>
          <w:rFonts w:ascii="Book Antiqua" w:hAnsi="Book Antiqua"/>
          <w:szCs w:val="22"/>
        </w:rPr>
        <w:t xml:space="preserve">, hvor </w:t>
      </w:r>
      <w:r w:rsidRPr="00AC024E">
        <w:rPr>
          <w:rFonts w:ascii="Book Antiqua" w:hAnsi="Book Antiqua"/>
          <w:szCs w:val="22"/>
        </w:rPr>
        <w:t>der er</w:t>
      </w:r>
      <w:r w:rsidR="00EC27A7" w:rsidRPr="00AC024E">
        <w:rPr>
          <w:rFonts w:ascii="Book Antiqua" w:hAnsi="Book Antiqua"/>
          <w:szCs w:val="22"/>
        </w:rPr>
        <w:t xml:space="preserve"> afgivet erklæring om revision på et regnskab for en eller flere kunder, som efterfølgende, men inden for de seneste 18 måneder regnet fra dagen for stikprøvens udtagelse, er gået konkurs eller er under rekonstruktionsbehandling, jf. afsnit 5.3. </w:t>
      </w:r>
    </w:p>
    <w:p w:rsidR="001B3BCF" w:rsidRPr="00AC024E" w:rsidRDefault="001B3BCF" w:rsidP="001B3BCF">
      <w:pPr>
        <w:jc w:val="both"/>
        <w:rPr>
          <w:rFonts w:ascii="Book Antiqua" w:hAnsi="Book Antiqua"/>
          <w:szCs w:val="22"/>
        </w:rPr>
      </w:pPr>
    </w:p>
    <w:p w:rsidR="001B3BCF" w:rsidRPr="009C487A" w:rsidRDefault="001B3BCF" w:rsidP="001B3BCF">
      <w:pPr>
        <w:jc w:val="both"/>
        <w:rPr>
          <w:rFonts w:ascii="Book Antiqua" w:hAnsi="Book Antiqua"/>
          <w:szCs w:val="22"/>
        </w:rPr>
      </w:pPr>
    </w:p>
    <w:p w:rsidR="00D26BBC" w:rsidRDefault="008A4A68" w:rsidP="009C487A">
      <w:pPr>
        <w:pStyle w:val="Listeafsnit"/>
        <w:numPr>
          <w:ilvl w:val="0"/>
          <w:numId w:val="46"/>
        </w:numPr>
        <w:jc w:val="both"/>
        <w:rPr>
          <w:rFonts w:ascii="Book Antiqua" w:hAnsi="Book Antiqua"/>
          <w:szCs w:val="22"/>
        </w:rPr>
      </w:pPr>
      <w:r w:rsidRPr="00AF532A">
        <w:rPr>
          <w:rFonts w:ascii="Book Antiqua" w:hAnsi="Book Antiqua"/>
          <w:szCs w:val="22"/>
        </w:rPr>
        <w:t>Koncernrevision, herunder anvendelse af komponentrevisors arbejde</w:t>
      </w:r>
      <w:r w:rsidR="00332DEA" w:rsidRPr="00AF532A">
        <w:rPr>
          <w:rFonts w:ascii="Book Antiqua" w:hAnsi="Book Antiqua"/>
          <w:szCs w:val="22"/>
        </w:rPr>
        <w:t xml:space="preserve"> </w:t>
      </w:r>
    </w:p>
    <w:p w:rsidR="00AC024E" w:rsidRPr="00AF532A" w:rsidRDefault="00AC024E" w:rsidP="00AC024E">
      <w:pPr>
        <w:pStyle w:val="Listeafsnit"/>
        <w:ind w:left="360"/>
        <w:jc w:val="both"/>
        <w:rPr>
          <w:rFonts w:ascii="Book Antiqua" w:hAnsi="Book Antiqua"/>
          <w:szCs w:val="22"/>
        </w:rPr>
      </w:pPr>
    </w:p>
    <w:p w:rsidR="00D26BBC" w:rsidRPr="00AF532A" w:rsidRDefault="00C24CD4" w:rsidP="0045775C">
      <w:pPr>
        <w:jc w:val="both"/>
        <w:rPr>
          <w:rFonts w:ascii="Book Antiqua" w:hAnsi="Book Antiqua"/>
          <w:szCs w:val="22"/>
        </w:rPr>
      </w:pPr>
      <w:r w:rsidRPr="007846D5">
        <w:rPr>
          <w:rFonts w:ascii="Book Antiqua" w:hAnsi="Book Antiqua"/>
          <w:szCs w:val="22"/>
        </w:rPr>
        <w:t>Kontrollanten skal hvis muligt udtage en kon</w:t>
      </w:r>
      <w:r w:rsidRPr="002B6825">
        <w:rPr>
          <w:rFonts w:ascii="Book Antiqua" w:hAnsi="Book Antiqua"/>
          <w:szCs w:val="22"/>
        </w:rPr>
        <w:t>cern som en del af enkeltsagskontrollen, jf. afsnit 5.3 for</w:t>
      </w:r>
      <w:r w:rsidRPr="00AF532A">
        <w:rPr>
          <w:rFonts w:ascii="Book Antiqua" w:hAnsi="Book Antiqua"/>
          <w:szCs w:val="22"/>
        </w:rPr>
        <w:t xml:space="preserve"> de nærmere krav om antal. Formålet med fokusområdet er at undersøge</w:t>
      </w:r>
      <w:r w:rsidR="00E425CC" w:rsidRPr="00AF532A">
        <w:rPr>
          <w:rFonts w:ascii="Book Antiqua" w:hAnsi="Book Antiqua"/>
          <w:szCs w:val="22"/>
        </w:rPr>
        <w:t>,</w:t>
      </w:r>
      <w:r w:rsidRPr="00AF532A">
        <w:rPr>
          <w:rFonts w:ascii="Book Antiqua" w:hAnsi="Book Antiqua"/>
          <w:szCs w:val="22"/>
        </w:rPr>
        <w:t xml:space="preserve"> om</w:t>
      </w:r>
      <w:r w:rsidRPr="00AF532A">
        <w:rPr>
          <w:rFonts w:ascii="Book Antiqua" w:hAnsi="Book Antiqua"/>
        </w:rPr>
        <w:t xml:space="preserve"> ISA 600 om komponentrevisor er anvendt i tilstrækkeligt omfang ved koncernrevisioner. Såfremt der er udvalgt en koncern som enkeltsag skal </w:t>
      </w:r>
      <w:r w:rsidR="008C7759" w:rsidRPr="00AF532A">
        <w:rPr>
          <w:rFonts w:ascii="Book Antiqua" w:hAnsi="Book Antiqua"/>
        </w:rPr>
        <w:t xml:space="preserve">kontrollanten udfylde </w:t>
      </w:r>
      <w:r w:rsidR="007B6BBD">
        <w:rPr>
          <w:rFonts w:ascii="Book Antiqua" w:hAnsi="Book Antiqua"/>
        </w:rPr>
        <w:t xml:space="preserve">særskilte spørgsmål herom i </w:t>
      </w:r>
      <w:r w:rsidR="008C7759" w:rsidRPr="00AF532A">
        <w:rPr>
          <w:rFonts w:ascii="Book Antiqua" w:hAnsi="Book Antiqua"/>
        </w:rPr>
        <w:t>arbejdsprogram</w:t>
      </w:r>
      <w:r w:rsidR="00AC024E">
        <w:rPr>
          <w:rFonts w:ascii="Book Antiqua" w:hAnsi="Book Antiqua"/>
        </w:rPr>
        <w:t>met i bilag 4</w:t>
      </w:r>
      <w:r w:rsidRPr="00AF532A">
        <w:rPr>
          <w:rFonts w:ascii="Book Antiqua" w:hAnsi="Book Antiqua"/>
        </w:rPr>
        <w:t>.</w:t>
      </w:r>
    </w:p>
    <w:p w:rsidR="00EC27A7" w:rsidRPr="00AF532A" w:rsidRDefault="00EC27A7" w:rsidP="00D26BBC">
      <w:pPr>
        <w:rPr>
          <w:rFonts w:ascii="Book Antiqua" w:hAnsi="Book Antiqua"/>
          <w:szCs w:val="22"/>
        </w:rPr>
      </w:pPr>
      <w:r w:rsidRPr="00AF532A">
        <w:rPr>
          <w:rFonts w:ascii="Book Antiqua" w:hAnsi="Book Antiqua"/>
          <w:szCs w:val="22"/>
        </w:rPr>
        <w:t xml:space="preserve"> </w:t>
      </w:r>
    </w:p>
    <w:p w:rsidR="00D26BBC" w:rsidRPr="00F4681A" w:rsidRDefault="00D26BBC" w:rsidP="0045775C">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33" w:name="_Toc360626280"/>
      <w:r w:rsidRPr="009C487A">
        <w:rPr>
          <w:rStyle w:val="Overskrift2Tegn"/>
        </w:rPr>
        <w:t>5.</w:t>
      </w:r>
      <w:r w:rsidR="00DA4967">
        <w:rPr>
          <w:rStyle w:val="Overskrift2Tegn"/>
        </w:rPr>
        <w:t>7</w:t>
      </w:r>
      <w:r w:rsidRPr="009C487A">
        <w:rPr>
          <w:rStyle w:val="Overskrift2Tegn"/>
        </w:rPr>
        <w:t xml:space="preserve"> Samlet resultat af gennemgangen af erklæringsopgaver</w:t>
      </w:r>
      <w:bookmarkEnd w:id="33"/>
    </w:p>
    <w:p w:rsidR="0045775C" w:rsidRPr="00F4681A" w:rsidRDefault="0045775C" w:rsidP="0045775C">
      <w:pPr>
        <w:jc w:val="both"/>
        <w:rPr>
          <w:rFonts w:ascii="Book Antiqua" w:hAnsi="Book Antiqua"/>
          <w:szCs w:val="22"/>
        </w:rPr>
      </w:pPr>
      <w:r w:rsidRPr="00F4681A">
        <w:rPr>
          <w:rFonts w:ascii="Book Antiqua" w:hAnsi="Book Antiqua"/>
          <w:szCs w:val="22"/>
        </w:rPr>
        <w:t>Efter gennemgangen af de udvalgte erklæringsopgaver foretager kvalitetskontrollanten en samlet vurdering af den kontrollerede virksomheds kvalitetsniveau på følgende hovedpunkter: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Efterlevelse af revisionsvirksomhedens kvalitetsstyringssystem</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Dokumentation af uafhængigheden</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Risiko og væsentlighed samt tilstrækkelig</w:t>
      </w:r>
      <w:r w:rsidR="00A808C1">
        <w:rPr>
          <w:rFonts w:ascii="Book Antiqua" w:hAnsi="Book Antiqua"/>
          <w:szCs w:val="22"/>
        </w:rPr>
        <w:t>t</w:t>
      </w:r>
      <w:r w:rsidRPr="00F4681A">
        <w:rPr>
          <w:rFonts w:ascii="Book Antiqua" w:hAnsi="Book Antiqua"/>
          <w:szCs w:val="22"/>
        </w:rPr>
        <w:t xml:space="preserve"> dokumenteret kendskab til klienten og dennes omgivelser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Dokumentation af og sammenhæng mellem planlægning, udførelse, konklusion og rapportering i de udførte erklæringsopgaver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Eksistens af dokumenteret indledende planlægning i tilstrækkeligt omfang</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Sammenhæng mellem indledende planlægning og detailplanlægning</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Sammenhæng mellem planlagte arbejdsopgaver og udførte arbejdsopgaver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Tilstrækkelig dokumentation for grundlaget for konklusioner</w:t>
      </w:r>
    </w:p>
    <w:p w:rsidR="0017595B" w:rsidRDefault="0045775C" w:rsidP="00E01152">
      <w:pPr>
        <w:numPr>
          <w:ilvl w:val="0"/>
          <w:numId w:val="6"/>
        </w:numPr>
        <w:jc w:val="both"/>
        <w:rPr>
          <w:rFonts w:ascii="Book Antiqua" w:hAnsi="Book Antiqua"/>
          <w:szCs w:val="22"/>
        </w:rPr>
      </w:pPr>
      <w:r w:rsidRPr="00F4681A">
        <w:rPr>
          <w:rFonts w:ascii="Book Antiqua" w:hAnsi="Book Antiqua"/>
          <w:szCs w:val="22"/>
        </w:rPr>
        <w:t xml:space="preserve">Tilfredsstillende rapportering og sammenhæng mellem trufne konklusioner, rapportering og afgivne erklæringer. Det betyder, at der f.eks. ikke </w:t>
      </w:r>
      <w:r w:rsidR="00A808C1">
        <w:rPr>
          <w:rFonts w:ascii="Book Antiqua" w:hAnsi="Book Antiqua"/>
          <w:szCs w:val="22"/>
        </w:rPr>
        <w:t>kan</w:t>
      </w:r>
      <w:r w:rsidRPr="00F4681A">
        <w:rPr>
          <w:rFonts w:ascii="Book Antiqua" w:hAnsi="Book Antiqua"/>
          <w:szCs w:val="22"/>
        </w:rPr>
        <w:t xml:space="preserve"> være nogen konklusioner vedrørende revisionen i et revisionsprotokollat, som ikke kan genfindes i arbejdspapirerne</w:t>
      </w:r>
      <w:r w:rsidR="0017595B" w:rsidRPr="0017595B">
        <w:rPr>
          <w:rFonts w:ascii="Book Antiqua" w:hAnsi="Book Antiqua"/>
          <w:szCs w:val="22"/>
        </w:rPr>
        <w:t xml:space="preserve"> </w:t>
      </w:r>
    </w:p>
    <w:p w:rsidR="0045775C" w:rsidRPr="00F4681A" w:rsidRDefault="00605C33" w:rsidP="00E01152">
      <w:pPr>
        <w:numPr>
          <w:ilvl w:val="0"/>
          <w:numId w:val="6"/>
        </w:numPr>
        <w:jc w:val="both"/>
        <w:rPr>
          <w:rFonts w:ascii="Book Antiqua" w:hAnsi="Book Antiqua"/>
          <w:szCs w:val="22"/>
        </w:rPr>
      </w:pPr>
      <w:r>
        <w:rPr>
          <w:rFonts w:ascii="Book Antiqua" w:hAnsi="Book Antiqua"/>
          <w:szCs w:val="22"/>
        </w:rPr>
        <w:t>K</w:t>
      </w:r>
      <w:r w:rsidR="0017595B">
        <w:rPr>
          <w:rFonts w:ascii="Book Antiqua" w:hAnsi="Book Antiqua"/>
          <w:szCs w:val="22"/>
        </w:rPr>
        <w:t>valitetssikringsgennemgang af opgaven</w:t>
      </w:r>
      <w:r>
        <w:rPr>
          <w:rFonts w:ascii="Book Antiqua" w:hAnsi="Book Antiqua"/>
          <w:szCs w:val="22"/>
        </w:rPr>
        <w:t xml:space="preserve">, hvor dette er </w:t>
      </w:r>
      <w:r w:rsidR="00836743">
        <w:rPr>
          <w:rFonts w:ascii="Book Antiqua" w:hAnsi="Book Antiqua"/>
          <w:szCs w:val="22"/>
        </w:rPr>
        <w:t>relevant</w:t>
      </w:r>
    </w:p>
    <w:p w:rsidR="009A5B8A" w:rsidRDefault="0045775C" w:rsidP="00E01152">
      <w:pPr>
        <w:numPr>
          <w:ilvl w:val="0"/>
          <w:numId w:val="6"/>
        </w:numPr>
        <w:jc w:val="both"/>
        <w:rPr>
          <w:rFonts w:ascii="Book Antiqua" w:hAnsi="Book Antiqua"/>
          <w:szCs w:val="22"/>
        </w:rPr>
      </w:pPr>
      <w:r w:rsidRPr="00F4681A">
        <w:rPr>
          <w:rFonts w:ascii="Book Antiqua" w:hAnsi="Book Antiqua"/>
          <w:szCs w:val="22"/>
        </w:rPr>
        <w:t>Erklæringernes overensstemmelse med revisorloven og relevante standarder</w:t>
      </w:r>
    </w:p>
    <w:p w:rsidR="009A5B8A" w:rsidRDefault="009A5B8A" w:rsidP="00E01152">
      <w:pPr>
        <w:numPr>
          <w:ilvl w:val="0"/>
          <w:numId w:val="6"/>
        </w:numPr>
        <w:jc w:val="both"/>
        <w:rPr>
          <w:rFonts w:ascii="Book Antiqua" w:hAnsi="Book Antiqua"/>
          <w:szCs w:val="22"/>
        </w:rPr>
      </w:pPr>
      <w:r>
        <w:rPr>
          <w:rFonts w:ascii="Book Antiqua" w:hAnsi="Book Antiqua"/>
          <w:szCs w:val="22"/>
        </w:rPr>
        <w:t xml:space="preserve">Gennemført </w:t>
      </w:r>
      <w:r w:rsidR="0077541E">
        <w:rPr>
          <w:rFonts w:ascii="Book Antiqua" w:hAnsi="Book Antiqua"/>
          <w:szCs w:val="22"/>
        </w:rPr>
        <w:t>overvågning</w:t>
      </w:r>
    </w:p>
    <w:p w:rsidR="009A5B8A" w:rsidRPr="00F4681A" w:rsidRDefault="009A5B8A" w:rsidP="00E01152">
      <w:pPr>
        <w:numPr>
          <w:ilvl w:val="0"/>
          <w:numId w:val="6"/>
        </w:numPr>
        <w:jc w:val="both"/>
        <w:rPr>
          <w:rFonts w:ascii="Book Antiqua" w:hAnsi="Book Antiqua"/>
          <w:szCs w:val="22"/>
        </w:rPr>
      </w:pPr>
      <w:r>
        <w:rPr>
          <w:rFonts w:ascii="Book Antiqua" w:hAnsi="Book Antiqua"/>
          <w:szCs w:val="22"/>
        </w:rPr>
        <w:t xml:space="preserve">Virksomhedens opfølgning på </w:t>
      </w:r>
      <w:r w:rsidR="0077541E">
        <w:rPr>
          <w:rFonts w:ascii="Book Antiqua" w:hAnsi="Book Antiqua"/>
          <w:szCs w:val="22"/>
        </w:rPr>
        <w:t>resultaterne af overvågningen</w:t>
      </w:r>
    </w:p>
    <w:p w:rsidR="0045775C" w:rsidRDefault="0045775C" w:rsidP="00632A8B">
      <w:pPr>
        <w:jc w:val="both"/>
        <w:rPr>
          <w:rFonts w:ascii="Book Antiqua" w:hAnsi="Book Antiqua"/>
          <w:szCs w:val="22"/>
        </w:rPr>
      </w:pPr>
    </w:p>
    <w:p w:rsidR="005C63B4" w:rsidRDefault="005C63B4" w:rsidP="00632A8B">
      <w:pPr>
        <w:jc w:val="both"/>
        <w:rPr>
          <w:rFonts w:ascii="Book Antiqua" w:hAnsi="Book Antiqua"/>
          <w:szCs w:val="22"/>
        </w:rPr>
      </w:pPr>
      <w:r w:rsidRPr="00850AA6">
        <w:rPr>
          <w:rFonts w:ascii="Book Antiqua" w:hAnsi="Book Antiqua"/>
          <w:szCs w:val="22"/>
        </w:rPr>
        <w:t>Kvalitetskontrollanten</w:t>
      </w:r>
      <w:r w:rsidR="0007457C" w:rsidRPr="00850AA6">
        <w:rPr>
          <w:rFonts w:ascii="Book Antiqua" w:hAnsi="Book Antiqua"/>
          <w:szCs w:val="22"/>
        </w:rPr>
        <w:t xml:space="preserve"> skal </w:t>
      </w:r>
      <w:r w:rsidRPr="00850AA6">
        <w:rPr>
          <w:rFonts w:ascii="Book Antiqua" w:hAnsi="Book Antiqua"/>
          <w:szCs w:val="22"/>
        </w:rPr>
        <w:t>sammenfatte resultat</w:t>
      </w:r>
      <w:r w:rsidR="0007457C" w:rsidRPr="00850AA6">
        <w:rPr>
          <w:rFonts w:ascii="Book Antiqua" w:hAnsi="Book Antiqua"/>
          <w:szCs w:val="22"/>
        </w:rPr>
        <w:t>erne</w:t>
      </w:r>
      <w:r w:rsidRPr="00850AA6">
        <w:rPr>
          <w:rFonts w:ascii="Book Antiqua" w:hAnsi="Book Antiqua"/>
          <w:szCs w:val="22"/>
        </w:rPr>
        <w:t xml:space="preserve"> af gennemgangen af erklæringsopgaver i </w:t>
      </w:r>
      <w:r w:rsidR="0007457C" w:rsidRPr="00850AA6">
        <w:rPr>
          <w:rFonts w:ascii="Book Antiqua" w:hAnsi="Book Antiqua"/>
          <w:szCs w:val="22"/>
        </w:rPr>
        <w:t>skema</w:t>
      </w:r>
      <w:r w:rsidR="00EA65FF" w:rsidRPr="00850AA6">
        <w:rPr>
          <w:rFonts w:ascii="Book Antiqua" w:hAnsi="Book Antiqua"/>
          <w:szCs w:val="22"/>
        </w:rPr>
        <w:t xml:space="preserve"> C</w:t>
      </w:r>
      <w:r w:rsidR="0007457C" w:rsidRPr="00850AA6">
        <w:rPr>
          <w:rFonts w:ascii="Book Antiqua" w:hAnsi="Book Antiqua"/>
          <w:szCs w:val="22"/>
        </w:rPr>
        <w:t>, jf. bilag</w:t>
      </w:r>
      <w:r w:rsidR="00EA65FF" w:rsidRPr="00850AA6">
        <w:rPr>
          <w:rFonts w:ascii="Book Antiqua" w:hAnsi="Book Antiqua"/>
          <w:szCs w:val="22"/>
        </w:rPr>
        <w:t>ene til retningslinjerne</w:t>
      </w:r>
      <w:r w:rsidRPr="00850AA6">
        <w:rPr>
          <w:rFonts w:ascii="Book Antiqua" w:hAnsi="Book Antiqua"/>
          <w:szCs w:val="22"/>
        </w:rPr>
        <w:t>.</w:t>
      </w:r>
      <w:r w:rsidR="004977BD" w:rsidRPr="003C05B7">
        <w:rPr>
          <w:rFonts w:ascii="Book Antiqua" w:hAnsi="Book Antiqua"/>
          <w:szCs w:val="22"/>
        </w:rPr>
        <w:t xml:space="preserve"> </w:t>
      </w:r>
      <w:r w:rsidR="003C05B7" w:rsidRPr="009160B8">
        <w:rPr>
          <w:rFonts w:ascii="Book Antiqua" w:hAnsi="Book Antiqua"/>
          <w:szCs w:val="24"/>
        </w:rPr>
        <w:t>Skema C skal</w:t>
      </w:r>
      <w:r w:rsidR="004977BD" w:rsidRPr="009160B8">
        <w:rPr>
          <w:rFonts w:ascii="Book Antiqua" w:hAnsi="Book Antiqua"/>
          <w:szCs w:val="24"/>
        </w:rPr>
        <w:t xml:space="preserve"> kun udfyldes</w:t>
      </w:r>
      <w:r w:rsidR="004977BD" w:rsidRPr="009160B8">
        <w:rPr>
          <w:rFonts w:ascii="Book Antiqua" w:hAnsi="Book Antiqua"/>
          <w:szCs w:val="22"/>
        </w:rPr>
        <w:t xml:space="preserve"> for hver kontrolleret sag, hvor kontrollanten har konstateret</w:t>
      </w:r>
      <w:r w:rsidR="00E567F0">
        <w:rPr>
          <w:rFonts w:ascii="Book Antiqua" w:hAnsi="Book Antiqua"/>
          <w:szCs w:val="22"/>
        </w:rPr>
        <w:t xml:space="preserve"> væsentlige</w:t>
      </w:r>
      <w:r w:rsidR="004977BD" w:rsidRPr="009160B8">
        <w:rPr>
          <w:rFonts w:ascii="Book Antiqua" w:hAnsi="Book Antiqua"/>
          <w:szCs w:val="22"/>
        </w:rPr>
        <w:t xml:space="preserve"> fejl eller mangler eller har haft forslag til forbedringer. Der skal dog altid udfyldes et skema for konkurssager</w:t>
      </w:r>
      <w:r w:rsidR="007C7844">
        <w:rPr>
          <w:rFonts w:ascii="Book Antiqua" w:hAnsi="Book Antiqua"/>
          <w:szCs w:val="22"/>
        </w:rPr>
        <w:t>, koncerner</w:t>
      </w:r>
      <w:r w:rsidR="004977BD" w:rsidRPr="009160B8">
        <w:rPr>
          <w:rFonts w:ascii="Book Antiqua" w:hAnsi="Book Antiqua"/>
          <w:szCs w:val="22"/>
        </w:rPr>
        <w:t xml:space="preserve"> og for de sager, hvor kontrollanten har kontrolleret </w:t>
      </w:r>
      <w:r w:rsidR="00836743">
        <w:rPr>
          <w:rFonts w:ascii="Book Antiqua" w:hAnsi="Book Antiqua"/>
          <w:szCs w:val="22"/>
        </w:rPr>
        <w:t xml:space="preserve">den interne </w:t>
      </w:r>
      <w:r w:rsidR="0077541E">
        <w:rPr>
          <w:rFonts w:ascii="Book Antiqua" w:hAnsi="Book Antiqua"/>
          <w:szCs w:val="22"/>
        </w:rPr>
        <w:t>overvågnings</w:t>
      </w:r>
      <w:r w:rsidR="004977BD" w:rsidRPr="009160B8">
        <w:rPr>
          <w:rFonts w:ascii="Book Antiqua" w:hAnsi="Book Antiqua"/>
          <w:szCs w:val="22"/>
        </w:rPr>
        <w:t xml:space="preserve"> funktionalitet.</w:t>
      </w:r>
    </w:p>
    <w:p w:rsidR="007F5A51" w:rsidRDefault="007F5A51" w:rsidP="00632A8B">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34" w:name="_Toc360626281"/>
      <w:r w:rsidRPr="009C487A">
        <w:rPr>
          <w:rStyle w:val="Overskrift2Tegn"/>
        </w:rPr>
        <w:t>5.</w:t>
      </w:r>
      <w:r w:rsidR="00DA4967">
        <w:rPr>
          <w:rStyle w:val="Overskrift2Tegn"/>
        </w:rPr>
        <w:t>8</w:t>
      </w:r>
      <w:r w:rsidRPr="009C487A">
        <w:rPr>
          <w:rStyle w:val="Overskrift2Tegn"/>
        </w:rPr>
        <w:t xml:space="preserve"> Sammenholdelse med resultatet af den kontrollerede revisionsvirksomheds </w:t>
      </w:r>
      <w:r w:rsidR="00886B93" w:rsidRPr="009C487A">
        <w:rPr>
          <w:rStyle w:val="Overskrift2Tegn"/>
        </w:rPr>
        <w:t>overvågning</w:t>
      </w:r>
      <w:bookmarkEnd w:id="34"/>
      <w:r w:rsidR="00886B93">
        <w:rPr>
          <w:rFonts w:ascii="Book Antiqua" w:hAnsi="Book Antiqua"/>
          <w:i/>
          <w:sz w:val="28"/>
          <w:szCs w:val="28"/>
        </w:rPr>
        <w:t xml:space="preserve"> </w:t>
      </w:r>
    </w:p>
    <w:p w:rsidR="0045775C" w:rsidRPr="00F4681A" w:rsidRDefault="0045775C" w:rsidP="0045775C">
      <w:pPr>
        <w:pStyle w:val="Brdtekst"/>
        <w:jc w:val="both"/>
        <w:rPr>
          <w:rFonts w:ascii="Book Antiqua" w:hAnsi="Book Antiqua"/>
          <w:szCs w:val="22"/>
        </w:rPr>
      </w:pPr>
      <w:r w:rsidRPr="00F4681A">
        <w:rPr>
          <w:rFonts w:ascii="Book Antiqua" w:hAnsi="Book Antiqua"/>
          <w:szCs w:val="22"/>
        </w:rPr>
        <w:t xml:space="preserve">Den samlede vurdering af den kontrollerede revisionsvirksomheds efterlevelse af kvalitetsstyringssystemet og udførelse af erklæringsopgaver sammenholdes herefter med resultatet af den kontrollerede revisionsvirksomheds egen </w:t>
      </w:r>
      <w:r w:rsidR="00886B93">
        <w:rPr>
          <w:rFonts w:ascii="Book Antiqua" w:hAnsi="Book Antiqua"/>
          <w:szCs w:val="22"/>
        </w:rPr>
        <w:t>overvågning</w:t>
      </w:r>
      <w:r w:rsidR="004D75C6">
        <w:rPr>
          <w:rFonts w:ascii="Book Antiqua" w:hAnsi="Book Antiqua"/>
          <w:szCs w:val="22"/>
        </w:rPr>
        <w:t>sproces</w:t>
      </w:r>
      <w:r w:rsidRPr="00F4681A">
        <w:rPr>
          <w:rFonts w:ascii="Book Antiqua" w:hAnsi="Book Antiqua"/>
          <w:szCs w:val="22"/>
        </w:rPr>
        <w:t>med henblik på at konstatere, om de samlede resultater giver samme billede af kvalitetsniveauet.</w:t>
      </w:r>
      <w:r w:rsidR="00F060F3">
        <w:rPr>
          <w:rFonts w:ascii="Book Antiqua" w:hAnsi="Book Antiqua"/>
          <w:szCs w:val="22"/>
        </w:rPr>
        <w:t xml:space="preserve"> Såfremt</w:t>
      </w:r>
      <w:r w:rsidR="00184838">
        <w:rPr>
          <w:rFonts w:ascii="Book Antiqua" w:hAnsi="Book Antiqua"/>
          <w:szCs w:val="22"/>
        </w:rPr>
        <w:t xml:space="preserve"> </w:t>
      </w:r>
      <w:r w:rsidR="00F060F3">
        <w:rPr>
          <w:rFonts w:ascii="Book Antiqua" w:hAnsi="Book Antiqua"/>
          <w:szCs w:val="22"/>
        </w:rPr>
        <w:t>der konstateres</w:t>
      </w:r>
      <w:r w:rsidRPr="00F4681A">
        <w:rPr>
          <w:rFonts w:ascii="Book Antiqua" w:hAnsi="Book Antiqua"/>
          <w:szCs w:val="22"/>
        </w:rPr>
        <w:t xml:space="preserve"> væsentlige forskelle i konklusionerne, foretages der en vurdering af grundlaget for disse forskelle. Forskellene kan eventuelt medføre behov for udvidelse af antallet af kontrollerede sager, revisorer og/eller kontorsteder.</w:t>
      </w:r>
    </w:p>
    <w:p w:rsidR="00ED540F" w:rsidRPr="007F5A51" w:rsidRDefault="00752873" w:rsidP="007F5A51">
      <w:pPr>
        <w:pStyle w:val="Overskrift2"/>
        <w:rPr>
          <w:rFonts w:ascii="Arial" w:hAnsi="Arial" w:cs="Arial"/>
          <w:b w:val="0"/>
        </w:rPr>
      </w:pPr>
      <w:bookmarkStart w:id="35" w:name="_Toc360626282"/>
      <w:bookmarkStart w:id="36" w:name="_Toc66165658"/>
      <w:bookmarkStart w:id="37" w:name="_Toc103563082"/>
      <w:bookmarkEnd w:id="1"/>
      <w:bookmarkEnd w:id="2"/>
      <w:bookmarkEnd w:id="3"/>
      <w:bookmarkEnd w:id="17"/>
      <w:r w:rsidRPr="007F5A51">
        <w:rPr>
          <w:rFonts w:ascii="Arial" w:hAnsi="Arial" w:cs="Arial"/>
          <w:b w:val="0"/>
        </w:rPr>
        <w:lastRenderedPageBreak/>
        <w:t>6</w:t>
      </w:r>
      <w:r w:rsidR="00766BBB" w:rsidRPr="007F5A51">
        <w:rPr>
          <w:rFonts w:ascii="Arial" w:hAnsi="Arial" w:cs="Arial"/>
          <w:b w:val="0"/>
        </w:rPr>
        <w:t>.</w:t>
      </w:r>
      <w:r w:rsidR="00ED540F" w:rsidRPr="007F5A51">
        <w:rPr>
          <w:rFonts w:ascii="Arial" w:hAnsi="Arial" w:cs="Arial"/>
          <w:b w:val="0"/>
        </w:rPr>
        <w:t xml:space="preserve"> Efteruddannelse</w:t>
      </w:r>
      <w:bookmarkEnd w:id="35"/>
      <w:r w:rsidR="00766BBB" w:rsidRPr="007F5A51">
        <w:rPr>
          <w:rFonts w:ascii="Arial" w:hAnsi="Arial" w:cs="Arial"/>
          <w:b w:val="0"/>
        </w:rPr>
        <w:t xml:space="preserve"> </w:t>
      </w:r>
    </w:p>
    <w:p w:rsidR="001A4B91" w:rsidRPr="004D75C6" w:rsidRDefault="006229F4" w:rsidP="004D75C6">
      <w:pPr>
        <w:jc w:val="both"/>
        <w:rPr>
          <w:rFonts w:ascii="Book Antiqua" w:hAnsi="Book Antiqua"/>
        </w:rPr>
      </w:pPr>
      <w:r>
        <w:rPr>
          <w:rFonts w:ascii="Book Antiqua" w:hAnsi="Book Antiqua"/>
        </w:rPr>
        <w:t>D</w:t>
      </w:r>
      <w:r w:rsidR="001A4B91" w:rsidRPr="004D75C6">
        <w:rPr>
          <w:rFonts w:ascii="Book Antiqua" w:hAnsi="Book Antiqua"/>
        </w:rPr>
        <w:t>okumentation for den indberettede efteruddannelse</w:t>
      </w:r>
      <w:r>
        <w:rPr>
          <w:rFonts w:ascii="Book Antiqua" w:hAnsi="Book Antiqua"/>
        </w:rPr>
        <w:t xml:space="preserve"> skal</w:t>
      </w:r>
      <w:r w:rsidR="001A4B91" w:rsidRPr="004D75C6">
        <w:rPr>
          <w:rFonts w:ascii="Book Antiqua" w:hAnsi="Book Antiqua"/>
        </w:rPr>
        <w:t xml:space="preserve"> kontrolleres i forbindelse med kvalitetskontrollen. Den periode, som skal kontrolleres, er den første 3-årige periode (1. januar 2009 til 31. december 2011), hvor der har været krav om obligatorisk efteruddannelse.</w:t>
      </w:r>
      <w:r w:rsidR="008A4A68">
        <w:rPr>
          <w:rFonts w:ascii="Book Antiqua" w:hAnsi="Book Antiqua"/>
        </w:rPr>
        <w:t xml:space="preserve">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Det følger af revisorloven, at revisor til enhver tid skal kunne dokumentere, at kravene om efteruddannelse er opfyldt.  Ansvaret for at dokumentere efteruddannelsen ligger hos den enkelte revisor. Samtidig har revisionsvirksomheden en forpligtelse til at sikre, at den har personale med de fornødne færdigheder og kompetencer.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Det følger af bekendtgørelsen om obligatorisk efteruddannelse af godkendte revisorer og den tilhørende vejledning, hvilke former for efteruddannelse, der kan medregnes, og kravene til dokumentation for de tilladte former for efteruddannelse.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Kontrol af efteruddannelse skal udføres på tre niveauer:</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a.</w:t>
      </w:r>
      <w:r w:rsidRPr="004D75C6">
        <w:rPr>
          <w:rFonts w:ascii="Book Antiqua" w:hAnsi="Book Antiqua"/>
        </w:rPr>
        <w:tab/>
      </w:r>
      <w:r w:rsidR="00B26481">
        <w:rPr>
          <w:rFonts w:ascii="Book Antiqua" w:hAnsi="Book Antiqua"/>
        </w:rPr>
        <w:t>Politikker og procedurer</w:t>
      </w:r>
    </w:p>
    <w:p w:rsidR="001A4B91" w:rsidRPr="004D75C6" w:rsidRDefault="001A4B91" w:rsidP="004D75C6">
      <w:pPr>
        <w:jc w:val="both"/>
        <w:rPr>
          <w:rFonts w:ascii="Book Antiqua" w:hAnsi="Book Antiqua"/>
        </w:rPr>
      </w:pPr>
      <w:r w:rsidRPr="004D75C6">
        <w:rPr>
          <w:rFonts w:ascii="Book Antiqua" w:hAnsi="Book Antiqua"/>
        </w:rPr>
        <w:t>b.</w:t>
      </w:r>
      <w:r w:rsidRPr="004D75C6">
        <w:rPr>
          <w:rFonts w:ascii="Book Antiqua" w:hAnsi="Book Antiqua"/>
        </w:rPr>
        <w:tab/>
        <w:t>En overordnet kontrol af samtlige godkendte revisorers efteruddannelse</w:t>
      </w:r>
    </w:p>
    <w:p w:rsidR="001A4B91" w:rsidRPr="004D75C6" w:rsidRDefault="001A4B91" w:rsidP="004D75C6">
      <w:pPr>
        <w:jc w:val="both"/>
        <w:rPr>
          <w:rFonts w:ascii="Book Antiqua" w:hAnsi="Book Antiqua"/>
        </w:rPr>
      </w:pPr>
      <w:r w:rsidRPr="004D75C6">
        <w:rPr>
          <w:rFonts w:ascii="Book Antiqua" w:hAnsi="Book Antiqua"/>
        </w:rPr>
        <w:t>c.</w:t>
      </w:r>
      <w:r w:rsidRPr="004D75C6">
        <w:rPr>
          <w:rFonts w:ascii="Book Antiqua" w:hAnsi="Book Antiqua"/>
        </w:rPr>
        <w:tab/>
        <w:t>En specifik kontrol af udvalgte revisorers efteruddannelse</w:t>
      </w:r>
    </w:p>
    <w:p w:rsidR="001A4B91" w:rsidRPr="004D75C6" w:rsidRDefault="001A4B91" w:rsidP="004D75C6">
      <w:pPr>
        <w:jc w:val="both"/>
        <w:rPr>
          <w:rFonts w:ascii="Book Antiqua" w:hAnsi="Book Antiqua"/>
        </w:rPr>
      </w:pPr>
    </w:p>
    <w:p w:rsidR="001A4B91" w:rsidRPr="009C487A" w:rsidRDefault="001A4B91" w:rsidP="004D75C6">
      <w:pPr>
        <w:jc w:val="both"/>
        <w:rPr>
          <w:rFonts w:ascii="Book Antiqua" w:hAnsi="Book Antiqua"/>
          <w:b/>
        </w:rPr>
      </w:pPr>
      <w:r w:rsidRPr="009C487A">
        <w:rPr>
          <w:rFonts w:ascii="Book Antiqua" w:hAnsi="Book Antiqua"/>
          <w:b/>
        </w:rPr>
        <w:t xml:space="preserve">Ad. a) </w:t>
      </w:r>
      <w:r w:rsidR="00B26481" w:rsidRPr="009C487A">
        <w:rPr>
          <w:rFonts w:ascii="Book Antiqua" w:hAnsi="Book Antiqua"/>
          <w:b/>
        </w:rPr>
        <w:t>Politikker og procedurer</w:t>
      </w:r>
    </w:p>
    <w:p w:rsidR="001A4B91" w:rsidRPr="004D75C6" w:rsidRDefault="001A4B91" w:rsidP="004D75C6">
      <w:pPr>
        <w:jc w:val="both"/>
        <w:rPr>
          <w:rFonts w:ascii="Book Antiqua" w:hAnsi="Book Antiqua"/>
        </w:rPr>
      </w:pPr>
      <w:r w:rsidRPr="004D75C6">
        <w:rPr>
          <w:rFonts w:ascii="Book Antiqua" w:hAnsi="Book Antiqua"/>
        </w:rPr>
        <w:t>I henhold til ISQC 1 er revisionsvirksomheden forpligtet til at sikre, at den har personale med de fornødne færdigheder og kompetencer. Det skal således påses, om der i virksomhedens kvalitetsstyringssystem indgår politikker og procedurer om gennemførelse af den obligatoriske efteruddannelse.</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Der er i </w:t>
      </w:r>
      <w:r w:rsidR="00AC024E">
        <w:rPr>
          <w:rFonts w:ascii="Book Antiqua" w:hAnsi="Book Antiqua"/>
        </w:rPr>
        <w:t>arbejdsprogrammet i bilag 2</w:t>
      </w:r>
      <w:r w:rsidRPr="004D75C6">
        <w:rPr>
          <w:rFonts w:ascii="Book Antiqua" w:hAnsi="Book Antiqua"/>
        </w:rPr>
        <w:t xml:space="preserve"> spørgsmål om virksomhedens politikker og procedurer vedrørende menneskelige ressourcer.</w:t>
      </w:r>
    </w:p>
    <w:p w:rsidR="001A4B91" w:rsidRPr="004D75C6" w:rsidRDefault="001A4B91" w:rsidP="004D75C6">
      <w:pPr>
        <w:jc w:val="both"/>
        <w:rPr>
          <w:rFonts w:ascii="Book Antiqua" w:hAnsi="Book Antiqua"/>
        </w:rPr>
      </w:pPr>
    </w:p>
    <w:p w:rsidR="001A4B91" w:rsidRPr="009C487A" w:rsidRDefault="001A4B91" w:rsidP="004D75C6">
      <w:pPr>
        <w:jc w:val="both"/>
        <w:rPr>
          <w:rFonts w:ascii="Book Antiqua" w:hAnsi="Book Antiqua"/>
          <w:b/>
        </w:rPr>
      </w:pPr>
      <w:r w:rsidRPr="009C487A">
        <w:rPr>
          <w:rFonts w:ascii="Book Antiqua" w:hAnsi="Book Antiqua"/>
          <w:b/>
        </w:rPr>
        <w:t>Ad. b) En overordnet kontrol af samtlige godkendte revisorers efteruddannelse</w:t>
      </w:r>
    </w:p>
    <w:p w:rsidR="001A4B91" w:rsidRPr="004D75C6" w:rsidRDefault="001A4B91" w:rsidP="004D75C6">
      <w:pPr>
        <w:jc w:val="both"/>
        <w:rPr>
          <w:rFonts w:ascii="Book Antiqua" w:hAnsi="Book Antiqua"/>
        </w:rPr>
      </w:pPr>
      <w:r w:rsidRPr="004D75C6">
        <w:rPr>
          <w:rFonts w:ascii="Book Antiqua" w:hAnsi="Book Antiqua"/>
        </w:rPr>
        <w:t xml:space="preserve">For revisionsvirksomheder med under 10 tilknyttede revisorer skal kontrollanten forinden kontrolbesøget kontrollere, om de til virksomheden tilknyttede revisorer har indberettet minimum 120 timers efteruddannelse i Revireg.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For revisionsvirksomheder med 10 eller flere tilknyttede revisorer vil kontrollanten modtage en liste over revisionsvirksomhedens samtlige godkendte revisorer og deres antal efteruddannelsestimer fra Revisortilsynets sekretariat.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Såfremt der er revisorer, som ikke opfylder kravet om minimum 120 timers efteruddannelse i den relevante periode, skal den/de revisorer redegøre herfor overfor kontrollanten. Hvis der ikke kan redegøres for det manglende antal efteruddannelsestimer med lovlig reduktion efter efteruddannelsesbekendtgørelsens § 15 eller disse ikke har fået frist til at gennemføre timerne efter efteruddannelsesbekendtgørelsens § 18, skal dette rapporteres til Revisortilsynet ved afgivelse af en supplerende oplysning i erklæringen om den gennemførte kvalitetskontrol.</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p>
    <w:p w:rsidR="001A4B91" w:rsidRPr="009C487A" w:rsidRDefault="001A4B91" w:rsidP="004D75C6">
      <w:pPr>
        <w:jc w:val="both"/>
        <w:rPr>
          <w:rFonts w:ascii="Book Antiqua" w:hAnsi="Book Antiqua"/>
          <w:b/>
        </w:rPr>
      </w:pPr>
      <w:r w:rsidRPr="009C487A">
        <w:rPr>
          <w:rFonts w:ascii="Book Antiqua" w:hAnsi="Book Antiqua"/>
          <w:b/>
        </w:rPr>
        <w:t>Ad. c) En specifik kontrol af udvalgte revisorers efteruddannelse</w:t>
      </w:r>
    </w:p>
    <w:p w:rsidR="001A4B91" w:rsidRPr="004D75C6" w:rsidRDefault="001A4B91" w:rsidP="004D75C6">
      <w:pPr>
        <w:jc w:val="both"/>
        <w:rPr>
          <w:rFonts w:ascii="Book Antiqua" w:hAnsi="Book Antiqua"/>
        </w:rPr>
      </w:pPr>
      <w:r w:rsidRPr="004D75C6">
        <w:rPr>
          <w:rFonts w:ascii="Book Antiqua" w:hAnsi="Book Antiqua"/>
        </w:rPr>
        <w:t xml:space="preserve">Retningslinjerne for udvælgelse af det antal revisorer, som skal udvælges til en mere dybdegående kontrol af dokumentationen for den indberettede efteruddannelse skal følge stikprøvestørrelserne til udvælgelse af revisorer til gennemgang af enkeltsager, jf. afsnit </w:t>
      </w:r>
      <w:r w:rsidR="00736D7E">
        <w:rPr>
          <w:rFonts w:ascii="Book Antiqua" w:hAnsi="Book Antiqua"/>
        </w:rPr>
        <w:t>5</w:t>
      </w:r>
      <w:r w:rsidR="00FA70E0">
        <w:rPr>
          <w:rFonts w:ascii="Book Antiqua" w:hAnsi="Book Antiqua"/>
        </w:rPr>
        <w:t>.2</w:t>
      </w:r>
      <w:r w:rsidRPr="004D75C6">
        <w:rPr>
          <w:rFonts w:ascii="Book Antiqua" w:hAnsi="Book Antiqua"/>
        </w:rPr>
        <w:t xml:space="preserve">.2.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lastRenderedPageBreak/>
        <w:t xml:space="preserve">Til kontrol af efteruddannelse skal samtlige godkendte revisorer indgå i den samlede population, hvorfra stikprøven skal udvælges, dvs. at godkendte revisorer der efter interne retningslinjer ikke er underskriftberettigede, også skal medtages i populationen. Fordelingen af stikprøven skal foretages forholdsmæssigt mellem underskriftsberettigede revisorer og ikke-underskriftsberettigede revisorer. Dog skal der som minimum altid kontrolleres én underskriftsberettiget revisor og én ikke-underskriftsberettiget revisor.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Eksempel 1:</w:t>
      </w:r>
    </w:p>
    <w:p w:rsidR="001A4B91" w:rsidRPr="004D75C6" w:rsidRDefault="001A4B91" w:rsidP="004D75C6">
      <w:pPr>
        <w:jc w:val="both"/>
        <w:rPr>
          <w:rFonts w:ascii="Book Antiqua" w:hAnsi="Book Antiqua"/>
        </w:rPr>
      </w:pPr>
      <w:r w:rsidRPr="004D75C6">
        <w:rPr>
          <w:rFonts w:ascii="Book Antiqua" w:hAnsi="Book Antiqua"/>
        </w:rPr>
        <w:t xml:space="preserve">En revisionsvirksomhed har 2 godkendte revisorer, heraf 1 underskriftsberettiget efter interne regler. Stikprøvestørrelsen opgøres på baggrund af den samlede population af godkendte revisorer, dvs. 2. Begge godkendte revisorer skal således kontrolleres for efteruddannelse.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Eksempel 2:</w:t>
      </w:r>
    </w:p>
    <w:p w:rsidR="001A4B91" w:rsidRPr="004D75C6" w:rsidRDefault="001A4B91" w:rsidP="004D75C6">
      <w:pPr>
        <w:jc w:val="both"/>
        <w:rPr>
          <w:rFonts w:ascii="Book Antiqua" w:hAnsi="Book Antiqua"/>
        </w:rPr>
      </w:pPr>
      <w:r w:rsidRPr="004D75C6">
        <w:rPr>
          <w:rFonts w:ascii="Book Antiqua" w:hAnsi="Book Antiqua"/>
        </w:rPr>
        <w:t xml:space="preserve">En revisionsvirksomhed har 15 godkendte revisorer, heraf er 12 underskriftsberettigede efter interne regler. Stikprøvestørrelsen opgøres på baggrund af den samlede population, dvs. 15. Minimum 11 godkendte revisorer skal i henhold til reglerne for stikprøveudvælgelse kontrolleres for efteruddannelse. Efter en forholdsmæssig fordeling skal 80 % af de underskriftsberettigede efter interne regler og 20 % af de ikke underskriftsberettigede kontrolleres.  Kontrollanten skal således kontrollere 10 underskriftsberettigede revisorer og 1 ikke-underskriftsberettiget revisorer. </w:t>
      </w:r>
    </w:p>
    <w:p w:rsidR="001A4B91" w:rsidRPr="004D75C6" w:rsidRDefault="001A4B91" w:rsidP="004D75C6">
      <w:pPr>
        <w:jc w:val="both"/>
        <w:rPr>
          <w:rFonts w:ascii="Book Antiqua" w:hAnsi="Book Antiqua"/>
        </w:rPr>
      </w:pPr>
    </w:p>
    <w:p w:rsidR="001A4B91" w:rsidRPr="004D75C6" w:rsidRDefault="001A4B91" w:rsidP="009160B8">
      <w:pPr>
        <w:jc w:val="both"/>
        <w:rPr>
          <w:rFonts w:ascii="Book Antiqua" w:hAnsi="Book Antiqua"/>
        </w:rPr>
      </w:pPr>
      <w:r w:rsidRPr="004D75C6">
        <w:rPr>
          <w:rFonts w:ascii="Book Antiqua" w:hAnsi="Book Antiqua"/>
        </w:rPr>
        <w:t>Kontrollanten skal forinden kontrolbesøget anmode de udvalgte revisorer om en specifikation over den gennemførte efteruddannelse.</w:t>
      </w:r>
      <w:r w:rsidR="00AB3D81" w:rsidRPr="004D75C6">
        <w:rPr>
          <w:rFonts w:ascii="Book Antiqua" w:hAnsi="Book Antiqua"/>
        </w:rPr>
        <w:t xml:space="preserve"> De udvalgte revisorer skal sikre, at dokumentationen </w:t>
      </w:r>
      <w:r w:rsidR="00B26481">
        <w:rPr>
          <w:rFonts w:ascii="Book Antiqua" w:hAnsi="Book Antiqua"/>
        </w:rPr>
        <w:t>er tilgængelig</w:t>
      </w:r>
      <w:r w:rsidR="00AB3D81" w:rsidRPr="004D75C6">
        <w:rPr>
          <w:rFonts w:ascii="Book Antiqua" w:hAnsi="Book Antiqua"/>
        </w:rPr>
        <w:t xml:space="preserve"> i revisionsvirksomheden i forbindelse med kontrollen.</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Ved selve kontrollen skal kontrollanten gennemgå dokumentationen stikprøvevis for de udvalgte revisorer. Den stikprøvevise gennemgang skal tage udgangspunkt i den specifikation, som den udvalgte revisor har givet til kontrollanten. Såfremt den gennemgåede dokumentation ikke er i overensstemmelse med reglerne herom skal der gives en supplerende oplysninger i erklæringen til Revisortilsynet.</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Fornyede kontroller:</w:t>
      </w:r>
    </w:p>
    <w:p w:rsidR="001A4B91" w:rsidRPr="004D75C6" w:rsidRDefault="001A4B91" w:rsidP="004D75C6">
      <w:pPr>
        <w:jc w:val="both"/>
        <w:rPr>
          <w:rFonts w:ascii="Book Antiqua" w:hAnsi="Book Antiqua"/>
        </w:rPr>
      </w:pPr>
      <w:r w:rsidRPr="004D75C6">
        <w:rPr>
          <w:rFonts w:ascii="Book Antiqua" w:hAnsi="Book Antiqua"/>
        </w:rPr>
        <w:t>Ved en fuld fornyet kontrol skal der kun ske kontrol af efteruddannelse, såfremt den fornyede kontrol finder sted efter afslutning af en ny efteruddannelsesperiode.</w:t>
      </w:r>
    </w:p>
    <w:p w:rsidR="001A4B91" w:rsidRDefault="001A4B91" w:rsidP="001A4B91"/>
    <w:p w:rsidR="00766BBB" w:rsidRDefault="00752873" w:rsidP="009C487A">
      <w:pPr>
        <w:pStyle w:val="Overskrift1"/>
      </w:pPr>
      <w:bookmarkStart w:id="38" w:name="_Toc360626283"/>
      <w:r>
        <w:t>7</w:t>
      </w:r>
      <w:r w:rsidR="00766BBB">
        <w:t>.</w:t>
      </w:r>
      <w:r w:rsidR="00766BBB" w:rsidRPr="001A4B91">
        <w:t xml:space="preserve"> Afslutning</w:t>
      </w:r>
      <w:r w:rsidR="00FA70E0">
        <w:t xml:space="preserve"> </w:t>
      </w:r>
      <w:r w:rsidR="00766BBB" w:rsidRPr="001A4B91">
        <w:t>af kontrolbesøget</w:t>
      </w:r>
      <w:bookmarkEnd w:id="38"/>
    </w:p>
    <w:p w:rsidR="00FF35E5" w:rsidRPr="00E143E6" w:rsidRDefault="00920594" w:rsidP="00E143E6">
      <w:pPr>
        <w:jc w:val="both"/>
        <w:rPr>
          <w:rFonts w:ascii="Book Antiqua" w:hAnsi="Book Antiqua"/>
        </w:rPr>
      </w:pPr>
      <w:r w:rsidRPr="00E143E6">
        <w:rPr>
          <w:rFonts w:ascii="Book Antiqua" w:hAnsi="Book Antiqua"/>
        </w:rPr>
        <w:t xml:space="preserve">For at </w:t>
      </w:r>
      <w:r w:rsidR="003C05B7" w:rsidRPr="00E143E6">
        <w:rPr>
          <w:rFonts w:ascii="Book Antiqua" w:hAnsi="Book Antiqua"/>
        </w:rPr>
        <w:t>sikre, at der ikke er uoverensstemmelser</w:t>
      </w:r>
      <w:r w:rsidRPr="00E143E6">
        <w:rPr>
          <w:rFonts w:ascii="Book Antiqua" w:hAnsi="Book Antiqua"/>
        </w:rPr>
        <w:t xml:space="preserve">, skal </w:t>
      </w:r>
      <w:r w:rsidR="00FF35E5" w:rsidRPr="00E143E6">
        <w:rPr>
          <w:rFonts w:ascii="Book Antiqua" w:hAnsi="Book Antiqua"/>
        </w:rPr>
        <w:t xml:space="preserve">den kontrollerede revisionsvirksomhed ved afslutning af et kontrolbesøg </w:t>
      </w:r>
      <w:r w:rsidRPr="00E143E6">
        <w:rPr>
          <w:rFonts w:ascii="Book Antiqua" w:hAnsi="Book Antiqua"/>
        </w:rPr>
        <w:t xml:space="preserve">angive, at revisionsvirksomheden har forelagt kontrollanten en </w:t>
      </w:r>
      <w:r w:rsidR="00B26481" w:rsidRPr="00E143E6">
        <w:rPr>
          <w:rFonts w:ascii="Book Antiqua" w:hAnsi="Book Antiqua"/>
        </w:rPr>
        <w:t>opgørelse</w:t>
      </w:r>
      <w:r w:rsidRPr="00E143E6">
        <w:rPr>
          <w:rFonts w:ascii="Book Antiqua" w:hAnsi="Book Antiqua"/>
        </w:rPr>
        <w:t xml:space="preserve"> over </w:t>
      </w:r>
      <w:r w:rsidR="00B26481" w:rsidRPr="00E143E6">
        <w:rPr>
          <w:rFonts w:ascii="Book Antiqua" w:hAnsi="Book Antiqua"/>
        </w:rPr>
        <w:t>de</w:t>
      </w:r>
      <w:r w:rsidRPr="00E143E6">
        <w:rPr>
          <w:rFonts w:ascii="Book Antiqua" w:hAnsi="Book Antiqua"/>
        </w:rPr>
        <w:t xml:space="preserve"> klienter, hvorom der </w:t>
      </w:r>
      <w:r w:rsidR="00BF70F5" w:rsidRPr="00E143E6">
        <w:rPr>
          <w:rFonts w:ascii="Book Antiqua" w:hAnsi="Book Antiqua"/>
        </w:rPr>
        <w:t>er afgivet</w:t>
      </w:r>
      <w:r w:rsidRPr="00E143E6">
        <w:rPr>
          <w:rFonts w:ascii="Book Antiqua" w:hAnsi="Book Antiqua"/>
        </w:rPr>
        <w:t xml:space="preserve"> erklæringer efter § 1, stk. 2</w:t>
      </w:r>
      <w:r w:rsidR="001A4B91" w:rsidRPr="00E143E6">
        <w:rPr>
          <w:rFonts w:ascii="Book Antiqua" w:hAnsi="Book Antiqua"/>
        </w:rPr>
        <w:t xml:space="preserve"> inden for de sidste 2 år.</w:t>
      </w:r>
      <w:r w:rsidRPr="00E143E6">
        <w:rPr>
          <w:rFonts w:ascii="Book Antiqua" w:hAnsi="Book Antiqua"/>
        </w:rPr>
        <w:t xml:space="preserve"> </w:t>
      </w:r>
    </w:p>
    <w:p w:rsidR="00920594" w:rsidRPr="00E143E6" w:rsidRDefault="00920594" w:rsidP="00E143E6">
      <w:pPr>
        <w:jc w:val="both"/>
        <w:rPr>
          <w:rFonts w:ascii="Book Antiqua" w:hAnsi="Book Antiqua"/>
        </w:rPr>
      </w:pPr>
    </w:p>
    <w:p w:rsidR="00766BBB" w:rsidRPr="00E143E6" w:rsidRDefault="003C05B7" w:rsidP="00E143E6">
      <w:pPr>
        <w:jc w:val="both"/>
        <w:rPr>
          <w:rFonts w:ascii="Book Antiqua" w:hAnsi="Book Antiqua"/>
        </w:rPr>
      </w:pPr>
      <w:r w:rsidRPr="00E143E6">
        <w:rPr>
          <w:rFonts w:ascii="Book Antiqua" w:hAnsi="Book Antiqua"/>
        </w:rPr>
        <w:t>Revisionsvirksomheden</w:t>
      </w:r>
      <w:r w:rsidR="00920594" w:rsidRPr="00E143E6">
        <w:rPr>
          <w:rFonts w:ascii="Book Antiqua" w:hAnsi="Book Antiqua"/>
        </w:rPr>
        <w:t xml:space="preserve"> skal </w:t>
      </w:r>
      <w:r w:rsidRPr="00E143E6">
        <w:rPr>
          <w:rFonts w:ascii="Book Antiqua" w:hAnsi="Book Antiqua"/>
        </w:rPr>
        <w:t xml:space="preserve">endvidere </w:t>
      </w:r>
      <w:r w:rsidR="00920594" w:rsidRPr="00E143E6">
        <w:rPr>
          <w:rFonts w:ascii="Book Antiqua" w:hAnsi="Book Antiqua"/>
        </w:rPr>
        <w:t xml:space="preserve">ved afslutning af kontrolbesøget angive, at </w:t>
      </w:r>
      <w:r w:rsidR="001A4B91" w:rsidRPr="00E143E6">
        <w:rPr>
          <w:rFonts w:ascii="Book Antiqua" w:hAnsi="Book Antiqua"/>
        </w:rPr>
        <w:t>kontrollantens konklusioner</w:t>
      </w:r>
      <w:r w:rsidR="00FF35E5" w:rsidRPr="00E143E6">
        <w:rPr>
          <w:rFonts w:ascii="Book Antiqua" w:hAnsi="Book Antiqua"/>
        </w:rPr>
        <w:t xml:space="preserve"> </w:t>
      </w:r>
      <w:r w:rsidR="00920594" w:rsidRPr="00E143E6">
        <w:rPr>
          <w:rFonts w:ascii="Book Antiqua" w:hAnsi="Book Antiqua"/>
        </w:rPr>
        <w:t xml:space="preserve">og </w:t>
      </w:r>
      <w:r w:rsidR="001A4B91" w:rsidRPr="00E143E6">
        <w:rPr>
          <w:rFonts w:ascii="Book Antiqua" w:hAnsi="Book Antiqua"/>
        </w:rPr>
        <w:t>eventuelle</w:t>
      </w:r>
      <w:r w:rsidR="00920594" w:rsidRPr="00E143E6">
        <w:rPr>
          <w:rFonts w:ascii="Book Antiqua" w:hAnsi="Book Antiqua"/>
        </w:rPr>
        <w:t xml:space="preserve"> forbedringsforslag </w:t>
      </w:r>
      <w:r w:rsidR="001A4B91" w:rsidRPr="00E143E6">
        <w:rPr>
          <w:rFonts w:ascii="Book Antiqua" w:hAnsi="Book Antiqua"/>
        </w:rPr>
        <w:t>er</w:t>
      </w:r>
      <w:r w:rsidR="00920594" w:rsidRPr="00E143E6">
        <w:rPr>
          <w:rFonts w:ascii="Book Antiqua" w:hAnsi="Book Antiqua"/>
        </w:rPr>
        <w:t xml:space="preserve"> drøftet med relevante personer i revisionsvirksomheden.</w:t>
      </w:r>
    </w:p>
    <w:p w:rsidR="003C05B7" w:rsidRPr="00E143E6" w:rsidRDefault="003C05B7" w:rsidP="00E143E6">
      <w:pPr>
        <w:jc w:val="both"/>
        <w:rPr>
          <w:rFonts w:ascii="Book Antiqua" w:hAnsi="Book Antiqua"/>
        </w:rPr>
      </w:pPr>
    </w:p>
    <w:p w:rsidR="00920594" w:rsidRPr="00E143E6" w:rsidRDefault="003C05B7" w:rsidP="00E143E6">
      <w:pPr>
        <w:jc w:val="both"/>
        <w:rPr>
          <w:rFonts w:ascii="Book Antiqua" w:hAnsi="Book Antiqua"/>
        </w:rPr>
      </w:pPr>
      <w:r w:rsidRPr="00E143E6">
        <w:rPr>
          <w:rFonts w:ascii="Book Antiqua" w:hAnsi="Book Antiqua"/>
        </w:rPr>
        <w:t>Derudover skal</w:t>
      </w:r>
      <w:r w:rsidR="001A4B91" w:rsidRPr="00E143E6">
        <w:rPr>
          <w:rFonts w:ascii="Book Antiqua" w:hAnsi="Book Antiqua"/>
        </w:rPr>
        <w:t xml:space="preserve"> de underskrivende revisorer</w:t>
      </w:r>
      <w:r w:rsidR="00422E79" w:rsidRPr="00E143E6">
        <w:rPr>
          <w:rFonts w:ascii="Book Antiqua" w:hAnsi="Book Antiqua"/>
        </w:rPr>
        <w:t xml:space="preserve"> f</w:t>
      </w:r>
      <w:r w:rsidRPr="00E143E6">
        <w:rPr>
          <w:rFonts w:ascii="Book Antiqua" w:hAnsi="Book Antiqua"/>
        </w:rPr>
        <w:t xml:space="preserve">or hver kontrolleret enkeltsag angive, at alt relevant materiale er stillet til rådighed for kontrollanten, og </w:t>
      </w:r>
      <w:r w:rsidR="001A4B91" w:rsidRPr="00E143E6">
        <w:rPr>
          <w:rFonts w:ascii="Book Antiqua" w:hAnsi="Book Antiqua"/>
        </w:rPr>
        <w:t xml:space="preserve">at kontrollantens konklusioner og eventuelle </w:t>
      </w:r>
      <w:r w:rsidRPr="00E143E6">
        <w:rPr>
          <w:rFonts w:ascii="Book Antiqua" w:hAnsi="Book Antiqua"/>
        </w:rPr>
        <w:t>forbedringsforslag er drøftet</w:t>
      </w:r>
      <w:r w:rsidR="00422E79" w:rsidRPr="00E143E6">
        <w:rPr>
          <w:rFonts w:ascii="Book Antiqua" w:hAnsi="Book Antiqua"/>
        </w:rPr>
        <w:t xml:space="preserve"> med kontrollanten</w:t>
      </w:r>
      <w:r w:rsidRPr="00E143E6">
        <w:rPr>
          <w:rFonts w:ascii="Book Antiqua" w:hAnsi="Book Antiqua"/>
        </w:rPr>
        <w:t>.</w:t>
      </w:r>
    </w:p>
    <w:p w:rsidR="003C05B7" w:rsidRPr="00E143E6" w:rsidRDefault="003C05B7" w:rsidP="00E143E6">
      <w:pPr>
        <w:jc w:val="both"/>
        <w:rPr>
          <w:rFonts w:ascii="Book Antiqua" w:hAnsi="Book Antiqua"/>
        </w:rPr>
      </w:pPr>
    </w:p>
    <w:p w:rsidR="001B3139" w:rsidRDefault="00920594" w:rsidP="00E143E6">
      <w:pPr>
        <w:jc w:val="both"/>
        <w:rPr>
          <w:rFonts w:ascii="Book Antiqua" w:hAnsi="Book Antiqua"/>
        </w:rPr>
      </w:pPr>
      <w:r w:rsidRPr="00E143E6">
        <w:rPr>
          <w:rFonts w:ascii="Book Antiqua" w:hAnsi="Book Antiqua"/>
        </w:rPr>
        <w:t xml:space="preserve">Den kontrollerede revisionsvirksomhed og </w:t>
      </w:r>
      <w:r w:rsidR="001A4B91" w:rsidRPr="00E143E6">
        <w:rPr>
          <w:rFonts w:ascii="Book Antiqua" w:hAnsi="Book Antiqua"/>
        </w:rPr>
        <w:t>den/de kontrollerede revisorer</w:t>
      </w:r>
      <w:r w:rsidRPr="00E143E6">
        <w:rPr>
          <w:rFonts w:ascii="Book Antiqua" w:hAnsi="Book Antiqua"/>
        </w:rPr>
        <w:t xml:space="preserve"> skal i den forbindelse underskri</w:t>
      </w:r>
      <w:r w:rsidR="009F2F01" w:rsidRPr="00E143E6">
        <w:rPr>
          <w:rFonts w:ascii="Book Antiqua" w:hAnsi="Book Antiqua"/>
        </w:rPr>
        <w:t xml:space="preserve">ve </w:t>
      </w:r>
      <w:r w:rsidR="00EF273A">
        <w:rPr>
          <w:rFonts w:ascii="Book Antiqua" w:hAnsi="Book Antiqua"/>
        </w:rPr>
        <w:t>arbejdsprogrammerne</w:t>
      </w:r>
      <w:r w:rsidR="00AC024E">
        <w:rPr>
          <w:rFonts w:ascii="Book Antiqua" w:hAnsi="Book Antiqua"/>
        </w:rPr>
        <w:t xml:space="preserve"> i bilag 2,</w:t>
      </w:r>
      <w:r w:rsidR="009241FE">
        <w:rPr>
          <w:rFonts w:ascii="Book Antiqua" w:hAnsi="Book Antiqua"/>
        </w:rPr>
        <w:t xml:space="preserve"> 3,</w:t>
      </w:r>
      <w:r w:rsidR="00AC024E">
        <w:rPr>
          <w:rFonts w:ascii="Book Antiqua" w:hAnsi="Book Antiqua"/>
        </w:rPr>
        <w:t xml:space="preserve"> 4</w:t>
      </w:r>
      <w:r w:rsidR="001B3139">
        <w:rPr>
          <w:rFonts w:ascii="Book Antiqua" w:hAnsi="Book Antiqua"/>
        </w:rPr>
        <w:t xml:space="preserve"> og</w:t>
      </w:r>
      <w:r w:rsidR="00AC024E">
        <w:rPr>
          <w:rFonts w:ascii="Book Antiqua" w:hAnsi="Book Antiqua"/>
        </w:rPr>
        <w:t xml:space="preserve"> 5.</w:t>
      </w:r>
    </w:p>
    <w:p w:rsidR="001B3139" w:rsidRDefault="001B3139" w:rsidP="00E143E6">
      <w:pPr>
        <w:jc w:val="both"/>
        <w:rPr>
          <w:rFonts w:ascii="Book Antiqua" w:hAnsi="Book Antiqua"/>
        </w:rPr>
      </w:pPr>
    </w:p>
    <w:p w:rsidR="001B3139" w:rsidRPr="00365676" w:rsidRDefault="001B3139" w:rsidP="001B3139">
      <w:pPr>
        <w:jc w:val="both"/>
        <w:rPr>
          <w:rFonts w:ascii="Book Antiqua" w:hAnsi="Book Antiqua"/>
        </w:rPr>
      </w:pPr>
      <w:r w:rsidRPr="00365676">
        <w:rPr>
          <w:rFonts w:ascii="Book Antiqua" w:hAnsi="Book Antiqua"/>
        </w:rPr>
        <w:t xml:space="preserve">Forinden </w:t>
      </w:r>
      <w:r>
        <w:rPr>
          <w:rFonts w:ascii="Book Antiqua" w:hAnsi="Book Antiqua"/>
        </w:rPr>
        <w:t>kvalitets</w:t>
      </w:r>
      <w:r w:rsidRPr="00365676">
        <w:rPr>
          <w:rFonts w:ascii="Book Antiqua" w:hAnsi="Book Antiqua"/>
        </w:rPr>
        <w:t xml:space="preserve">kontrollanten afgiver sin erklæring, </w:t>
      </w:r>
      <w:r>
        <w:rPr>
          <w:rFonts w:ascii="Book Antiqua" w:hAnsi="Book Antiqua"/>
        </w:rPr>
        <w:t xml:space="preserve">skal denne </w:t>
      </w:r>
      <w:r w:rsidRPr="00365676">
        <w:rPr>
          <w:rFonts w:ascii="Book Antiqua" w:hAnsi="Book Antiqua"/>
        </w:rPr>
        <w:t>forelægges for virksomheden og de berørte revisorer med henblik på at give disse mulighed for at fremkomme med bemærkninger, jf. § 34, stk. 3 i bekendtgørelse om kvalitetskontrol og Revisortilsynets virksomhed.</w:t>
      </w:r>
      <w:r>
        <w:rPr>
          <w:rFonts w:ascii="Book Antiqua" w:hAnsi="Book Antiqua"/>
        </w:rPr>
        <w:t xml:space="preserve"> Det er vigtigt, at kvalitetskontrollen giver revisionsvirksomheden en rimelig frist til at fremkomme med bemærkninger.</w:t>
      </w:r>
    </w:p>
    <w:p w:rsidR="00920594" w:rsidRPr="00E143E6" w:rsidRDefault="001A4B91" w:rsidP="00E143E6">
      <w:pPr>
        <w:jc w:val="both"/>
        <w:rPr>
          <w:rFonts w:ascii="Book Antiqua" w:hAnsi="Book Antiqua"/>
        </w:rPr>
      </w:pPr>
      <w:r w:rsidRPr="00E143E6">
        <w:rPr>
          <w:rFonts w:ascii="Book Antiqua" w:hAnsi="Book Antiqua"/>
        </w:rPr>
        <w:t xml:space="preserve"> </w:t>
      </w:r>
    </w:p>
    <w:p w:rsidR="00920594" w:rsidRDefault="00920594" w:rsidP="001A4B91"/>
    <w:p w:rsidR="0045775C" w:rsidRPr="007F3C77" w:rsidRDefault="00752873" w:rsidP="009C487A">
      <w:pPr>
        <w:pStyle w:val="Overskrift1"/>
      </w:pPr>
      <w:bookmarkStart w:id="39" w:name="_Toc360626284"/>
      <w:r>
        <w:t>8</w:t>
      </w:r>
      <w:r w:rsidR="0045775C" w:rsidRPr="007F3C77">
        <w:t>. Dokumentation for den gennemførte kontrol</w:t>
      </w:r>
      <w:bookmarkEnd w:id="39"/>
    </w:p>
    <w:p w:rsidR="0045775C" w:rsidRDefault="0045775C" w:rsidP="0045775C">
      <w:pPr>
        <w:jc w:val="both"/>
        <w:rPr>
          <w:rFonts w:ascii="Book Antiqua" w:hAnsi="Book Antiqua" w:cs="Courier New"/>
          <w:szCs w:val="22"/>
        </w:rPr>
      </w:pPr>
      <w:r w:rsidRPr="00F4681A">
        <w:rPr>
          <w:rFonts w:ascii="Book Antiqua" w:hAnsi="Book Antiqua" w:cs="Courier New"/>
          <w:szCs w:val="22"/>
        </w:rPr>
        <w:t>Der gælder de samme krav til dokumentationen for en kvalitetskontrolopgave som til andre opgaver i henhold til revisorloven. Kvalitetskontrollanten skal derfor sikre sig den fornødne dokumentation til understøttelse af sin erklæring om kvalitetskontrol.</w:t>
      </w:r>
    </w:p>
    <w:p w:rsidR="00EE0AA2" w:rsidRDefault="00EE0AA2"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 xml:space="preserve">Dokumentationen kan for det første bestå i arbejdspapirer og notater, som kvalitetskontrollanten udarbejder i forbindelse med kvalitetskontrollen. Dokumentationen kan endvidere bestå i kopi af relevante dele af den undersøgte revisors arbejdspapirer i konkrete erklæringsopgaver, herunder i den af revisor afgivne erklæring. Også andre </w:t>
      </w:r>
      <w:r w:rsidR="008A4914">
        <w:rPr>
          <w:rFonts w:ascii="Book Antiqua" w:hAnsi="Book Antiqua" w:cs="Courier New"/>
          <w:szCs w:val="22"/>
        </w:rPr>
        <w:t>arbejds</w:t>
      </w:r>
      <w:r w:rsidRPr="00F4681A">
        <w:rPr>
          <w:rFonts w:ascii="Book Antiqua" w:hAnsi="Book Antiqua" w:cs="Courier New"/>
          <w:szCs w:val="22"/>
        </w:rPr>
        <w:t>papirer fra revisionsvirksomheden kan bruges som dokumentation for de observerede forhold.</w:t>
      </w:r>
      <w:r w:rsidR="0017595B">
        <w:rPr>
          <w:rFonts w:ascii="Book Antiqua" w:hAnsi="Book Antiqua" w:cs="Courier New"/>
          <w:szCs w:val="22"/>
        </w:rPr>
        <w:t xml:space="preserve"> Kontrollanten bør altid tage kopi af materiale, som danner grundlag for supplerende</w:t>
      </w:r>
      <w:r w:rsidR="00F46941">
        <w:rPr>
          <w:rFonts w:ascii="Book Antiqua" w:hAnsi="Book Antiqua" w:cs="Courier New"/>
          <w:szCs w:val="22"/>
        </w:rPr>
        <w:t xml:space="preserve"> oplysninger</w:t>
      </w:r>
      <w:r w:rsidR="0017595B">
        <w:rPr>
          <w:rFonts w:ascii="Book Antiqua" w:hAnsi="Book Antiqua" w:cs="Courier New"/>
          <w:szCs w:val="22"/>
        </w:rPr>
        <w:t xml:space="preserve"> og/eller forbehold i kontrollantens erklæring om kvalitetskontrollen.</w:t>
      </w:r>
    </w:p>
    <w:p w:rsidR="0045775C" w:rsidRDefault="0045775C" w:rsidP="0045775C">
      <w:pPr>
        <w:jc w:val="both"/>
        <w:rPr>
          <w:rFonts w:ascii="Book Antiqua" w:hAnsi="Book Antiqua" w:cs="Courier New"/>
          <w:szCs w:val="22"/>
        </w:rPr>
      </w:pPr>
    </w:p>
    <w:p w:rsidR="00EE0AA2" w:rsidRPr="00F4681A" w:rsidRDefault="00EE0AA2" w:rsidP="00EE0AA2">
      <w:pPr>
        <w:jc w:val="both"/>
        <w:rPr>
          <w:rFonts w:ascii="Book Antiqua" w:hAnsi="Book Antiqua" w:cs="Courier New"/>
          <w:szCs w:val="22"/>
        </w:rPr>
      </w:pPr>
      <w:r>
        <w:rPr>
          <w:rFonts w:ascii="Book Antiqua" w:hAnsi="Book Antiqua" w:cs="Courier New"/>
          <w:szCs w:val="22"/>
        </w:rPr>
        <w:t xml:space="preserve">Det er vigtigt, at den røde tråd kan følges fra udfyldte </w:t>
      </w:r>
      <w:r w:rsidR="00EF273A">
        <w:rPr>
          <w:rFonts w:ascii="Book Antiqua" w:hAnsi="Book Antiqua" w:cs="Courier New"/>
          <w:szCs w:val="22"/>
        </w:rPr>
        <w:t>arbejdsprogrammer</w:t>
      </w:r>
      <w:r>
        <w:rPr>
          <w:rFonts w:ascii="Book Antiqua" w:hAnsi="Book Antiqua" w:cs="Courier New"/>
          <w:szCs w:val="22"/>
        </w:rPr>
        <w:t xml:space="preserve"> til konklusioner i notater mv.</w:t>
      </w:r>
    </w:p>
    <w:p w:rsidR="00EE0AA2" w:rsidRPr="00F4681A" w:rsidRDefault="00EE0AA2" w:rsidP="0045775C">
      <w:pPr>
        <w:jc w:val="both"/>
        <w:rPr>
          <w:rFonts w:ascii="Book Antiqua" w:hAnsi="Book Antiqua" w:cs="Courier New"/>
          <w:szCs w:val="22"/>
        </w:rPr>
      </w:pPr>
    </w:p>
    <w:p w:rsidR="0045775C" w:rsidRPr="00F4681A" w:rsidRDefault="00892D3D" w:rsidP="0045775C">
      <w:pPr>
        <w:jc w:val="both"/>
        <w:rPr>
          <w:rFonts w:ascii="Book Antiqua" w:hAnsi="Book Antiqua" w:cs="Courier New"/>
          <w:szCs w:val="22"/>
        </w:rPr>
      </w:pPr>
      <w:r>
        <w:rPr>
          <w:rFonts w:ascii="Book Antiqua" w:hAnsi="Book Antiqua" w:cs="Courier New"/>
          <w:szCs w:val="22"/>
        </w:rPr>
        <w:t xml:space="preserve">Kontrollanten skal indhente kopi af samtlige regnskaber, hvorom der er et udfyldt skema C. </w:t>
      </w:r>
      <w:r w:rsidR="0045775C" w:rsidRPr="00F4681A">
        <w:rPr>
          <w:rFonts w:ascii="Book Antiqua" w:hAnsi="Book Antiqua" w:cs="Courier New"/>
          <w:szCs w:val="22"/>
        </w:rPr>
        <w:t xml:space="preserve">Kvalitetskontrollanten skal indsende kopi af disse </w:t>
      </w:r>
      <w:r>
        <w:rPr>
          <w:rFonts w:ascii="Book Antiqua" w:hAnsi="Book Antiqua" w:cs="Courier New"/>
          <w:szCs w:val="22"/>
        </w:rPr>
        <w:t>regnskaber</w:t>
      </w:r>
      <w:r w:rsidR="0045775C" w:rsidRPr="00F4681A">
        <w:rPr>
          <w:rFonts w:ascii="Book Antiqua" w:hAnsi="Book Antiqua" w:cs="Courier New"/>
          <w:szCs w:val="22"/>
        </w:rPr>
        <w:t xml:space="preserve"> til Revisortilsynet samtidig med, at kontrollanten indsender sin erklæring til Revisortilsynet, idet Revisortilsynet i alle tilfælde vil bede om at få sådanne </w:t>
      </w:r>
      <w:r w:rsidR="00C211A7">
        <w:rPr>
          <w:rFonts w:ascii="Book Antiqua" w:hAnsi="Book Antiqua" w:cs="Courier New"/>
          <w:szCs w:val="22"/>
        </w:rPr>
        <w:t>regnskaber</w:t>
      </w:r>
      <w:r w:rsidR="0045775C" w:rsidRPr="00F4681A">
        <w:rPr>
          <w:rFonts w:ascii="Book Antiqua" w:hAnsi="Book Antiqua" w:cs="Courier New"/>
          <w:szCs w:val="22"/>
        </w:rPr>
        <w:t xml:space="preserve"> indsendt.</w:t>
      </w:r>
    </w:p>
    <w:p w:rsidR="0017595B" w:rsidRPr="00F4681A" w:rsidRDefault="0017595B"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 xml:space="preserve">I en række sager vil Revisortilsynet anmode om kvalitetskontrollantens arbejdspapirer. Revisortilsynet kan anmode om alle arbejdspapirer, som kvalitetskontrollanten har udarbejdet. Derfor skal kontrollanten som minimum udfylde de </w:t>
      </w:r>
      <w:r w:rsidR="00EF273A">
        <w:rPr>
          <w:rFonts w:ascii="Book Antiqua" w:hAnsi="Book Antiqua" w:cs="Courier New"/>
          <w:szCs w:val="22"/>
        </w:rPr>
        <w:t>arbejdsprogrammer</w:t>
      </w:r>
      <w:r w:rsidRPr="00F4681A">
        <w:rPr>
          <w:rFonts w:ascii="Book Antiqua" w:hAnsi="Book Antiqua" w:cs="Courier New"/>
          <w:szCs w:val="22"/>
        </w:rPr>
        <w:t>, der fremgår af bilagsmaterialet. Der skal udfyldes e</w:t>
      </w:r>
      <w:r w:rsidR="00EF273A">
        <w:rPr>
          <w:rFonts w:ascii="Book Antiqua" w:hAnsi="Book Antiqua" w:cs="Courier New"/>
          <w:szCs w:val="22"/>
        </w:rPr>
        <w:t>t arbejdsprogram</w:t>
      </w:r>
      <w:r w:rsidRPr="00F4681A">
        <w:rPr>
          <w:rFonts w:ascii="Book Antiqua" w:hAnsi="Book Antiqua" w:cs="Courier New"/>
          <w:szCs w:val="22"/>
        </w:rPr>
        <w:t xml:space="preserve"> på hver af de kontrollerede erklæringsopgaver. </w:t>
      </w:r>
    </w:p>
    <w:p w:rsidR="0045775C" w:rsidRPr="00F4681A" w:rsidRDefault="0045775C"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Kvalitetskontrollantens arbejdspapirer skal være udfyldt, således at de er læselige og forståelige for andre end kontrollanten.</w:t>
      </w:r>
    </w:p>
    <w:p w:rsidR="0045775C" w:rsidRPr="00F4681A" w:rsidRDefault="0045775C" w:rsidP="0045775C">
      <w:pPr>
        <w:jc w:val="both"/>
        <w:rPr>
          <w:rFonts w:ascii="Book Antiqua" w:hAnsi="Book Antiqua" w:cs="Courier New"/>
          <w:szCs w:val="22"/>
        </w:rPr>
      </w:pPr>
    </w:p>
    <w:p w:rsidR="00931332" w:rsidRDefault="0045775C" w:rsidP="0045775C">
      <w:pPr>
        <w:jc w:val="both"/>
        <w:rPr>
          <w:rFonts w:ascii="Book Antiqua" w:hAnsi="Book Antiqua" w:cs="Courier New"/>
          <w:szCs w:val="22"/>
        </w:rPr>
      </w:pPr>
      <w:r w:rsidRPr="00F4681A">
        <w:rPr>
          <w:rFonts w:ascii="Book Antiqua" w:hAnsi="Book Antiqua" w:cs="Courier New"/>
          <w:szCs w:val="22"/>
        </w:rPr>
        <w:t xml:space="preserve">Revisortilsynet kan ydermere konkret kontakte revisionsvirksomheden med henblik på indhentelse af kopi af yderligere arbejdspapirer, beskrivelser af kvalitetsstyringssystemet, mv. </w:t>
      </w: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 xml:space="preserve"> </w:t>
      </w:r>
    </w:p>
    <w:p w:rsidR="0045775C" w:rsidRPr="00F4681A" w:rsidRDefault="00752873" w:rsidP="009C487A">
      <w:pPr>
        <w:pStyle w:val="Overskrift1"/>
      </w:pPr>
      <w:bookmarkStart w:id="40" w:name="_Toc360626285"/>
      <w:r>
        <w:t>9</w:t>
      </w:r>
      <w:r w:rsidR="0045775C" w:rsidRPr="00F4681A">
        <w:t>.  Kontrolbesøg udført af Revisortilsynet eller med deltagelse af Revisortilsynet</w:t>
      </w:r>
      <w:bookmarkEnd w:id="40"/>
      <w:r w:rsidR="0045775C" w:rsidRPr="00F4681A">
        <w:t xml:space="preserve"> </w:t>
      </w:r>
    </w:p>
    <w:p w:rsidR="0045775C" w:rsidRDefault="0045775C" w:rsidP="0045775C">
      <w:pPr>
        <w:jc w:val="both"/>
        <w:rPr>
          <w:rFonts w:ascii="Book Antiqua" w:hAnsi="Book Antiqua"/>
          <w:szCs w:val="22"/>
        </w:rPr>
      </w:pPr>
      <w:r w:rsidRPr="00F4681A">
        <w:rPr>
          <w:rFonts w:ascii="Book Antiqua" w:hAnsi="Book Antiqua"/>
          <w:szCs w:val="22"/>
        </w:rPr>
        <w:t xml:space="preserve">Revisortilsynet kan beslutte enten at deltage i kontrolbesøget sammen med kontrollanten eller at udføre kontrollen på egen hånd. </w:t>
      </w:r>
    </w:p>
    <w:p w:rsidR="00931332" w:rsidRPr="00F4681A" w:rsidRDefault="00931332" w:rsidP="0045775C">
      <w:pPr>
        <w:jc w:val="both"/>
        <w:rPr>
          <w:rFonts w:ascii="Book Antiqua" w:hAnsi="Book Antiqua"/>
          <w:szCs w:val="22"/>
        </w:rPr>
      </w:pPr>
    </w:p>
    <w:p w:rsidR="0045775C" w:rsidRPr="00327670" w:rsidRDefault="00752873" w:rsidP="0045775C">
      <w:pPr>
        <w:pStyle w:val="Overskrift3"/>
        <w:rPr>
          <w:rFonts w:ascii="Book Antiqua" w:hAnsi="Book Antiqua"/>
          <w:i/>
          <w:sz w:val="28"/>
          <w:szCs w:val="28"/>
        </w:rPr>
      </w:pPr>
      <w:bookmarkStart w:id="41" w:name="_Toc360626286"/>
      <w:r w:rsidRPr="009C487A">
        <w:rPr>
          <w:rStyle w:val="Overskrift2Tegn"/>
        </w:rPr>
        <w:lastRenderedPageBreak/>
        <w:t>9</w:t>
      </w:r>
      <w:r w:rsidR="0045775C" w:rsidRPr="009C487A">
        <w:rPr>
          <w:rStyle w:val="Overskrift2Tegn"/>
        </w:rPr>
        <w:t>.1 Kontrolbesøg med deltagelse af Revisortilsynet</w:t>
      </w:r>
      <w:bookmarkEnd w:id="41"/>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Revisortilsynet kan beslutte at deltage i kontrolbesøget, jf. </w:t>
      </w:r>
      <w:r w:rsidR="006229F4">
        <w:rPr>
          <w:rFonts w:ascii="Book Antiqua" w:hAnsi="Book Antiqua"/>
          <w:szCs w:val="22"/>
        </w:rPr>
        <w:t xml:space="preserve">revisorlovens § 35, stk. 4 og </w:t>
      </w:r>
      <w:r w:rsidRPr="00F4681A">
        <w:rPr>
          <w:rFonts w:ascii="Book Antiqua" w:hAnsi="Book Antiqua"/>
          <w:szCs w:val="22"/>
        </w:rPr>
        <w:t>be</w:t>
      </w:r>
      <w:r w:rsidR="00FA70E0">
        <w:rPr>
          <w:rFonts w:ascii="Book Antiqua" w:hAnsi="Book Antiqua"/>
          <w:szCs w:val="22"/>
        </w:rPr>
        <w:t>kendtgørelsens § 11</w:t>
      </w:r>
      <w:r w:rsidRPr="00F4681A">
        <w:rPr>
          <w:rFonts w:ascii="Book Antiqua" w:hAnsi="Book Antiqua"/>
          <w:szCs w:val="22"/>
        </w:rPr>
        <w:t xml:space="preserve">. Såvel revisionsvirksomheden som kontrollanten vil forud for mødet blive gjort bekendt med Revisortilsynets deltagelse.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Revisortilsynet vil i disse tilfælde tage kontakt til såvel den udpegede kontrollant og revisionsvirksomheden forud for kontrollen. Kontrollanten og revisionsvirksomheden planlægger herefter kontrollen, og kontrollanten indhenter herefter de nødvendige oplysninger forud for kontrolbesøget.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Kontrollen gennemføres ved, at kontrollanten gennemgår kvalitetsstyringen i revisionsvirksomheden og </w:t>
      </w:r>
      <w:r w:rsidR="00BF70F5">
        <w:rPr>
          <w:rFonts w:ascii="Book Antiqua" w:hAnsi="Book Antiqua"/>
          <w:szCs w:val="22"/>
        </w:rPr>
        <w:t>revisionsvirksomhedens overvågning.</w:t>
      </w:r>
      <w:r w:rsidRPr="00F4681A">
        <w:rPr>
          <w:rFonts w:ascii="Book Antiqua" w:hAnsi="Book Antiqua"/>
          <w:szCs w:val="22"/>
        </w:rPr>
        <w:t xml:space="preserve"> Revisortilsynet samarbejder med kontrollanten om denne gennemgang.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udtager herefter en række erklæringsopgaver til gennemgang. Revisortilsynet kan supplere stikprøven med en række udvalgte erklæringsopgaver, såfremt Revisortilsynet finder behov for dette. De af Revisortilsynet udvalgte erklæringsopgaver gennemgås af kontrollanten. Revisortilsynet vil i samarbejde med kontrollanten gennemgå de udtagne kontrolsager.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Efter kontrolbesøget udfærdiger kontrollanten en erklæring på baggrund af den udførte kon</w:t>
      </w:r>
      <w:r w:rsidR="007A4C66">
        <w:rPr>
          <w:rFonts w:ascii="Book Antiqua" w:hAnsi="Book Antiqua"/>
          <w:szCs w:val="22"/>
        </w:rPr>
        <w:t>trol</w:t>
      </w:r>
      <w:r w:rsidRPr="00F4681A">
        <w:rPr>
          <w:rFonts w:ascii="Book Antiqua" w:hAnsi="Book Antiqua"/>
          <w:szCs w:val="22"/>
        </w:rPr>
        <w:t>.</w:t>
      </w:r>
    </w:p>
    <w:p w:rsidR="00931332" w:rsidRPr="00F4681A" w:rsidRDefault="00931332" w:rsidP="0045775C">
      <w:pPr>
        <w:jc w:val="both"/>
        <w:rPr>
          <w:rFonts w:ascii="Book Antiqua" w:hAnsi="Book Antiqua"/>
          <w:szCs w:val="22"/>
        </w:rPr>
      </w:pPr>
    </w:p>
    <w:p w:rsidR="0045775C" w:rsidRPr="002766F1" w:rsidRDefault="00752873" w:rsidP="0045775C">
      <w:pPr>
        <w:pStyle w:val="Overskrift3"/>
        <w:rPr>
          <w:rFonts w:ascii="Times New Roman" w:hAnsi="Times New Roman" w:cs="Times New Roman"/>
          <w:b w:val="0"/>
          <w:i/>
          <w:sz w:val="28"/>
          <w:szCs w:val="28"/>
        </w:rPr>
      </w:pPr>
      <w:bookmarkStart w:id="42" w:name="_Toc360626287"/>
      <w:r w:rsidRPr="002766F1">
        <w:rPr>
          <w:rStyle w:val="Overskrift2Tegn"/>
          <w:rFonts w:ascii="Times New Roman" w:hAnsi="Times New Roman" w:cs="Times New Roman"/>
          <w:b/>
        </w:rPr>
        <w:t>9</w:t>
      </w:r>
      <w:r w:rsidR="0045775C" w:rsidRPr="002766F1">
        <w:rPr>
          <w:rStyle w:val="Overskrift2Tegn"/>
          <w:rFonts w:ascii="Times New Roman" w:hAnsi="Times New Roman" w:cs="Times New Roman"/>
          <w:b/>
        </w:rPr>
        <w:t>.2 Kontrolbesøg udført af Revisortilsynet</w:t>
      </w:r>
      <w:bookmarkEnd w:id="42"/>
    </w:p>
    <w:p w:rsidR="0045775C" w:rsidRPr="00F4681A" w:rsidRDefault="0045775C" w:rsidP="0045775C">
      <w:pPr>
        <w:jc w:val="both"/>
        <w:rPr>
          <w:rFonts w:ascii="Book Antiqua" w:hAnsi="Book Antiqua"/>
          <w:szCs w:val="22"/>
        </w:rPr>
      </w:pPr>
      <w:r w:rsidRPr="00F4681A">
        <w:rPr>
          <w:rFonts w:ascii="Book Antiqua" w:hAnsi="Book Antiqua"/>
          <w:szCs w:val="22"/>
        </w:rPr>
        <w:t>Revisortilsynet kan beslutte selv at udføre kvalitetskontrollen, jf. revisorlovens § 35, stk. 4</w:t>
      </w:r>
      <w:r w:rsidR="006229F4">
        <w:rPr>
          <w:rFonts w:ascii="Book Antiqua" w:hAnsi="Book Antiqua"/>
          <w:szCs w:val="22"/>
        </w:rPr>
        <w:t xml:space="preserve"> og bekendtgørelsens § 11</w:t>
      </w:r>
      <w:r w:rsidRPr="00F4681A">
        <w:rPr>
          <w:rFonts w:ascii="Book Antiqua" w:hAnsi="Book Antiqua"/>
          <w:szCs w:val="22"/>
        </w:rPr>
        <w:t xml:space="preserve">. Kontrollen udføres ved, at Revisortilsynet forud for mødet orienterer revisionsvirksomheden om, at man selv foretager kontrollen. Revisortilsynet vil derpå indhente de nødvendige </w:t>
      </w:r>
      <w:r w:rsidR="00AC024E">
        <w:rPr>
          <w:rFonts w:ascii="Book Antiqua" w:hAnsi="Book Antiqua"/>
          <w:szCs w:val="22"/>
        </w:rPr>
        <w:t>oplysninger forud for mødet</w:t>
      </w:r>
      <w:r w:rsidRPr="00F4681A">
        <w:rPr>
          <w:rFonts w:ascii="Book Antiqua" w:hAnsi="Book Antiqua"/>
          <w:szCs w:val="22"/>
        </w:rPr>
        <w:t>.</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Kontrolbesøget gennemføres i overensstemmelse med afsnit </w:t>
      </w:r>
      <w:r w:rsidRPr="006B42BE">
        <w:rPr>
          <w:rFonts w:ascii="Book Antiqua" w:hAnsi="Book Antiqua"/>
          <w:szCs w:val="22"/>
        </w:rPr>
        <w:t>5</w:t>
      </w:r>
      <w:r w:rsidRPr="00F4681A">
        <w:rPr>
          <w:rFonts w:ascii="Book Antiqua" w:hAnsi="Book Antiqua"/>
          <w:szCs w:val="22"/>
        </w:rPr>
        <w:t xml:space="preserve">. </w:t>
      </w:r>
      <w:r w:rsidR="00B70D55" w:rsidRPr="00F4681A">
        <w:rPr>
          <w:rFonts w:ascii="Book Antiqua" w:hAnsi="Book Antiqua"/>
          <w:szCs w:val="22"/>
        </w:rPr>
        <w:t xml:space="preserve">Såfremt Revisortilsynet er blevet opmærksom på en række erklæringsopgaver, som ikke anses for at være udført i overensstemmelse med lovgivningen, vil Revisortilsynet gennemgå disse erklæringsopgaver. </w:t>
      </w:r>
    </w:p>
    <w:p w:rsidR="0045775C" w:rsidRPr="00F4681A" w:rsidRDefault="0045775C" w:rsidP="0045775C">
      <w:pPr>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Efter kontrolbesøgets gennemførelse udfærdiger Revisortilsynet sine arbejdspapirer og udarbejder en rapport over det gennemførte kontrolbesøg, som sendes til revisionsvirksomheden. </w:t>
      </w:r>
    </w:p>
    <w:p w:rsidR="00931332" w:rsidRPr="00F4681A" w:rsidRDefault="00931332" w:rsidP="0045775C">
      <w:pPr>
        <w:jc w:val="both"/>
        <w:rPr>
          <w:rFonts w:ascii="Book Antiqua" w:hAnsi="Book Antiqua"/>
          <w:szCs w:val="22"/>
        </w:rPr>
      </w:pPr>
    </w:p>
    <w:p w:rsidR="0045775C" w:rsidRPr="00F4681A" w:rsidRDefault="00ED540F" w:rsidP="009C487A">
      <w:pPr>
        <w:pStyle w:val="Overskrift1"/>
      </w:pPr>
      <w:bookmarkStart w:id="43" w:name="_Toc360626288"/>
      <w:r>
        <w:t>1</w:t>
      </w:r>
      <w:r w:rsidR="00752873">
        <w:t>0</w:t>
      </w:r>
      <w:r w:rsidR="0045775C" w:rsidRPr="00F4681A">
        <w:t>. Særligt om revisionsvirksomheder</w:t>
      </w:r>
      <w:r w:rsidR="002A4E2F">
        <w:t>,</w:t>
      </w:r>
      <w:r w:rsidR="0045775C" w:rsidRPr="00F4681A">
        <w:t xml:space="preserve"> hvorigennem der ikke afgives erklæringer med sikkerhed</w:t>
      </w:r>
      <w:bookmarkEnd w:id="43"/>
      <w:r w:rsidR="0045775C" w:rsidRPr="00F4681A">
        <w:t xml:space="preserve">  </w:t>
      </w:r>
    </w:p>
    <w:p w:rsidR="0045775C" w:rsidRPr="00F4681A" w:rsidRDefault="0045775C" w:rsidP="0045775C">
      <w:pPr>
        <w:pStyle w:val="NormalWeb"/>
        <w:spacing w:line="182" w:lineRule="atLeast"/>
        <w:ind w:left="0"/>
        <w:jc w:val="both"/>
        <w:rPr>
          <w:rFonts w:ascii="Book Antiqua" w:hAnsi="Book Antiqua"/>
          <w:color w:val="000000"/>
          <w:sz w:val="22"/>
          <w:szCs w:val="22"/>
        </w:rPr>
      </w:pPr>
      <w:r w:rsidRPr="00F4681A">
        <w:rPr>
          <w:rFonts w:ascii="Book Antiqua" w:hAnsi="Book Antiqua"/>
          <w:color w:val="000000"/>
          <w:sz w:val="22"/>
          <w:szCs w:val="22"/>
        </w:rPr>
        <w:t xml:space="preserve">Alle virksomheder, der er registreret i Revireg, skal kvalitetskontrolleres. Revisionsvirksomheder, hvorigennem der ikke afgives erklæringer med sikkerhed, kan imidlertid undtages fra kvalitetskontrol, hvis revisionsvirksomheden afgiver en tro- og loveerklæring til Erhvervsstyrelsen senest den </w:t>
      </w:r>
      <w:r w:rsidR="00A864D9">
        <w:rPr>
          <w:rFonts w:ascii="Book Antiqua" w:hAnsi="Book Antiqua"/>
          <w:color w:val="000000"/>
          <w:sz w:val="22"/>
          <w:szCs w:val="22"/>
        </w:rPr>
        <w:t>15</w:t>
      </w:r>
      <w:r w:rsidRPr="00F4681A">
        <w:rPr>
          <w:rFonts w:ascii="Book Antiqua" w:hAnsi="Book Antiqua"/>
          <w:color w:val="000000"/>
          <w:sz w:val="22"/>
          <w:szCs w:val="22"/>
        </w:rPr>
        <w:t xml:space="preserve">. </w:t>
      </w:r>
      <w:r w:rsidR="00A864D9">
        <w:rPr>
          <w:rFonts w:ascii="Book Antiqua" w:hAnsi="Book Antiqua"/>
          <w:color w:val="000000"/>
          <w:sz w:val="22"/>
          <w:szCs w:val="22"/>
        </w:rPr>
        <w:t>januar</w:t>
      </w:r>
      <w:r w:rsidRPr="00F4681A">
        <w:rPr>
          <w:rFonts w:ascii="Book Antiqua" w:hAnsi="Book Antiqua"/>
          <w:color w:val="000000"/>
          <w:sz w:val="22"/>
          <w:szCs w:val="22"/>
        </w:rPr>
        <w:t xml:space="preserve"> hv</w:t>
      </w:r>
      <w:r w:rsidR="007A4C66">
        <w:rPr>
          <w:rFonts w:ascii="Book Antiqua" w:hAnsi="Book Antiqua"/>
          <w:color w:val="000000"/>
          <w:sz w:val="22"/>
          <w:szCs w:val="22"/>
        </w:rPr>
        <w:t>ert år, jf. bekendtgørelsens § 4</w:t>
      </w:r>
      <w:r w:rsidRPr="00F4681A">
        <w:rPr>
          <w:rFonts w:ascii="Book Antiqua" w:hAnsi="Book Antiqua"/>
          <w:color w:val="000000"/>
          <w:sz w:val="22"/>
          <w:szCs w:val="22"/>
        </w:rPr>
        <w:t>, stk. 2.</w:t>
      </w:r>
    </w:p>
    <w:p w:rsidR="0045775C" w:rsidRPr="00F4681A" w:rsidRDefault="0045775C" w:rsidP="0045775C">
      <w:pPr>
        <w:pStyle w:val="NormalWeb"/>
        <w:spacing w:line="182" w:lineRule="atLeast"/>
        <w:ind w:left="0"/>
        <w:jc w:val="both"/>
        <w:rPr>
          <w:rFonts w:ascii="Book Antiqua" w:hAnsi="Book Antiqua"/>
          <w:color w:val="000000"/>
          <w:sz w:val="22"/>
          <w:szCs w:val="22"/>
        </w:rPr>
      </w:pPr>
      <w:r w:rsidRPr="00F4681A">
        <w:rPr>
          <w:rFonts w:ascii="Book Antiqua" w:hAnsi="Book Antiqua"/>
          <w:color w:val="000000"/>
          <w:sz w:val="22"/>
          <w:szCs w:val="22"/>
        </w:rPr>
        <w:t xml:space="preserve">Revisortilsynet har dog hjemmel til at beslutte andet og pålægge disse revisionsvirksomheder kvalitetskontrol, jf. bekendtgørelsens, § </w:t>
      </w:r>
      <w:r w:rsidR="007A4C66">
        <w:rPr>
          <w:rFonts w:ascii="Book Antiqua" w:hAnsi="Book Antiqua"/>
          <w:color w:val="000000"/>
          <w:sz w:val="22"/>
          <w:szCs w:val="22"/>
        </w:rPr>
        <w:t>4</w:t>
      </w:r>
      <w:r w:rsidRPr="00F4681A">
        <w:rPr>
          <w:rFonts w:ascii="Book Antiqua" w:hAnsi="Book Antiqua"/>
          <w:color w:val="000000"/>
          <w:sz w:val="22"/>
          <w:szCs w:val="22"/>
        </w:rPr>
        <w:t xml:space="preserve">, stk. 2. </w:t>
      </w:r>
    </w:p>
    <w:p w:rsidR="0045775C" w:rsidRPr="00F4681A" w:rsidRDefault="0045775C" w:rsidP="0045775C">
      <w:pPr>
        <w:pStyle w:val="NormalWeb"/>
        <w:spacing w:line="182" w:lineRule="atLeast"/>
        <w:ind w:left="0"/>
        <w:jc w:val="both"/>
        <w:rPr>
          <w:rFonts w:ascii="Book Antiqua" w:hAnsi="Book Antiqua"/>
          <w:color w:val="000000"/>
          <w:sz w:val="22"/>
          <w:szCs w:val="22"/>
        </w:rPr>
      </w:pPr>
      <w:r w:rsidRPr="00F4681A">
        <w:rPr>
          <w:rFonts w:ascii="Book Antiqua" w:hAnsi="Book Antiqua"/>
          <w:color w:val="000000"/>
          <w:sz w:val="22"/>
          <w:szCs w:val="22"/>
        </w:rPr>
        <w:t>Kontrollanten skal for de revisionsvirksomheder, hvorigennem der ikke afgives erklæringer med sikkerhed foretage følgende gennemgang:</w:t>
      </w:r>
    </w:p>
    <w:p w:rsidR="0045775C" w:rsidRPr="00F4681A" w:rsidRDefault="0045775C" w:rsidP="00E01152">
      <w:pPr>
        <w:pStyle w:val="NormalWeb"/>
        <w:numPr>
          <w:ilvl w:val="0"/>
          <w:numId w:val="14"/>
        </w:numPr>
        <w:spacing w:line="182" w:lineRule="atLeast"/>
        <w:jc w:val="both"/>
        <w:rPr>
          <w:rFonts w:ascii="Book Antiqua" w:hAnsi="Book Antiqua"/>
          <w:color w:val="000000"/>
          <w:sz w:val="22"/>
          <w:szCs w:val="22"/>
        </w:rPr>
      </w:pPr>
      <w:r w:rsidRPr="00F4681A">
        <w:rPr>
          <w:rFonts w:ascii="Book Antiqua" w:hAnsi="Book Antiqua"/>
          <w:color w:val="000000"/>
          <w:sz w:val="22"/>
          <w:szCs w:val="22"/>
        </w:rPr>
        <w:lastRenderedPageBreak/>
        <w:t xml:space="preserve">Gennemgang af, at fordeling af stemmerettighederne samt ledelsesstrukturerne i revisorlovens § 13 er overholdt, jf. </w:t>
      </w:r>
      <w:r w:rsidR="00215C78">
        <w:rPr>
          <w:rFonts w:ascii="Book Antiqua" w:hAnsi="Book Antiqua"/>
          <w:color w:val="000000"/>
          <w:sz w:val="22"/>
          <w:szCs w:val="22"/>
        </w:rPr>
        <w:t>[henvis til andet dokument/menupunkt på hjemmesiden]</w:t>
      </w:r>
    </w:p>
    <w:p w:rsidR="0045775C" w:rsidRPr="00F4681A" w:rsidRDefault="0045775C" w:rsidP="00E01152">
      <w:pPr>
        <w:pStyle w:val="NormalWeb"/>
        <w:numPr>
          <w:ilvl w:val="0"/>
          <w:numId w:val="14"/>
        </w:numPr>
        <w:spacing w:line="182" w:lineRule="atLeast"/>
        <w:jc w:val="both"/>
        <w:rPr>
          <w:rFonts w:ascii="Book Antiqua" w:hAnsi="Book Antiqua"/>
          <w:color w:val="000000"/>
          <w:sz w:val="22"/>
          <w:szCs w:val="22"/>
        </w:rPr>
      </w:pPr>
      <w:r w:rsidRPr="00F4681A">
        <w:rPr>
          <w:rFonts w:ascii="Book Antiqua" w:hAnsi="Book Antiqua"/>
          <w:color w:val="000000"/>
          <w:sz w:val="22"/>
          <w:szCs w:val="22"/>
        </w:rPr>
        <w:t xml:space="preserve">Gennemgang af revisionsvirksomhedens registreringer, jf. </w:t>
      </w:r>
      <w:r w:rsidR="00215C78">
        <w:rPr>
          <w:rFonts w:ascii="Book Antiqua" w:hAnsi="Book Antiqua"/>
          <w:color w:val="000000"/>
          <w:sz w:val="22"/>
          <w:szCs w:val="22"/>
        </w:rPr>
        <w:t>[henvis til andet dokument/menupunkt på hjemmesiden]</w:t>
      </w:r>
      <w:r w:rsidRPr="00F4681A">
        <w:rPr>
          <w:rFonts w:ascii="Book Antiqua" w:hAnsi="Book Antiqua"/>
          <w:color w:val="000000"/>
          <w:sz w:val="22"/>
          <w:szCs w:val="22"/>
        </w:rPr>
        <w:t xml:space="preserve"> </w:t>
      </w:r>
    </w:p>
    <w:p w:rsidR="0045775C" w:rsidRPr="00F4681A" w:rsidRDefault="0045775C" w:rsidP="0045775C">
      <w:pPr>
        <w:jc w:val="both"/>
        <w:rPr>
          <w:rFonts w:ascii="Book Antiqua" w:hAnsi="Book Antiqua"/>
          <w:szCs w:val="22"/>
        </w:rPr>
      </w:pPr>
      <w:r w:rsidRPr="00F4681A">
        <w:rPr>
          <w:rFonts w:ascii="Book Antiqua" w:hAnsi="Book Antiqua"/>
          <w:szCs w:val="22"/>
        </w:rPr>
        <w:t xml:space="preserve">Hvis revisionsvirksomheden afgiver erklæringer, men disse ikke er erklæringer med sikkerhed skal kvalitetskontrollanten gennemgå kundelisten, og udtage en række opgaver til kontrol for at konstatere, om opgaven er omfattet af revisorlovens § 1, stk. 2. Kontrollanten skal samtidig indhente erklæring fra virksomhedens ledelse om, at der ikke afgives erklæringer </w:t>
      </w:r>
      <w:r>
        <w:rPr>
          <w:rFonts w:ascii="Book Antiqua" w:hAnsi="Book Antiqua"/>
          <w:szCs w:val="22"/>
        </w:rPr>
        <w:t>med sikkerhed</w:t>
      </w:r>
      <w:r w:rsidRPr="00F4681A">
        <w:rPr>
          <w:rFonts w:ascii="Book Antiqua" w:hAnsi="Book Antiqua"/>
          <w:szCs w:val="22"/>
        </w:rPr>
        <w:t xml:space="preserve">. Kan kvalitetskontrollanten konstatere, at revisionsvirksomheden ikke afgiver erklæringer med sikkerhed, </w:t>
      </w:r>
      <w:r>
        <w:rPr>
          <w:rFonts w:ascii="Book Antiqua" w:hAnsi="Book Antiqua"/>
          <w:szCs w:val="22"/>
        </w:rPr>
        <w:t>skal</w:t>
      </w:r>
      <w:r w:rsidRPr="00F4681A">
        <w:rPr>
          <w:rFonts w:ascii="Book Antiqua" w:hAnsi="Book Antiqua"/>
          <w:szCs w:val="22"/>
        </w:rPr>
        <w:t xml:space="preserve"> kontrollanten afgive en erklæring til Revisortilsynet herom.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Hvis kontrollanten konstaterer, at revisionsvirksomheden har afgivet erklæringer med sikkerhed, skal dette uden ugrundet ophold oplyses til Revisortilsynet. </w:t>
      </w:r>
    </w:p>
    <w:p w:rsidR="0045775C" w:rsidRPr="00F4681A" w:rsidRDefault="0045775C" w:rsidP="0045775C">
      <w:pPr>
        <w:jc w:val="both"/>
        <w:rPr>
          <w:rFonts w:ascii="Book Antiqua" w:hAnsi="Book Antiqua"/>
          <w:szCs w:val="22"/>
        </w:rPr>
      </w:pPr>
    </w:p>
    <w:p w:rsidR="0045775C" w:rsidRPr="00F4681A" w:rsidRDefault="0045775C" w:rsidP="002766F1">
      <w:pPr>
        <w:jc w:val="both"/>
        <w:rPr>
          <w:rFonts w:ascii="Book Antiqua" w:hAnsi="Book Antiqua"/>
          <w:szCs w:val="22"/>
        </w:rPr>
      </w:pPr>
      <w:r w:rsidRPr="00F4681A">
        <w:rPr>
          <w:rFonts w:ascii="Book Antiqua" w:hAnsi="Book Antiqua"/>
          <w:szCs w:val="22"/>
        </w:rPr>
        <w:t xml:space="preserve">Revisortilsynet tager herefter stilling til, hvorvidt kontrollen af revisionsvirksomheden skal udvides til en fuld kontrol. Træffer Revisortilsynet afgørelse om at pålægge revisionsvirksomheden en fuld kontrol, </w:t>
      </w:r>
      <w:r w:rsidR="00FC15AF">
        <w:rPr>
          <w:rFonts w:ascii="Book Antiqua" w:hAnsi="Book Antiqua"/>
          <w:szCs w:val="22"/>
        </w:rPr>
        <w:t>standses kontrollen</w:t>
      </w:r>
      <w:r w:rsidRPr="00F4681A">
        <w:rPr>
          <w:rFonts w:ascii="Book Antiqua" w:hAnsi="Book Antiqua"/>
          <w:szCs w:val="22"/>
        </w:rPr>
        <w:t>. Revisionsvirksomheden pålægges herefter en ekstraordinær k</w:t>
      </w:r>
      <w:r w:rsidR="007A4C66">
        <w:rPr>
          <w:rFonts w:ascii="Book Antiqua" w:hAnsi="Book Antiqua"/>
          <w:szCs w:val="22"/>
        </w:rPr>
        <w:t>ontrol, jf. bekendtgørelsens § 6</w:t>
      </w:r>
      <w:r w:rsidRPr="00F4681A">
        <w:rPr>
          <w:rFonts w:ascii="Book Antiqua" w:hAnsi="Book Antiqua"/>
          <w:szCs w:val="22"/>
        </w:rPr>
        <w:t xml:space="preserve">, stk. 1 i samme kontrolår. Revisortilsynet kan træffe afgørelse om at deltage i kontrollen eller selv at udføre kontrollen, jf. </w:t>
      </w:r>
      <w:r w:rsidRPr="006B42BE">
        <w:rPr>
          <w:rFonts w:ascii="Book Antiqua" w:hAnsi="Book Antiqua"/>
          <w:szCs w:val="22"/>
        </w:rPr>
        <w:t xml:space="preserve">afsnit </w:t>
      </w:r>
      <w:r w:rsidR="00FE718B" w:rsidRPr="006B42BE">
        <w:rPr>
          <w:rFonts w:ascii="Book Antiqua" w:hAnsi="Book Antiqua"/>
          <w:szCs w:val="22"/>
        </w:rPr>
        <w:t>9</w:t>
      </w:r>
      <w:r w:rsidRPr="00F4681A">
        <w:rPr>
          <w:rFonts w:ascii="Book Antiqua" w:hAnsi="Book Antiqua"/>
          <w:szCs w:val="22"/>
        </w:rPr>
        <w:t xml:space="preserve">.    </w:t>
      </w:r>
    </w:p>
    <w:bookmarkEnd w:id="36"/>
    <w:bookmarkEnd w:id="37"/>
    <w:p w:rsidR="0045775C" w:rsidRDefault="0045775C" w:rsidP="0045775C">
      <w:pPr>
        <w:jc w:val="both"/>
        <w:rPr>
          <w:rFonts w:ascii="Book Antiqua" w:hAnsi="Book Antiqua"/>
          <w:szCs w:val="22"/>
        </w:rPr>
      </w:pPr>
    </w:p>
    <w:p w:rsidR="00DC3F2B" w:rsidRPr="00937C54" w:rsidRDefault="00FC3E04" w:rsidP="009C487A">
      <w:pPr>
        <w:pStyle w:val="Overskrift1"/>
      </w:pPr>
      <w:bookmarkStart w:id="44" w:name="_Toc203202692"/>
      <w:bookmarkStart w:id="45" w:name="_Toc328580908"/>
      <w:bookmarkStart w:id="46" w:name="_Toc360626289"/>
      <w:r>
        <w:t>11</w:t>
      </w:r>
      <w:r w:rsidR="00DC3F2B" w:rsidRPr="00937C54">
        <w:t>. Kvalitetskontrollantens rapportering</w:t>
      </w:r>
      <w:bookmarkEnd w:id="44"/>
      <w:bookmarkEnd w:id="45"/>
      <w:bookmarkEnd w:id="46"/>
    </w:p>
    <w:p w:rsidR="00DC3F2B" w:rsidRPr="00937C54" w:rsidRDefault="00FC3E04" w:rsidP="009C487A">
      <w:pPr>
        <w:pStyle w:val="Overskrift2"/>
      </w:pPr>
      <w:bookmarkStart w:id="47" w:name="_Toc328580909"/>
      <w:bookmarkStart w:id="48" w:name="_Toc360626290"/>
      <w:r>
        <w:t>11</w:t>
      </w:r>
      <w:r w:rsidR="00DC3F2B" w:rsidRPr="00937C54">
        <w:t>.1. Udfærdigelse af erklæringen og dennes indhold</w:t>
      </w:r>
      <w:bookmarkEnd w:id="47"/>
      <w:bookmarkEnd w:id="48"/>
    </w:p>
    <w:p w:rsidR="00DC3F2B" w:rsidRPr="00937C54" w:rsidRDefault="00DC3F2B" w:rsidP="00DC3F2B">
      <w:pPr>
        <w:jc w:val="both"/>
        <w:rPr>
          <w:rFonts w:ascii="Book Antiqua" w:hAnsi="Book Antiqua"/>
          <w:szCs w:val="22"/>
        </w:rPr>
      </w:pPr>
      <w:r w:rsidRPr="00937C54">
        <w:rPr>
          <w:rFonts w:ascii="Book Antiqua" w:hAnsi="Book Antiqua"/>
          <w:szCs w:val="22"/>
        </w:rPr>
        <w:t xml:space="preserve">Den gennemførte kvalitetskontrol skal resultere i, at kontrollanten afgiver en erklæring stilet til den kontrollerede revisionsvirksomhed og Revisortilsynet.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Erklæringen om den udførte kvalitetskontrol skal efter revisorlovens § 35, stk. 3, indeholde en beskrivelse af kontrollens genstand, art og omfang samt en vurdering af kontrolresultatet.</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Erklæringen afgives med begrænset sikkerhed og er omfattet af revisorlovens § 1, stk. 2 samt erklæringsbekendtgørelsens </w:t>
      </w:r>
      <w:r w:rsidRPr="00662121">
        <w:rPr>
          <w:rFonts w:ascii="Book Antiqua" w:hAnsi="Book Antiqua"/>
          <w:szCs w:val="22"/>
        </w:rPr>
        <w:t>§§ 1</w:t>
      </w:r>
      <w:r w:rsidR="00662121" w:rsidRPr="009C487A">
        <w:rPr>
          <w:rFonts w:ascii="Book Antiqua" w:hAnsi="Book Antiqua"/>
          <w:szCs w:val="22"/>
        </w:rPr>
        <w:t>6</w:t>
      </w:r>
      <w:r w:rsidRPr="00662121">
        <w:rPr>
          <w:rFonts w:ascii="Book Antiqua" w:hAnsi="Book Antiqua"/>
          <w:szCs w:val="22"/>
        </w:rPr>
        <w:t>-1</w:t>
      </w:r>
      <w:r w:rsidR="00662121" w:rsidRPr="009C487A">
        <w:rPr>
          <w:rFonts w:ascii="Book Antiqua" w:hAnsi="Book Antiqua"/>
          <w:szCs w:val="22"/>
        </w:rPr>
        <w:t>9</w:t>
      </w:r>
      <w:r w:rsidRPr="00937C54">
        <w:rPr>
          <w:rFonts w:ascii="Book Antiqua" w:hAnsi="Book Antiqua"/>
          <w:szCs w:val="22"/>
        </w:rPr>
        <w:t xml:space="preserve">.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Erklæringen skal beskrive kontrollens genstand, art og omfang og angive en vurdering af kontrolresultaterne, jf. § </w:t>
      </w:r>
      <w:r w:rsidR="00FE5CAA">
        <w:rPr>
          <w:rFonts w:ascii="Book Antiqua" w:hAnsi="Book Antiqua"/>
          <w:szCs w:val="22"/>
        </w:rPr>
        <w:t>34</w:t>
      </w:r>
      <w:r w:rsidRPr="00937C54">
        <w:rPr>
          <w:rFonts w:ascii="Book Antiqua" w:hAnsi="Book Antiqua"/>
          <w:szCs w:val="22"/>
        </w:rPr>
        <w:t xml:space="preserve">, stk. </w:t>
      </w:r>
      <w:r w:rsidR="00FE5CAA">
        <w:rPr>
          <w:rFonts w:ascii="Book Antiqua" w:hAnsi="Book Antiqua"/>
          <w:szCs w:val="22"/>
        </w:rPr>
        <w:t>4</w:t>
      </w:r>
      <w:r w:rsidR="00FE5CAA" w:rsidRPr="00FE5CAA">
        <w:rPr>
          <w:rFonts w:ascii="Book Antiqua" w:hAnsi="Book Antiqua"/>
          <w:szCs w:val="22"/>
        </w:rPr>
        <w:t xml:space="preserve"> </w:t>
      </w:r>
      <w:r w:rsidR="00FE5CAA">
        <w:rPr>
          <w:rFonts w:ascii="Book Antiqua" w:hAnsi="Book Antiqua"/>
          <w:szCs w:val="22"/>
        </w:rPr>
        <w:t xml:space="preserve">i bekendtgørelse om </w:t>
      </w:r>
      <w:r w:rsidR="00FE5CAA" w:rsidRPr="00EA47F3">
        <w:rPr>
          <w:rFonts w:ascii="Book Antiqua" w:hAnsi="Book Antiqua"/>
          <w:szCs w:val="22"/>
        </w:rPr>
        <w:t>kvalitetskontrol og Revisortilsynets virksomhed</w:t>
      </w:r>
      <w:r w:rsidRPr="00937C54">
        <w:rPr>
          <w:rFonts w:ascii="Book Antiqua" w:hAnsi="Book Antiqua"/>
          <w:szCs w:val="22"/>
        </w:rPr>
        <w:t>. Erklæringen skal indeholde kontrollantens konklusion på følgende:</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9"/>
        </w:numPr>
        <w:jc w:val="both"/>
        <w:rPr>
          <w:rFonts w:ascii="Book Antiqua" w:hAnsi="Book Antiqua"/>
          <w:szCs w:val="22"/>
        </w:rPr>
      </w:pPr>
      <w:r w:rsidRPr="00937C54">
        <w:rPr>
          <w:rFonts w:ascii="Book Antiqua" w:hAnsi="Book Antiqua"/>
          <w:szCs w:val="22"/>
        </w:rPr>
        <w:t>Gennemgangen af revisionsvirksomhedens kvalitetsstyringssystem og</w:t>
      </w:r>
    </w:p>
    <w:p w:rsidR="00DC3F2B" w:rsidRPr="00937C54" w:rsidRDefault="00DC3F2B" w:rsidP="00DC3F2B">
      <w:pPr>
        <w:numPr>
          <w:ilvl w:val="0"/>
          <w:numId w:val="19"/>
        </w:numPr>
        <w:jc w:val="both"/>
        <w:rPr>
          <w:rFonts w:ascii="Book Antiqua" w:hAnsi="Book Antiqua"/>
          <w:szCs w:val="22"/>
        </w:rPr>
      </w:pPr>
      <w:r w:rsidRPr="00937C54">
        <w:rPr>
          <w:rFonts w:ascii="Book Antiqua" w:hAnsi="Book Antiqua"/>
          <w:szCs w:val="22"/>
        </w:rPr>
        <w:t xml:space="preserve">Gennemgangen af de enkelte erklæringsopgaver.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Såfremt der afgives forbehold eller supplerende oplysninger i erklæringen, skal disse klart fremgå af erklæringen, jf. § </w:t>
      </w:r>
      <w:r w:rsidR="00FE5CAA">
        <w:rPr>
          <w:rFonts w:ascii="Book Antiqua" w:hAnsi="Book Antiqua"/>
          <w:szCs w:val="22"/>
        </w:rPr>
        <w:t>34</w:t>
      </w:r>
      <w:r w:rsidRPr="00937C54">
        <w:rPr>
          <w:rFonts w:ascii="Book Antiqua" w:hAnsi="Book Antiqua"/>
          <w:szCs w:val="22"/>
        </w:rPr>
        <w:t xml:space="preserve">, stk. </w:t>
      </w:r>
      <w:r w:rsidR="00FE5CAA">
        <w:rPr>
          <w:rFonts w:ascii="Book Antiqua" w:hAnsi="Book Antiqua"/>
          <w:szCs w:val="22"/>
        </w:rPr>
        <w:t xml:space="preserve">4 i bekendtgørelse om </w:t>
      </w:r>
      <w:r w:rsidR="00FE5CAA" w:rsidRPr="00EA47F3">
        <w:rPr>
          <w:rFonts w:ascii="Book Antiqua" w:hAnsi="Book Antiqua"/>
          <w:szCs w:val="22"/>
        </w:rPr>
        <w:t>kvalitetskontrol og Revisortilsynets virksomhed</w:t>
      </w:r>
      <w:r w:rsidRPr="00937C54">
        <w:rPr>
          <w:rFonts w:ascii="Book Antiqua" w:hAnsi="Book Antiqua"/>
          <w:szCs w:val="22"/>
        </w:rPr>
        <w:t>. Forbeholdet skal stå som et selvstændigt afsnit foran konklusionen</w:t>
      </w:r>
      <w:r>
        <w:rPr>
          <w:rFonts w:ascii="Book Antiqua" w:hAnsi="Book Antiqua"/>
          <w:szCs w:val="22"/>
        </w:rPr>
        <w:t>,</w:t>
      </w:r>
      <w:r w:rsidRPr="00937C54">
        <w:rPr>
          <w:rFonts w:ascii="Book Antiqua" w:hAnsi="Book Antiqua"/>
          <w:szCs w:val="22"/>
        </w:rPr>
        <w:t xml:space="preserve"> og supplerende oplysninger skal indsættes efter konklusionen, jf. også erklæringsbekendtgørelsens </w:t>
      </w:r>
      <w:r w:rsidRPr="00662121">
        <w:rPr>
          <w:rFonts w:ascii="Book Antiqua" w:hAnsi="Book Antiqua"/>
          <w:szCs w:val="22"/>
        </w:rPr>
        <w:t>§ 1</w:t>
      </w:r>
      <w:r w:rsidR="00662121" w:rsidRPr="009C487A">
        <w:rPr>
          <w:rFonts w:ascii="Book Antiqua" w:hAnsi="Book Antiqua"/>
          <w:szCs w:val="22"/>
        </w:rPr>
        <w:t>7</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49" w:name="_Toc328580910"/>
      <w:bookmarkStart w:id="50" w:name="_Toc360626291"/>
      <w:r>
        <w:t>11</w:t>
      </w:r>
      <w:r w:rsidR="00DC3F2B" w:rsidRPr="00937C54">
        <w:t>.2. Erklæringens indledning</w:t>
      </w:r>
      <w:bookmarkEnd w:id="49"/>
      <w:bookmarkEnd w:id="50"/>
    </w:p>
    <w:p w:rsidR="00DC3F2B" w:rsidRPr="00937C54" w:rsidRDefault="00DC3F2B" w:rsidP="00DC3F2B">
      <w:pPr>
        <w:jc w:val="both"/>
        <w:rPr>
          <w:rFonts w:ascii="Book Antiqua" w:hAnsi="Book Antiqua"/>
          <w:szCs w:val="22"/>
        </w:rPr>
      </w:pPr>
      <w:r w:rsidRPr="00937C54">
        <w:rPr>
          <w:rFonts w:ascii="Book Antiqua" w:hAnsi="Book Antiqua"/>
          <w:szCs w:val="22"/>
        </w:rPr>
        <w:t>Kontrollanten skal i erklæringens indledning bl.a. oplyse om:</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6"/>
        </w:numPr>
        <w:jc w:val="both"/>
        <w:rPr>
          <w:rFonts w:ascii="Book Antiqua" w:hAnsi="Book Antiqua"/>
          <w:szCs w:val="22"/>
        </w:rPr>
      </w:pPr>
      <w:r w:rsidRPr="00937C54">
        <w:rPr>
          <w:rFonts w:ascii="Book Antiqua" w:hAnsi="Book Antiqua"/>
          <w:szCs w:val="22"/>
        </w:rPr>
        <w:lastRenderedPageBreak/>
        <w:t xml:space="preserve">antallet af revisionsvirksomhedens kontorsteder på kontroltidspunktet, </w:t>
      </w:r>
    </w:p>
    <w:p w:rsidR="00DC3F2B" w:rsidRPr="00937C54" w:rsidRDefault="00DC3F2B" w:rsidP="00DC3F2B">
      <w:pPr>
        <w:numPr>
          <w:ilvl w:val="0"/>
          <w:numId w:val="16"/>
        </w:numPr>
        <w:jc w:val="both"/>
        <w:rPr>
          <w:rFonts w:ascii="Book Antiqua" w:hAnsi="Book Antiqua"/>
          <w:szCs w:val="22"/>
        </w:rPr>
      </w:pPr>
      <w:r w:rsidRPr="00937C54">
        <w:rPr>
          <w:rFonts w:ascii="Book Antiqua" w:hAnsi="Book Antiqua"/>
          <w:szCs w:val="22"/>
        </w:rPr>
        <w:t xml:space="preserve">antallet af godkendte revisorer, der er tilknyttet revisionsvirksomheden på kontroltidspunktet, </w:t>
      </w:r>
    </w:p>
    <w:p w:rsidR="00DC3F2B" w:rsidRPr="00937C54" w:rsidRDefault="00DC3F2B" w:rsidP="00DC3F2B">
      <w:pPr>
        <w:numPr>
          <w:ilvl w:val="0"/>
          <w:numId w:val="16"/>
        </w:numPr>
        <w:jc w:val="both"/>
        <w:rPr>
          <w:rFonts w:ascii="Book Antiqua" w:hAnsi="Book Antiqua"/>
          <w:szCs w:val="22"/>
        </w:rPr>
      </w:pPr>
      <w:r w:rsidRPr="00937C54">
        <w:rPr>
          <w:rFonts w:ascii="Book Antiqua" w:hAnsi="Book Antiqua"/>
          <w:szCs w:val="22"/>
        </w:rPr>
        <w:t xml:space="preserve">antallet af godkendte revisorer, som efter virksomhedens interne regler er underskriftsberettigede på kontroltidspunktet, </w:t>
      </w:r>
    </w:p>
    <w:p w:rsidR="00DC3F2B" w:rsidRPr="00937C54" w:rsidRDefault="00DC3F2B" w:rsidP="00EF16DC">
      <w:pPr>
        <w:ind w:left="720"/>
        <w:jc w:val="both"/>
        <w:rPr>
          <w:rFonts w:ascii="Book Antiqua" w:hAnsi="Book Antiqua"/>
          <w:szCs w:val="22"/>
        </w:rPr>
      </w:pPr>
    </w:p>
    <w:p w:rsidR="00DC3F2B" w:rsidRPr="00937C54" w:rsidRDefault="00EF16DC" w:rsidP="009C487A">
      <w:pPr>
        <w:pStyle w:val="Overskrift2"/>
      </w:pPr>
      <w:bookmarkStart w:id="51" w:name="_Toc328580911"/>
      <w:bookmarkStart w:id="52" w:name="_Toc360626292"/>
      <w:r>
        <w:t>11</w:t>
      </w:r>
      <w:r w:rsidR="00DC3F2B" w:rsidRPr="00937C54">
        <w:t>.3. Den udførte gennemgang</w:t>
      </w:r>
      <w:bookmarkEnd w:id="51"/>
      <w:bookmarkEnd w:id="52"/>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Erklæringen skal under den udførte gennemgang indeholde en beskrivelse af den gennemførte kvalitetskontrol. Beskrivelsen af den udførte gennemgang indeholder 12 punkter, der er indsat i standarderklæringerne i bilag </w:t>
      </w:r>
      <w:r w:rsidR="00561519">
        <w:rPr>
          <w:rFonts w:ascii="Book Antiqua" w:hAnsi="Book Antiqua"/>
          <w:szCs w:val="22"/>
        </w:rPr>
        <w:t>7-12</w:t>
      </w:r>
      <w:r w:rsidRPr="00937C54">
        <w:rPr>
          <w:rFonts w:ascii="Book Antiqua" w:hAnsi="Book Antiqua"/>
          <w:szCs w:val="22"/>
        </w:rPr>
        <w:t xml:space="preserve">. De 12 punkter beskriver de områder, som kvalitetskontrollanten har gennemgået.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Kontrollanten skal i erklæringens beskrivelse om den udførte gennemgang endvidere oplyse:</w:t>
      </w:r>
    </w:p>
    <w:p w:rsidR="00DC3F2B" w:rsidRPr="00937C54" w:rsidRDefault="00DC3F2B" w:rsidP="00DC3F2B">
      <w:pPr>
        <w:jc w:val="both"/>
        <w:rPr>
          <w:rFonts w:ascii="Book Antiqua" w:hAnsi="Book Antiqua"/>
          <w:szCs w:val="22"/>
        </w:rPr>
      </w:pPr>
      <w:r w:rsidRPr="00937C54">
        <w:rPr>
          <w:rFonts w:ascii="Book Antiqua" w:hAnsi="Book Antiqua"/>
          <w:szCs w:val="22"/>
        </w:rPr>
        <w:t xml:space="preserve"> </w:t>
      </w:r>
    </w:p>
    <w:p w:rsidR="00DC3F2B" w:rsidRPr="00937C54" w:rsidRDefault="00DC3F2B" w:rsidP="00DC3F2B">
      <w:pPr>
        <w:numPr>
          <w:ilvl w:val="0"/>
          <w:numId w:val="17"/>
        </w:numPr>
        <w:jc w:val="both"/>
        <w:rPr>
          <w:rFonts w:ascii="Book Antiqua" w:hAnsi="Book Antiqua"/>
          <w:szCs w:val="22"/>
        </w:rPr>
      </w:pPr>
      <w:r w:rsidRPr="00937C54">
        <w:rPr>
          <w:rFonts w:ascii="Book Antiqua" w:hAnsi="Book Antiqua"/>
          <w:szCs w:val="22"/>
        </w:rPr>
        <w:t xml:space="preserve">antallet af revisionsvirksomhedens kontorsteder, der er kontrolleret, </w:t>
      </w:r>
    </w:p>
    <w:p w:rsidR="00DC3F2B" w:rsidRPr="00937C54" w:rsidRDefault="00DC3F2B" w:rsidP="00DC3F2B">
      <w:pPr>
        <w:numPr>
          <w:ilvl w:val="0"/>
          <w:numId w:val="17"/>
        </w:numPr>
        <w:jc w:val="both"/>
        <w:rPr>
          <w:rFonts w:ascii="Book Antiqua" w:hAnsi="Book Antiqua"/>
          <w:szCs w:val="22"/>
        </w:rPr>
      </w:pPr>
      <w:r w:rsidRPr="00937C54">
        <w:rPr>
          <w:rFonts w:ascii="Book Antiqua" w:hAnsi="Book Antiqua"/>
          <w:szCs w:val="22"/>
        </w:rPr>
        <w:t>antallet af godkendte revisorer, som efter virksomhedens interne regler er underskriftsberettigede, som er kontrolleret, og</w:t>
      </w:r>
    </w:p>
    <w:p w:rsidR="00DC3F2B" w:rsidRPr="00937C54" w:rsidRDefault="00DC3F2B" w:rsidP="00DC3F2B">
      <w:pPr>
        <w:numPr>
          <w:ilvl w:val="0"/>
          <w:numId w:val="17"/>
        </w:numPr>
        <w:jc w:val="both"/>
        <w:rPr>
          <w:rFonts w:ascii="Book Antiqua" w:hAnsi="Book Antiqua"/>
          <w:szCs w:val="22"/>
        </w:rPr>
      </w:pPr>
      <w:r w:rsidRPr="00937C54">
        <w:rPr>
          <w:rFonts w:ascii="Book Antiqua" w:hAnsi="Book Antiqua"/>
          <w:szCs w:val="22"/>
        </w:rPr>
        <w:t xml:space="preserve">antallet af erklæringsopgaver med sikkerhed, der er kontrolleret.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Erklæringer for de delvise fornyede kontroller, jf. afsnit </w:t>
      </w:r>
      <w:r w:rsidRPr="006B42BE">
        <w:rPr>
          <w:rFonts w:ascii="Book Antiqua" w:hAnsi="Book Antiqua"/>
          <w:szCs w:val="22"/>
        </w:rPr>
        <w:t>2.2</w:t>
      </w:r>
      <w:r w:rsidRPr="00937C54">
        <w:rPr>
          <w:rFonts w:ascii="Book Antiqua" w:hAnsi="Book Antiqua"/>
          <w:szCs w:val="22"/>
        </w:rPr>
        <w:t xml:space="preserve"> skal indeholde en forkortet beskrivelse af den udførte gennemgang og kun beskrive de områder, der har været omfattet af kontrollen.</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Standarderklæringerne i </w:t>
      </w:r>
      <w:r w:rsidRPr="00561519">
        <w:rPr>
          <w:rFonts w:ascii="Book Antiqua" w:hAnsi="Book Antiqua"/>
          <w:szCs w:val="22"/>
        </w:rPr>
        <w:t xml:space="preserve">bilagene </w:t>
      </w:r>
      <w:r w:rsidR="00561519" w:rsidRPr="00561519">
        <w:rPr>
          <w:rFonts w:ascii="Book Antiqua" w:hAnsi="Book Antiqua"/>
          <w:szCs w:val="22"/>
        </w:rPr>
        <w:t>7-14</w:t>
      </w:r>
      <w:r w:rsidRPr="00937C54">
        <w:rPr>
          <w:rFonts w:ascii="Book Antiqua" w:hAnsi="Book Antiqua"/>
          <w:szCs w:val="22"/>
        </w:rPr>
        <w:t xml:space="preserve"> indeholder en beskrivelse af de punkter, der beskriver den udførte gennemgang af de kontrollerede områder.  </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53" w:name="_Toc328580912"/>
      <w:bookmarkStart w:id="54" w:name="_Toc360626293"/>
      <w:r>
        <w:t>11</w:t>
      </w:r>
      <w:r w:rsidR="00DC3F2B" w:rsidRPr="00937C54">
        <w:t>.4. ”Blank” erklæring</w:t>
      </w:r>
      <w:bookmarkEnd w:id="53"/>
      <w:bookmarkEnd w:id="54"/>
    </w:p>
    <w:p w:rsidR="00DC3F2B" w:rsidRPr="00937C54" w:rsidRDefault="00DC3F2B" w:rsidP="00DC3F2B">
      <w:pPr>
        <w:jc w:val="both"/>
        <w:rPr>
          <w:rFonts w:ascii="Book Antiqua" w:hAnsi="Book Antiqua"/>
          <w:szCs w:val="22"/>
        </w:rPr>
      </w:pPr>
      <w:r w:rsidRPr="00937C54">
        <w:rPr>
          <w:rFonts w:ascii="Book Antiqua" w:hAnsi="Book Antiqua"/>
          <w:szCs w:val="22"/>
        </w:rPr>
        <w:t>Afgivelse af en ”blank” erklæring giver udtryk for, at kontrollanten ikke har fundet forhold, der giver anledning til at konkludere følgende:</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den kontrollerede virksomhed ikke har etableret et kvalitetsstyringssystem, der lever op til de krav, der stilles til et kvalitetsstyringssystem i en revisionsvirksomhed af denne art og størrelse</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den kontrollerede virksomhed ikke har implementeret det beskrevne kvalitetsstyringssystem</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kvalitetsstyringssystemet ikke anvendes konsekvent på erklæringsopgaver med sikkerhed, og at erklæringsopgaver med sikkerhed er udført i overensstemmelse med den måde, som udførelsen er beskrevet på i virksomhedens kvalitetsstyringssystem</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 xml:space="preserve">at der ikke følges op på resultatet af den gennemførte overvågning </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der i de undersøgte kontrolsager ikke er fornøden dokumentation af arbejdets planlægning (herunder væsentligheds- og risikovurdering), udførelse og eventuel egenkontrol</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revisors erklæring på erklæringsopgaver ikke er i overensstemmelse med dennes arbejdspapirer og lovgivningens krav til erklæringer</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Konklusionen er todelt, hvor den første konklusion omfatter gennemgangen af kvalitetsstyringssystemet og overvågningen, og den anden konklusion omfatter gennemgangen af kontrolsager.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I </w:t>
      </w:r>
      <w:r w:rsidR="00561519" w:rsidRPr="00561519">
        <w:rPr>
          <w:rFonts w:ascii="Book Antiqua" w:hAnsi="Book Antiqua"/>
          <w:szCs w:val="22"/>
        </w:rPr>
        <w:t>bilag 7</w:t>
      </w:r>
      <w:r w:rsidRPr="00937C54">
        <w:rPr>
          <w:rFonts w:ascii="Book Antiqua" w:hAnsi="Book Antiqua"/>
          <w:szCs w:val="22"/>
        </w:rPr>
        <w:t xml:space="preserve"> findes et eksempel på en sådan erklæring uden forbehold eller supplerende oplysninger. Kontrollantens erklæring skal indeholde stillingtagen til alle ovennævnte forhold.</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55" w:name="_Toc328580913"/>
      <w:bookmarkStart w:id="56" w:name="_Toc360626294"/>
      <w:r>
        <w:t>11</w:t>
      </w:r>
      <w:r w:rsidR="00DC3F2B" w:rsidRPr="00937C54">
        <w:t>.5. Erklæring med forbehold</w:t>
      </w:r>
      <w:bookmarkEnd w:id="55"/>
      <w:bookmarkEnd w:id="56"/>
    </w:p>
    <w:p w:rsidR="00DC3F2B" w:rsidRPr="00937C54" w:rsidRDefault="00DC3F2B" w:rsidP="00DC3F2B">
      <w:pPr>
        <w:jc w:val="both"/>
        <w:rPr>
          <w:rFonts w:ascii="Book Antiqua" w:hAnsi="Book Antiqua"/>
          <w:szCs w:val="22"/>
        </w:rPr>
      </w:pPr>
      <w:r w:rsidRPr="00937C54">
        <w:rPr>
          <w:rFonts w:ascii="Book Antiqua" w:hAnsi="Book Antiqua"/>
          <w:szCs w:val="22"/>
        </w:rPr>
        <w:t>Hvis kontrollen afdækker forhold, der påvirker konklusionen om kvalitetsstyringssystemet, enten om dets etablering og implementering, anvendelse eller opfølgning, eller hvis erklæringerne ikke understøttes af arbejdspapirer og/eller ikke er i overensstemmelse med lovgivningen, skal kontrollanten tage forbehold i sin erklæring.</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Forbehold skal under alle omstændigheder tages, hvis følgende forhold foreligger:</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Der forefindes ikke et kvalitetsstyringssystem, hverken i skriftlig eller elektronisk form, jf. afsnit </w:t>
      </w:r>
      <w:r w:rsidRPr="006B42BE">
        <w:rPr>
          <w:rFonts w:ascii="Book Antiqua" w:hAnsi="Book Antiqua"/>
          <w:szCs w:val="22"/>
        </w:rPr>
        <w:t>3.4</w:t>
      </w:r>
      <w:r w:rsidRPr="00FE718B">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Det beskrevne kvalitetsstyringssystem lever </w:t>
      </w:r>
      <w:r>
        <w:rPr>
          <w:rFonts w:ascii="Book Antiqua" w:hAnsi="Book Antiqua"/>
          <w:szCs w:val="22"/>
        </w:rPr>
        <w:t xml:space="preserve">ikke </w:t>
      </w:r>
      <w:r w:rsidRPr="00937C54">
        <w:rPr>
          <w:rFonts w:ascii="Book Antiqua" w:hAnsi="Book Antiqua"/>
          <w:szCs w:val="22"/>
        </w:rPr>
        <w:t xml:space="preserve">op til kravene i disse retningslinjer og til reglerne i ISQC 1 og ISA 220 og god revisorskik, herunder regler for uafhængighed, jf. afsnit </w:t>
      </w:r>
      <w:r w:rsidRPr="006B42BE">
        <w:rPr>
          <w:rFonts w:ascii="Book Antiqua" w:hAnsi="Book Antiqua"/>
          <w:szCs w:val="22"/>
        </w:rPr>
        <w:t>3.4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Det beskrevne kvalitetsstyringssystem anvendes ikke i tilstrækkelig grad på erklæringsopgaver med sikkerhed, jf. afsnit </w:t>
      </w:r>
      <w:r w:rsidRPr="006B42BE">
        <w:rPr>
          <w:rFonts w:ascii="Book Antiqua" w:hAnsi="Book Antiqua"/>
          <w:szCs w:val="22"/>
        </w:rPr>
        <w:t>3.4 og 5</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Overvågningsprocessen er ikke gennemført, jf. </w:t>
      </w:r>
      <w:r w:rsidRPr="006B42BE">
        <w:rPr>
          <w:rFonts w:ascii="Book Antiqua" w:hAnsi="Book Antiqua"/>
          <w:szCs w:val="22"/>
        </w:rPr>
        <w:t>afsnit 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Overvågningsprocessen er ikke gennemført i tidligere kalenderår, jf. </w:t>
      </w:r>
      <w:r w:rsidRPr="006B42BE">
        <w:rPr>
          <w:rFonts w:ascii="Book Antiqua" w:hAnsi="Book Antiqua"/>
          <w:szCs w:val="22"/>
        </w:rPr>
        <w:t>afsnit 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Revisionsvirksomheden har ikke fulgt op på den gennemførte overvågningsproces i tidligere kalenderår, jf. </w:t>
      </w:r>
      <w:r w:rsidRPr="006B42BE">
        <w:rPr>
          <w:rFonts w:ascii="Book Antiqua" w:hAnsi="Book Antiqua"/>
          <w:szCs w:val="22"/>
        </w:rPr>
        <w:t>afsnit 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Revisor eller medlemmer af revisorteamet opfylder ikke kravene om uafhængighed i revisorlovens kapitel 4 på udtagne kontrolsager, jf. </w:t>
      </w:r>
      <w:r w:rsidRPr="006B42BE">
        <w:rPr>
          <w:rFonts w:ascii="Book Antiqua" w:hAnsi="Book Antiqua"/>
          <w:szCs w:val="22"/>
        </w:rPr>
        <w:t>afsnit 5</w:t>
      </w:r>
      <w:r w:rsidRPr="00FE718B">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Der</w:t>
      </w:r>
      <w:r>
        <w:rPr>
          <w:rFonts w:ascii="Book Antiqua" w:hAnsi="Book Antiqua"/>
          <w:szCs w:val="22"/>
        </w:rPr>
        <w:t xml:space="preserve"> er</w:t>
      </w:r>
      <w:r w:rsidRPr="00937C54">
        <w:rPr>
          <w:rFonts w:ascii="Book Antiqua" w:hAnsi="Book Antiqua"/>
          <w:szCs w:val="22"/>
        </w:rPr>
        <w:t xml:space="preserve"> i et ikke uvæsentligt omfang uoverensstemmelse mellem revisors arbejdspapirer og den afgivne erklæring, </w:t>
      </w:r>
      <w:r w:rsidRPr="006B42BE">
        <w:rPr>
          <w:rFonts w:ascii="Book Antiqua" w:hAnsi="Book Antiqua"/>
          <w:szCs w:val="22"/>
        </w:rPr>
        <w:t>afsnit 5</w:t>
      </w:r>
      <w:r w:rsidRPr="00FE718B">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Afgivne erklæringer overholder ikke lovgivningen, eller revisor har ikke taget forbehold eller afgivet supplerende oplysning, hvor dette kræves i henhold til regler eller standarder, eksempelvis supplerende oplysning ved manglende oplysning om aktionærlån eller fejl i henhold til årsregnskabsloven, jf. </w:t>
      </w:r>
      <w:r w:rsidRPr="006B42BE">
        <w:rPr>
          <w:rFonts w:ascii="Book Antiqua" w:hAnsi="Book Antiqua"/>
          <w:szCs w:val="22"/>
        </w:rPr>
        <w:t>afsnit 5</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Herudover skal der, afhængigt af forholdets karakter, tages forbehold ved følgende forhold:</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Revisor har ikke afgivet revisionsprotokollater på revisionsopgaver og andre lovkrævede protokollater, jf. </w:t>
      </w:r>
      <w:r w:rsidRPr="006B42BE">
        <w:rPr>
          <w:rFonts w:ascii="Book Antiqua" w:hAnsi="Book Antiqua"/>
          <w:szCs w:val="22"/>
        </w:rPr>
        <w:t>afsnit 5</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Mangelfuld planlægning (herunder væsentligheds- og risikovurdering) eller manglende dokumentation af enkeltsagerne samt manglende afsluttende konklusioner, jf. </w:t>
      </w:r>
      <w:r w:rsidRPr="006B42BE">
        <w:rPr>
          <w:rFonts w:ascii="Book Antiqua" w:hAnsi="Book Antiqua"/>
          <w:szCs w:val="22"/>
        </w:rPr>
        <w:t>afsnit 5</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Er der væsentlige fejl og mangler i en enkeltsag, skal disse fejl og mangler altid nævnes i forbeholdet. Det gælder også, selvom kontrollanten finder, at den af revisor afgivne erklæring i den kontrollerede sag ikke er forkert. Det gælder endvidere også, selvom om kontrollanten finder, at de observerede fejl og mangler i de konkrete sager ikke påvirker det samlede billede af revisionsvirksomhedens kvalitetsstyring.</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Forbehold skal endvidere tages i andre tilfælde efter kontrollantens skøn.  Kontrollanten skal tydeligt begrunde hvert forbehold.</w:t>
      </w:r>
      <w:r w:rsidRPr="00937C54" w:rsidDel="00982FE6">
        <w:rPr>
          <w:rFonts w:ascii="Book Antiqua" w:hAnsi="Book Antiqua"/>
          <w:szCs w:val="22"/>
        </w:rPr>
        <w:t xml:space="preserve"> </w:t>
      </w:r>
      <w:r w:rsidRPr="00937C54">
        <w:rPr>
          <w:rFonts w:ascii="Book Antiqua" w:hAnsi="Book Antiqua"/>
          <w:szCs w:val="22"/>
        </w:rPr>
        <w:t xml:space="preserve">Forbeholdet skal i øvrigt afgives i overensstemmelse med erklæringsbekendtgørelsens </w:t>
      </w:r>
      <w:r w:rsidRPr="00662121">
        <w:rPr>
          <w:rFonts w:ascii="Book Antiqua" w:hAnsi="Book Antiqua"/>
          <w:szCs w:val="22"/>
        </w:rPr>
        <w:t>§ 1</w:t>
      </w:r>
      <w:r w:rsidR="00662121" w:rsidRPr="009C487A">
        <w:rPr>
          <w:rFonts w:ascii="Book Antiqua" w:hAnsi="Book Antiqua"/>
          <w:szCs w:val="22"/>
        </w:rPr>
        <w:t>6</w:t>
      </w:r>
      <w:r w:rsidRPr="00662121">
        <w:rPr>
          <w:rFonts w:ascii="Book Antiqua" w:hAnsi="Book Antiqua"/>
          <w:szCs w:val="22"/>
        </w:rPr>
        <w:t xml:space="preserve"> – 1</w:t>
      </w:r>
      <w:r w:rsidR="00662121" w:rsidRPr="009C487A">
        <w:rPr>
          <w:rFonts w:ascii="Book Antiqua" w:hAnsi="Book Antiqua"/>
          <w:szCs w:val="22"/>
        </w:rPr>
        <w:t>9</w:t>
      </w:r>
      <w:r w:rsidRPr="00662121">
        <w:rPr>
          <w:rFonts w:ascii="Book Antiqua" w:hAnsi="Book Antiqua"/>
          <w:szCs w:val="22"/>
        </w:rPr>
        <w:t xml:space="preserve"> </w:t>
      </w:r>
      <w:r w:rsidRPr="00D86220">
        <w:rPr>
          <w:rFonts w:ascii="Book Antiqua" w:hAnsi="Book Antiqua"/>
          <w:szCs w:val="22"/>
        </w:rPr>
        <w:t>og ISAE 3000</w:t>
      </w:r>
      <w:r w:rsidR="00D86220" w:rsidRPr="005D2B22">
        <w:rPr>
          <w:rFonts w:ascii="Book Antiqua" w:hAnsi="Book Antiqua"/>
          <w:szCs w:val="22"/>
        </w:rPr>
        <w:t xml:space="preserve"> DK</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57" w:name="_Toc328580914"/>
      <w:bookmarkStart w:id="58" w:name="_Toc360626295"/>
      <w:r>
        <w:t>11</w:t>
      </w:r>
      <w:r w:rsidR="00DC3F2B" w:rsidRPr="00937C54">
        <w:t>.6. Erklæring med supplerende oplysninger</w:t>
      </w:r>
      <w:bookmarkEnd w:id="57"/>
      <w:bookmarkEnd w:id="58"/>
    </w:p>
    <w:p w:rsidR="00DC3F2B" w:rsidRPr="00937C54" w:rsidRDefault="00DC3F2B" w:rsidP="00DC3F2B">
      <w:pPr>
        <w:jc w:val="both"/>
        <w:rPr>
          <w:rFonts w:ascii="Book Antiqua" w:hAnsi="Book Antiqua"/>
          <w:szCs w:val="22"/>
        </w:rPr>
      </w:pPr>
      <w:r w:rsidRPr="00937C54">
        <w:rPr>
          <w:rFonts w:ascii="Book Antiqua" w:hAnsi="Book Antiqua"/>
          <w:szCs w:val="22"/>
        </w:rPr>
        <w:t xml:space="preserve">Hvis der er tale om forhold, der ikke giver anledning til påvirkning af den samlede konklusion, men som dog kan skønnes at være af betydning for Revisortilsynets vurdering af sagen, skal kontrollanten tilføje supplerende oplysninger. De supplerende oplysninger skal anføres i et særskilt afsnit efter konklusionen.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Der skal bl.a. afgives supplerende oplysninger, hvis der foreligger følgende forhold:</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Fordelingen af stemmerettighederne og/eller ledelsessammensætningen i revisionsvirksomheden opfylder ikke kravene i revisorlovens § 13, jf. afsnit </w:t>
      </w:r>
      <w:r w:rsidRPr="006B42BE">
        <w:rPr>
          <w:rFonts w:ascii="Book Antiqua" w:hAnsi="Book Antiqua"/>
          <w:szCs w:val="22"/>
        </w:rPr>
        <w:t>3.1.</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Registrerede revisorer i landøkonomiske foreningers rådgivningskontorer overtræder bestemmelserne i revisorlovens § 17, stk. 2. </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Virksomheden ikke opfylder bestemmelserne i revisorlovens § 26 om kundesammensætning, jf. </w:t>
      </w:r>
      <w:r w:rsidRPr="006B42BE">
        <w:rPr>
          <w:rFonts w:ascii="Book Antiqua" w:hAnsi="Book Antiqua"/>
          <w:szCs w:val="22"/>
        </w:rPr>
        <w:t>afsnit 3.3.</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Der i forbindelse med en kontrolleret revisionsvirksomhed konstateres, at der eksisterer holdingselskaber, der burde være, men som ikke er registreret i Revireg, jf. </w:t>
      </w:r>
      <w:r w:rsidRPr="006B42BE">
        <w:rPr>
          <w:rFonts w:ascii="Book Antiqua" w:hAnsi="Book Antiqua"/>
          <w:szCs w:val="22"/>
        </w:rPr>
        <w:t>afsnit 3.2</w:t>
      </w:r>
      <w:r w:rsidRPr="00937C54">
        <w:rPr>
          <w:rFonts w:ascii="Book Antiqua" w:hAnsi="Book Antiqua"/>
          <w:szCs w:val="22"/>
        </w:rPr>
        <w:t>.</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Der er </w:t>
      </w:r>
      <w:r w:rsidR="00C211A7">
        <w:rPr>
          <w:rFonts w:ascii="Book Antiqua" w:hAnsi="Book Antiqua"/>
          <w:szCs w:val="22"/>
        </w:rPr>
        <w:t xml:space="preserve">væsentlig </w:t>
      </w:r>
      <w:r w:rsidRPr="00937C54">
        <w:rPr>
          <w:rFonts w:ascii="Book Antiqua" w:hAnsi="Book Antiqua"/>
          <w:szCs w:val="22"/>
        </w:rPr>
        <w:t xml:space="preserve">uoverensstemmelse mellem antallet af tilknyttede revisorer i Revireg og det faktiske antal, jf. </w:t>
      </w:r>
      <w:r w:rsidRPr="006B42BE">
        <w:rPr>
          <w:rFonts w:ascii="Book Antiqua" w:hAnsi="Book Antiqua"/>
          <w:szCs w:val="22"/>
        </w:rPr>
        <w:t>afsnit 3.2</w:t>
      </w:r>
      <w:r w:rsidRPr="00937C54">
        <w:rPr>
          <w:rFonts w:ascii="Book Antiqua" w:hAnsi="Book Antiqua"/>
          <w:szCs w:val="22"/>
        </w:rPr>
        <w:t>.</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En eller flere revisorer har ikke gennemført minimum 120 timers efteruddannelse, og kan ikke dokumentere, at Erhvervsstyrelsen enten har bevilget fristforlængelse til opnåelse af timeantallet eller på anden måde har dispenseret fra kravet om 120 timers efteruddannelse, jf. afsnit 7.</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Der forefindes ikke tilstrækkelig dokumentation for de indberettede efteruddannelsestimer, jf. afsnit 7.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I bilag </w:t>
      </w:r>
      <w:r w:rsidRPr="00561519">
        <w:rPr>
          <w:rFonts w:ascii="Book Antiqua" w:hAnsi="Book Antiqua"/>
          <w:szCs w:val="22"/>
        </w:rPr>
        <w:t>8 til 12</w:t>
      </w:r>
      <w:r w:rsidRPr="00937C54">
        <w:rPr>
          <w:rFonts w:ascii="Book Antiqua" w:hAnsi="Book Antiqua"/>
          <w:szCs w:val="22"/>
        </w:rPr>
        <w:t xml:space="preserve"> er der givet eksempler på erklæringer, der indeholder forbehold og/eller supplerende oplysninger.</w:t>
      </w:r>
    </w:p>
    <w:p w:rsidR="00DC3F2B" w:rsidRPr="00937C54" w:rsidRDefault="00DC3F2B" w:rsidP="00DC3F2B">
      <w:pPr>
        <w:jc w:val="both"/>
        <w:rPr>
          <w:rFonts w:ascii="Book Antiqua" w:hAnsi="Book Antiqua"/>
          <w:b/>
          <w:i/>
          <w:sz w:val="28"/>
          <w:szCs w:val="28"/>
        </w:rPr>
      </w:pPr>
    </w:p>
    <w:p w:rsidR="00DC3F2B" w:rsidRPr="00937C54" w:rsidRDefault="00EF16DC" w:rsidP="009C487A">
      <w:pPr>
        <w:pStyle w:val="Overskrift2"/>
      </w:pPr>
      <w:bookmarkStart w:id="59" w:name="_Toc328580915"/>
      <w:bookmarkStart w:id="60" w:name="_Toc360626296"/>
      <w:r>
        <w:t>11</w:t>
      </w:r>
      <w:r w:rsidR="00DC3F2B" w:rsidRPr="00937C54">
        <w:t>.7. Indsendelse af erklæring</w:t>
      </w:r>
      <w:bookmarkEnd w:id="59"/>
      <w:bookmarkEnd w:id="60"/>
    </w:p>
    <w:p w:rsidR="00DC3F2B" w:rsidRPr="00937C54" w:rsidRDefault="007A4C66" w:rsidP="00DC3F2B">
      <w:pPr>
        <w:jc w:val="both"/>
        <w:rPr>
          <w:rFonts w:ascii="Book Antiqua" w:hAnsi="Book Antiqua"/>
          <w:szCs w:val="22"/>
        </w:rPr>
      </w:pPr>
      <w:r>
        <w:rPr>
          <w:rFonts w:ascii="Book Antiqua" w:hAnsi="Book Antiqua"/>
          <w:szCs w:val="22"/>
        </w:rPr>
        <w:t>Efter bekendtgørelsens § 34, stk. 6</w:t>
      </w:r>
      <w:r w:rsidR="00DC3F2B" w:rsidRPr="00937C54">
        <w:rPr>
          <w:rFonts w:ascii="Book Antiqua" w:hAnsi="Book Antiqua"/>
          <w:szCs w:val="22"/>
        </w:rPr>
        <w:t xml:space="preserve">, skal erklæringen indsendes til Revisortilsynet senest den 15. november i kontrolåret. Er der tale om ekstraordinær kontrol, jf. bekendtgørelsens § </w:t>
      </w:r>
      <w:r>
        <w:rPr>
          <w:rFonts w:ascii="Book Antiqua" w:hAnsi="Book Antiqua"/>
          <w:szCs w:val="22"/>
        </w:rPr>
        <w:t>6</w:t>
      </w:r>
      <w:r w:rsidR="00DC3F2B" w:rsidRPr="00937C54">
        <w:rPr>
          <w:rFonts w:ascii="Book Antiqua" w:hAnsi="Book Antiqua"/>
          <w:szCs w:val="22"/>
        </w:rPr>
        <w:t>, kan Revisortilsynet dog fravige tidsfristen.</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Indsendelse af erklæring sker med digital signatur i Revireg. Samtidig med, at erklæringen afgives, indsendes skema A-</w:t>
      </w:r>
      <w:r>
        <w:rPr>
          <w:rFonts w:ascii="Book Antiqua" w:hAnsi="Book Antiqua"/>
          <w:szCs w:val="22"/>
        </w:rPr>
        <w:t>C</w:t>
      </w:r>
      <w:r w:rsidRPr="00937C54">
        <w:rPr>
          <w:rFonts w:ascii="Book Antiqua" w:hAnsi="Book Antiqua"/>
          <w:szCs w:val="22"/>
        </w:rPr>
        <w:t xml:space="preserve"> samt de af revisorerne afgivne erklæringer, der ikke overholder erklæringsbekendtgørelsen pr. mail til Revisortilsynet. </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61" w:name="_Toc328580916"/>
      <w:bookmarkStart w:id="62" w:name="_Toc360626297"/>
      <w:r>
        <w:t>11</w:t>
      </w:r>
      <w:r w:rsidR="00DC3F2B" w:rsidRPr="00937C54">
        <w:t>.8. Redegørelser vedrørende enkeltsager, skema C</w:t>
      </w:r>
      <w:bookmarkEnd w:id="61"/>
      <w:bookmarkEnd w:id="62"/>
    </w:p>
    <w:p w:rsidR="00DC3F2B" w:rsidRDefault="00DC3F2B" w:rsidP="00DC3F2B">
      <w:pPr>
        <w:rPr>
          <w:rFonts w:ascii="Book Antiqua" w:hAnsi="Book Antiqua"/>
          <w:szCs w:val="24"/>
        </w:rPr>
      </w:pPr>
      <w:r w:rsidRPr="00937C54">
        <w:rPr>
          <w:rFonts w:ascii="Book Antiqua" w:hAnsi="Book Antiqua"/>
          <w:szCs w:val="24"/>
        </w:rPr>
        <w:t xml:space="preserve">Kvalitetskontrollanten skal udfylde skemaet for hver kontrolleret sag, hvor kontrollanten har konstateret </w:t>
      </w:r>
      <w:r w:rsidR="00E567F0">
        <w:rPr>
          <w:rFonts w:ascii="Book Antiqua" w:hAnsi="Book Antiqua"/>
          <w:szCs w:val="24"/>
        </w:rPr>
        <w:t>væsentlige</w:t>
      </w:r>
      <w:r w:rsidRPr="00937C54">
        <w:rPr>
          <w:rFonts w:ascii="Book Antiqua" w:hAnsi="Book Antiqua"/>
          <w:szCs w:val="24"/>
        </w:rPr>
        <w:t xml:space="preserve"> fejl eller mangler eller har haft forslag til forbedringer. Der skal dog altid udfyldes et skema for konkurssager</w:t>
      </w:r>
      <w:r w:rsidR="00662121">
        <w:rPr>
          <w:rFonts w:ascii="Book Antiqua" w:hAnsi="Book Antiqua"/>
          <w:szCs w:val="24"/>
        </w:rPr>
        <w:t>, koncerner</w:t>
      </w:r>
      <w:r w:rsidRPr="00937C54">
        <w:rPr>
          <w:rFonts w:ascii="Book Antiqua" w:hAnsi="Book Antiqua"/>
          <w:szCs w:val="24"/>
        </w:rPr>
        <w:t xml:space="preserve"> og for de sager, hvor kontrollanten har kontrolleret den interne </w:t>
      </w:r>
      <w:r w:rsidR="00836743">
        <w:rPr>
          <w:rFonts w:ascii="Book Antiqua" w:hAnsi="Book Antiqua"/>
          <w:szCs w:val="24"/>
        </w:rPr>
        <w:t>overvågnings</w:t>
      </w:r>
      <w:r w:rsidR="006B42BE">
        <w:rPr>
          <w:rFonts w:ascii="Book Antiqua" w:hAnsi="Book Antiqua"/>
          <w:szCs w:val="24"/>
        </w:rPr>
        <w:t xml:space="preserve"> </w:t>
      </w:r>
      <w:r w:rsidRPr="00937C54">
        <w:rPr>
          <w:rFonts w:ascii="Book Antiqua" w:hAnsi="Book Antiqua"/>
          <w:szCs w:val="24"/>
        </w:rPr>
        <w:t xml:space="preserve">funktionalitet. I skemaet skal kvalitetskontrollanten redegøre for kvalitetskontrollen af enkeltsager. Redegørelsen skal som minimum omfatte en fyldestgørende omtale af </w:t>
      </w:r>
      <w:r w:rsidR="00E567F0">
        <w:rPr>
          <w:rFonts w:ascii="Book Antiqua" w:hAnsi="Book Antiqua"/>
          <w:szCs w:val="24"/>
        </w:rPr>
        <w:t>væsentlige</w:t>
      </w:r>
      <w:r w:rsidRPr="00937C54">
        <w:rPr>
          <w:rFonts w:ascii="Book Antiqua" w:hAnsi="Book Antiqua"/>
          <w:szCs w:val="24"/>
        </w:rPr>
        <w:t xml:space="preserve"> fejl eller mangler, der er konstateret ved gennemgangen samt en konklusion på gennemgangen af sagen samt forslag til forbedringer. </w:t>
      </w:r>
    </w:p>
    <w:p w:rsidR="003470A2" w:rsidRDefault="003470A2" w:rsidP="00DC3F2B">
      <w:pPr>
        <w:rPr>
          <w:rFonts w:ascii="Book Antiqua" w:hAnsi="Book Antiqua"/>
          <w:szCs w:val="24"/>
        </w:rPr>
      </w:pPr>
    </w:p>
    <w:p w:rsidR="00836743" w:rsidRDefault="00836743" w:rsidP="00836743">
      <w:pPr>
        <w:jc w:val="both"/>
        <w:rPr>
          <w:rFonts w:ascii="Book Antiqua" w:hAnsi="Book Antiqua"/>
          <w:szCs w:val="22"/>
        </w:rPr>
      </w:pPr>
      <w:r>
        <w:rPr>
          <w:rFonts w:ascii="Book Antiqua" w:hAnsi="Book Antiqua"/>
          <w:szCs w:val="22"/>
        </w:rPr>
        <w:t>Såfremt der i forbindelse med enkeltsagsgennemgangen er konstateret overtrædelser af den regnskabsmæssige begrebsramme (</w:t>
      </w:r>
      <w:r w:rsidR="00561519">
        <w:rPr>
          <w:rFonts w:ascii="Book Antiqua" w:hAnsi="Book Antiqua"/>
          <w:szCs w:val="22"/>
        </w:rPr>
        <w:t>f.eks. årsregnskabsloven</w:t>
      </w:r>
      <w:r>
        <w:rPr>
          <w:rFonts w:ascii="Book Antiqua" w:hAnsi="Book Antiqua"/>
          <w:szCs w:val="22"/>
        </w:rPr>
        <w:t xml:space="preserve">), jf. bilag </w:t>
      </w:r>
      <w:r w:rsidR="00561519" w:rsidRPr="00561519">
        <w:rPr>
          <w:rFonts w:ascii="Book Antiqua" w:hAnsi="Book Antiqua"/>
          <w:szCs w:val="22"/>
        </w:rPr>
        <w:t xml:space="preserve">4, afsnit 2 </w:t>
      </w:r>
      <w:r w:rsidRPr="00561519">
        <w:rPr>
          <w:rFonts w:ascii="Book Antiqua" w:hAnsi="Book Antiqua"/>
          <w:szCs w:val="22"/>
        </w:rPr>
        <w:t>og bilag 5</w:t>
      </w:r>
      <w:r w:rsidRPr="002766F1">
        <w:rPr>
          <w:rFonts w:ascii="Book Antiqua" w:hAnsi="Book Antiqua"/>
          <w:szCs w:val="22"/>
        </w:rPr>
        <w:t>, af</w:t>
      </w:r>
      <w:r w:rsidR="00296559" w:rsidRPr="002766F1">
        <w:rPr>
          <w:rFonts w:ascii="Book Antiqua" w:hAnsi="Book Antiqua"/>
          <w:szCs w:val="22"/>
        </w:rPr>
        <w:t>snit D</w:t>
      </w:r>
      <w:r w:rsidRPr="002766F1">
        <w:rPr>
          <w:rFonts w:ascii="Book Antiqua" w:hAnsi="Book Antiqua"/>
          <w:szCs w:val="22"/>
        </w:rPr>
        <w:t>, og dette ik</w:t>
      </w:r>
      <w:r>
        <w:rPr>
          <w:rFonts w:ascii="Book Antiqua" w:hAnsi="Book Antiqua"/>
          <w:szCs w:val="22"/>
        </w:rPr>
        <w:t>ke er afspejlet i revisors erklæring, foretager kvalitetskontrollanten en vurdering af, om forholdet/ene burde have resulteret i, et revisor burde have taget forbehold efter erklæringsbekendtgørelsens § 6, stk. 2. Dokumentation for denne vurdering foretages ligeledes i skema C.</w:t>
      </w:r>
    </w:p>
    <w:p w:rsidR="002F0D2D" w:rsidRDefault="002F0D2D" w:rsidP="00836743">
      <w:pPr>
        <w:jc w:val="both"/>
        <w:rPr>
          <w:rFonts w:ascii="Book Antiqua" w:hAnsi="Book Antiqua"/>
          <w:szCs w:val="22"/>
        </w:rPr>
      </w:pPr>
    </w:p>
    <w:p w:rsidR="00DC3F2B" w:rsidRDefault="00DC3F2B" w:rsidP="0045775C">
      <w:pPr>
        <w:jc w:val="both"/>
        <w:rPr>
          <w:rFonts w:ascii="Book Antiqua" w:hAnsi="Book Antiqua"/>
          <w:szCs w:val="22"/>
        </w:rPr>
      </w:pPr>
    </w:p>
    <w:p w:rsidR="00DC3F2B" w:rsidRPr="00937C54" w:rsidRDefault="00EF16DC" w:rsidP="002766F1">
      <w:pPr>
        <w:pStyle w:val="Overskrift2"/>
      </w:pPr>
      <w:bookmarkStart w:id="63" w:name="_Toc328580918"/>
      <w:bookmarkStart w:id="64" w:name="_Toc360626298"/>
      <w:r>
        <w:lastRenderedPageBreak/>
        <w:t>11</w:t>
      </w:r>
      <w:r w:rsidR="00DC3F2B" w:rsidRPr="00937C54">
        <w:t>.</w:t>
      </w:r>
      <w:r w:rsidR="00DC3F2B">
        <w:t>9</w:t>
      </w:r>
      <w:r w:rsidR="00DC3F2B" w:rsidRPr="00937C54">
        <w:t>. Rapportering til den kontrollerede virksomhed</w:t>
      </w:r>
      <w:bookmarkEnd w:id="63"/>
      <w:bookmarkEnd w:id="64"/>
    </w:p>
    <w:p w:rsidR="00DC3F2B" w:rsidRPr="00937C54" w:rsidRDefault="00DC3F2B" w:rsidP="00DC3F2B">
      <w:pPr>
        <w:jc w:val="both"/>
        <w:rPr>
          <w:rFonts w:ascii="Book Antiqua" w:hAnsi="Book Antiqua"/>
          <w:szCs w:val="22"/>
        </w:rPr>
      </w:pPr>
      <w:r w:rsidRPr="00937C54">
        <w:rPr>
          <w:rFonts w:ascii="Book Antiqua" w:hAnsi="Book Antiqua"/>
          <w:szCs w:val="22"/>
        </w:rPr>
        <w:t>Ved afslutningen af kvalitetskontrollen skal kvalitetskontrollanten ”snarest” udarbejde sin erkl</w:t>
      </w:r>
      <w:r w:rsidR="007A4C66">
        <w:rPr>
          <w:rFonts w:ascii="Book Antiqua" w:hAnsi="Book Antiqua"/>
          <w:szCs w:val="22"/>
        </w:rPr>
        <w:t>æring, jf. bekendtgørelsens § 34</w:t>
      </w:r>
      <w:r w:rsidRPr="00937C54">
        <w:rPr>
          <w:rFonts w:ascii="Book Antiqua" w:hAnsi="Book Antiqua"/>
          <w:szCs w:val="22"/>
        </w:rPr>
        <w:t>. Kvalitetskontrollanten skal rapportere til den kontrollerede revisionsvirksomhed om resultatet af kvalitetskontrollen.</w:t>
      </w:r>
    </w:p>
    <w:p w:rsidR="00DC3F2B" w:rsidRPr="00937C54" w:rsidRDefault="00DC3F2B" w:rsidP="00DC3F2B">
      <w:pPr>
        <w:jc w:val="both"/>
        <w:rPr>
          <w:rFonts w:ascii="Book Antiqua" w:hAnsi="Book Antiqua"/>
          <w:szCs w:val="22"/>
        </w:rPr>
      </w:pPr>
    </w:p>
    <w:p w:rsidR="00FE5CAA" w:rsidRPr="00937C54" w:rsidRDefault="00DC3F2B" w:rsidP="00FE5CAA">
      <w:pPr>
        <w:jc w:val="both"/>
        <w:rPr>
          <w:rFonts w:ascii="Book Antiqua" w:hAnsi="Book Antiqua"/>
          <w:szCs w:val="22"/>
        </w:rPr>
      </w:pPr>
      <w:r w:rsidRPr="00937C54">
        <w:rPr>
          <w:rFonts w:ascii="Book Antiqua" w:hAnsi="Book Antiqua"/>
          <w:szCs w:val="22"/>
        </w:rPr>
        <w:t>Med henblik på at undgå, at eventuelle uenigheder om faktuelle forhold i forbindelse med den gennemførte kvalitetskontrol giver anledning til misforståelser, skal kontrollanten - forinden fremsendelse af den endelige erklæring og eventuelle rapport – forelægge erklæringen for den kontrollerede virksomhed og specielt give denne lejlighed til at kommentere forhold, der har givet anledning til forbehold eller supplerende oplysninger.</w:t>
      </w:r>
      <w:r w:rsidR="00FE5CAA">
        <w:rPr>
          <w:rFonts w:ascii="Book Antiqua" w:hAnsi="Book Antiqua"/>
          <w:szCs w:val="22"/>
        </w:rPr>
        <w:t xml:space="preserve"> Kvalitetskontrollanten skal give revisionsvirksomheden en rimelig frist til at afgive bemærkninger til erklæringen.</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Endvidere har den kontrollerede revisionsvirksomhed og de enkelte kontrollerede revisorer mulighed for at afgive konkrete kommentarer til kontrollantens vurderinger i </w:t>
      </w:r>
      <w:r w:rsidR="00EF273A">
        <w:rPr>
          <w:rFonts w:ascii="Book Antiqua" w:hAnsi="Book Antiqua"/>
          <w:szCs w:val="22"/>
        </w:rPr>
        <w:t>arbejdsprogrammerne</w:t>
      </w:r>
      <w:r w:rsidRPr="00937C54">
        <w:rPr>
          <w:rFonts w:ascii="Book Antiqua" w:hAnsi="Book Antiqua"/>
          <w:szCs w:val="22"/>
        </w:rPr>
        <w:t xml:space="preserve"> om gennemgang af enkeltsager. Ved kontrol af enkeltsager, hvor den kontrollerede revisor ikke længere er tilknyttet revisionsvirksomheden, skal kontrollanten kontakte denne revisor, med henblik på drøftelse af sagen.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Såfremt den kontrollerede revisionsvirksomhed finder, at der er forhold i kvalitetskontrollantens erklæring, som er urigtige eller ufuldstændige, skal virksomheden straks meddele dette til kvalitetskontrollanten.</w:t>
      </w:r>
    </w:p>
    <w:p w:rsidR="00DC3F2B" w:rsidRPr="00F4681A" w:rsidRDefault="00DC3F2B" w:rsidP="0045775C">
      <w:pPr>
        <w:jc w:val="both"/>
        <w:rPr>
          <w:rFonts w:ascii="Book Antiqua" w:hAnsi="Book Antiqua"/>
          <w:szCs w:val="22"/>
        </w:rPr>
      </w:pPr>
    </w:p>
    <w:sectPr w:rsidR="00DC3F2B" w:rsidRPr="00F4681A" w:rsidSect="00CC7F50">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58" w:rsidRDefault="00AD4F58">
      <w:r>
        <w:separator/>
      </w:r>
    </w:p>
  </w:endnote>
  <w:endnote w:type="continuationSeparator" w:id="0">
    <w:p w:rsidR="00AD4F58" w:rsidRDefault="00AD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E0" w:rsidRDefault="00FA70E0"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A70E0" w:rsidRDefault="00FA70E0" w:rsidP="00C23F4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E0" w:rsidRDefault="00FA70E0"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E7F20">
      <w:rPr>
        <w:rStyle w:val="Sidetal"/>
        <w:noProof/>
      </w:rPr>
      <w:t>1</w:t>
    </w:r>
    <w:r>
      <w:rPr>
        <w:rStyle w:val="Sidetal"/>
      </w:rPr>
      <w:fldChar w:fldCharType="end"/>
    </w:r>
  </w:p>
  <w:p w:rsidR="00FA70E0" w:rsidRDefault="00FA70E0" w:rsidP="00C23F46">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E0" w:rsidRDefault="00FA70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58" w:rsidRDefault="00AD4F58">
      <w:r>
        <w:separator/>
      </w:r>
    </w:p>
  </w:footnote>
  <w:footnote w:type="continuationSeparator" w:id="0">
    <w:p w:rsidR="00AD4F58" w:rsidRDefault="00AD4F58">
      <w:r>
        <w:continuationSeparator/>
      </w:r>
    </w:p>
  </w:footnote>
  <w:footnote w:id="1">
    <w:p w:rsidR="00FA70E0" w:rsidRDefault="00FA70E0">
      <w:pPr>
        <w:pStyle w:val="Fodnotetekst"/>
      </w:pPr>
      <w:r>
        <w:rPr>
          <w:rStyle w:val="Fodnotehenvisning"/>
        </w:rPr>
        <w:footnoteRef/>
      </w:r>
      <w:r>
        <w:t xml:space="preserve"> Af 4. juli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E0" w:rsidRDefault="00FA70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E0" w:rsidRDefault="00FA70E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E0" w:rsidRDefault="00FA70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470"/>
    <w:multiLevelType w:val="hybridMultilevel"/>
    <w:tmpl w:val="9F9EEFE2"/>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468388B"/>
    <w:multiLevelType w:val="hybridMultilevel"/>
    <w:tmpl w:val="D57EEBA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9540EB8"/>
    <w:multiLevelType w:val="hybridMultilevel"/>
    <w:tmpl w:val="6E18EBE4"/>
    <w:lvl w:ilvl="0" w:tplc="D95669E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160A56"/>
    <w:multiLevelType w:val="hybridMultilevel"/>
    <w:tmpl w:val="856ADC48"/>
    <w:lvl w:ilvl="0" w:tplc="331867DE">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42D43EA"/>
    <w:multiLevelType w:val="hybridMultilevel"/>
    <w:tmpl w:val="4A0079A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5" w15:restartNumberingAfterBreak="0">
    <w:nsid w:val="18C210D0"/>
    <w:multiLevelType w:val="hybridMultilevel"/>
    <w:tmpl w:val="60ECC3A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95B6555"/>
    <w:multiLevelType w:val="hybridMultilevel"/>
    <w:tmpl w:val="6AC804B6"/>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9BC6515"/>
    <w:multiLevelType w:val="hybridMultilevel"/>
    <w:tmpl w:val="4F8E85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391C"/>
    <w:multiLevelType w:val="hybridMultilevel"/>
    <w:tmpl w:val="2DD253D0"/>
    <w:lvl w:ilvl="0" w:tplc="8BDE4C72">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87EC5"/>
    <w:multiLevelType w:val="hybridMultilevel"/>
    <w:tmpl w:val="2444BC5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C24590A"/>
    <w:multiLevelType w:val="hybridMultilevel"/>
    <w:tmpl w:val="55228B28"/>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15:restartNumberingAfterBreak="0">
    <w:nsid w:val="1F565D52"/>
    <w:multiLevelType w:val="hybridMultilevel"/>
    <w:tmpl w:val="AA2A8318"/>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06A4C3A"/>
    <w:multiLevelType w:val="hybridMultilevel"/>
    <w:tmpl w:val="095453CA"/>
    <w:lvl w:ilvl="0" w:tplc="04060001">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1522F"/>
    <w:multiLevelType w:val="hybridMultilevel"/>
    <w:tmpl w:val="3EFEE7E2"/>
    <w:lvl w:ilvl="0" w:tplc="6BC02A9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25773"/>
    <w:multiLevelType w:val="hybridMultilevel"/>
    <w:tmpl w:val="8266E3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ABC1B95"/>
    <w:multiLevelType w:val="hybridMultilevel"/>
    <w:tmpl w:val="F8323B6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2D4F73"/>
    <w:multiLevelType w:val="hybridMultilevel"/>
    <w:tmpl w:val="58308D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D541F6C"/>
    <w:multiLevelType w:val="hybridMultilevel"/>
    <w:tmpl w:val="4B8EDD0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8" w15:restartNumberingAfterBreak="0">
    <w:nsid w:val="33423592"/>
    <w:multiLevelType w:val="hybridMultilevel"/>
    <w:tmpl w:val="E3E459A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5694465"/>
    <w:multiLevelType w:val="hybridMultilevel"/>
    <w:tmpl w:val="334AE8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BAF6C29"/>
    <w:multiLevelType w:val="hybridMultilevel"/>
    <w:tmpl w:val="48A8E2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A1630"/>
    <w:multiLevelType w:val="hybridMultilevel"/>
    <w:tmpl w:val="C228FAEE"/>
    <w:lvl w:ilvl="0" w:tplc="A8B482DA">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64230"/>
    <w:multiLevelType w:val="hybridMultilevel"/>
    <w:tmpl w:val="C3E85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D80D3B"/>
    <w:multiLevelType w:val="hybridMultilevel"/>
    <w:tmpl w:val="9A0C4656"/>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3427961"/>
    <w:multiLevelType w:val="hybridMultilevel"/>
    <w:tmpl w:val="ACAE1A5A"/>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43C06C6E"/>
    <w:multiLevelType w:val="hybridMultilevel"/>
    <w:tmpl w:val="29C24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4BB6F6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991065"/>
    <w:multiLevelType w:val="hybridMultilevel"/>
    <w:tmpl w:val="61EE8448"/>
    <w:lvl w:ilvl="0" w:tplc="D506E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8D3511"/>
    <w:multiLevelType w:val="hybridMultilevel"/>
    <w:tmpl w:val="FD10D2DE"/>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C148B8"/>
    <w:multiLevelType w:val="hybridMultilevel"/>
    <w:tmpl w:val="095EBB2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79558F"/>
    <w:multiLevelType w:val="hybridMultilevel"/>
    <w:tmpl w:val="EFA6516E"/>
    <w:lvl w:ilvl="0" w:tplc="64AED18E">
      <w:start w:val="2"/>
      <w:numFmt w:val="decimal"/>
      <w:lvlText w:val="%1)"/>
      <w:lvlJc w:val="left"/>
      <w:pPr>
        <w:tabs>
          <w:tab w:val="num" w:pos="2970"/>
        </w:tabs>
        <w:ind w:left="2970" w:hanging="360"/>
      </w:pPr>
      <w:rPr>
        <w:rFonts w:hint="default"/>
      </w:rPr>
    </w:lvl>
    <w:lvl w:ilvl="1" w:tplc="04060019" w:tentative="1">
      <w:start w:val="1"/>
      <w:numFmt w:val="lowerLetter"/>
      <w:lvlText w:val="%2."/>
      <w:lvlJc w:val="left"/>
      <w:pPr>
        <w:tabs>
          <w:tab w:val="num" w:pos="3690"/>
        </w:tabs>
        <w:ind w:left="3690" w:hanging="360"/>
      </w:pPr>
    </w:lvl>
    <w:lvl w:ilvl="2" w:tplc="0406001B" w:tentative="1">
      <w:start w:val="1"/>
      <w:numFmt w:val="lowerRoman"/>
      <w:lvlText w:val="%3."/>
      <w:lvlJc w:val="right"/>
      <w:pPr>
        <w:tabs>
          <w:tab w:val="num" w:pos="4410"/>
        </w:tabs>
        <w:ind w:left="4410" w:hanging="180"/>
      </w:pPr>
    </w:lvl>
    <w:lvl w:ilvl="3" w:tplc="0406000F" w:tentative="1">
      <w:start w:val="1"/>
      <w:numFmt w:val="decimal"/>
      <w:lvlText w:val="%4."/>
      <w:lvlJc w:val="left"/>
      <w:pPr>
        <w:tabs>
          <w:tab w:val="num" w:pos="5130"/>
        </w:tabs>
        <w:ind w:left="5130" w:hanging="360"/>
      </w:pPr>
    </w:lvl>
    <w:lvl w:ilvl="4" w:tplc="04060019" w:tentative="1">
      <w:start w:val="1"/>
      <w:numFmt w:val="lowerLetter"/>
      <w:lvlText w:val="%5."/>
      <w:lvlJc w:val="left"/>
      <w:pPr>
        <w:tabs>
          <w:tab w:val="num" w:pos="5850"/>
        </w:tabs>
        <w:ind w:left="5850" w:hanging="360"/>
      </w:pPr>
    </w:lvl>
    <w:lvl w:ilvl="5" w:tplc="0406001B" w:tentative="1">
      <w:start w:val="1"/>
      <w:numFmt w:val="lowerRoman"/>
      <w:lvlText w:val="%6."/>
      <w:lvlJc w:val="right"/>
      <w:pPr>
        <w:tabs>
          <w:tab w:val="num" w:pos="6570"/>
        </w:tabs>
        <w:ind w:left="6570" w:hanging="180"/>
      </w:pPr>
    </w:lvl>
    <w:lvl w:ilvl="6" w:tplc="0406000F" w:tentative="1">
      <w:start w:val="1"/>
      <w:numFmt w:val="decimal"/>
      <w:lvlText w:val="%7."/>
      <w:lvlJc w:val="left"/>
      <w:pPr>
        <w:tabs>
          <w:tab w:val="num" w:pos="7290"/>
        </w:tabs>
        <w:ind w:left="7290" w:hanging="360"/>
      </w:pPr>
    </w:lvl>
    <w:lvl w:ilvl="7" w:tplc="04060019" w:tentative="1">
      <w:start w:val="1"/>
      <w:numFmt w:val="lowerLetter"/>
      <w:lvlText w:val="%8."/>
      <w:lvlJc w:val="left"/>
      <w:pPr>
        <w:tabs>
          <w:tab w:val="num" w:pos="8010"/>
        </w:tabs>
        <w:ind w:left="8010" w:hanging="360"/>
      </w:pPr>
    </w:lvl>
    <w:lvl w:ilvl="8" w:tplc="0406001B" w:tentative="1">
      <w:start w:val="1"/>
      <w:numFmt w:val="lowerRoman"/>
      <w:lvlText w:val="%9."/>
      <w:lvlJc w:val="right"/>
      <w:pPr>
        <w:tabs>
          <w:tab w:val="num" w:pos="8730"/>
        </w:tabs>
        <w:ind w:left="8730" w:hanging="180"/>
      </w:pPr>
    </w:lvl>
  </w:abstractNum>
  <w:abstractNum w:abstractNumId="31" w15:restartNumberingAfterBreak="0">
    <w:nsid w:val="4A9D3C27"/>
    <w:multiLevelType w:val="hybridMultilevel"/>
    <w:tmpl w:val="DC346358"/>
    <w:lvl w:ilvl="0" w:tplc="95DA490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818A0"/>
    <w:multiLevelType w:val="hybridMultilevel"/>
    <w:tmpl w:val="D8E2D308"/>
    <w:lvl w:ilvl="0" w:tplc="A00C5586">
      <w:start w:val="1"/>
      <w:numFmt w:val="bullet"/>
      <w:lvlText w:val="-"/>
      <w:lvlJc w:val="left"/>
      <w:pPr>
        <w:tabs>
          <w:tab w:val="num" w:pos="1134"/>
        </w:tabs>
        <w:ind w:left="1134" w:hanging="567"/>
      </w:pPr>
      <w:rPr>
        <w:rFonts w:ascii="Sylfaen" w:eastAsia="Times New Roman" w:hAnsi="Sylfae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B1635"/>
    <w:multiLevelType w:val="hybridMultilevel"/>
    <w:tmpl w:val="37F2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0115C2A"/>
    <w:multiLevelType w:val="hybridMultilevel"/>
    <w:tmpl w:val="91445BFE"/>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15:restartNumberingAfterBreak="0">
    <w:nsid w:val="503962F2"/>
    <w:multiLevelType w:val="hybridMultilevel"/>
    <w:tmpl w:val="EA964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E704E4"/>
    <w:multiLevelType w:val="hybridMultilevel"/>
    <w:tmpl w:val="9726F94A"/>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396632"/>
    <w:multiLevelType w:val="hybridMultilevel"/>
    <w:tmpl w:val="5992AFE2"/>
    <w:lvl w:ilvl="0" w:tplc="04060017">
      <w:start w:val="1"/>
      <w:numFmt w:val="lowerLetter"/>
      <w:lvlText w:val="%1)"/>
      <w:lvlJc w:val="left"/>
      <w:pPr>
        <w:tabs>
          <w:tab w:val="num" w:pos="644"/>
        </w:tabs>
        <w:ind w:left="644" w:hanging="360"/>
      </w:pPr>
      <w:rPr>
        <w:rFonts w:hint="default"/>
      </w:rPr>
    </w:lvl>
    <w:lvl w:ilvl="1" w:tplc="D506EA32">
      <w:start w:val="1"/>
      <w:numFmt w:val="bullet"/>
      <w:lvlText w:val=""/>
      <w:lvlJc w:val="left"/>
      <w:pPr>
        <w:tabs>
          <w:tab w:val="num" w:pos="1440"/>
        </w:tabs>
        <w:ind w:left="1440" w:hanging="360"/>
      </w:pPr>
      <w:rPr>
        <w:rFonts w:ascii="Symbol" w:hAnsi="Symbol" w:hint="default"/>
        <w:color w:val="auto"/>
      </w:rPr>
    </w:lvl>
    <w:lvl w:ilvl="2" w:tplc="E38E6E34">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1F00DBA"/>
    <w:multiLevelType w:val="hybridMultilevel"/>
    <w:tmpl w:val="8C38C5C2"/>
    <w:lvl w:ilvl="0" w:tplc="D506EA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2DD76E7"/>
    <w:multiLevelType w:val="hybridMultilevel"/>
    <w:tmpl w:val="A8F08492"/>
    <w:lvl w:ilvl="0" w:tplc="C3809B76">
      <w:start w:val="1"/>
      <w:numFmt w:val="bullet"/>
      <w:lvlText w:val="-"/>
      <w:lvlJc w:val="left"/>
      <w:pPr>
        <w:tabs>
          <w:tab w:val="num" w:pos="567"/>
        </w:tabs>
        <w:ind w:left="567" w:hanging="567"/>
      </w:pPr>
      <w:rPr>
        <w:rFonts w:ascii="Sylfaen" w:eastAsia="Times New Roman" w:hAnsi="Sylfaen" w:cs="Arial" w:hint="default"/>
        <w:color w:val="auto"/>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2EA6DA8"/>
    <w:multiLevelType w:val="hybridMultilevel"/>
    <w:tmpl w:val="05F4B4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B1B382D"/>
    <w:multiLevelType w:val="hybridMultilevel"/>
    <w:tmpl w:val="C894512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15:restartNumberingAfterBreak="0">
    <w:nsid w:val="6C5417B7"/>
    <w:multiLevelType w:val="hybridMultilevel"/>
    <w:tmpl w:val="18D295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EC5715"/>
    <w:multiLevelType w:val="hybridMultilevel"/>
    <w:tmpl w:val="1A22FC0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6F6F4B18"/>
    <w:multiLevelType w:val="multilevel"/>
    <w:tmpl w:val="32BEECB2"/>
    <w:lvl w:ilvl="0">
      <w:start w:val="1"/>
      <w:numFmt w:val="decimal"/>
      <w:lvlText w:val="%1."/>
      <w:lvlJc w:val="left"/>
      <w:pPr>
        <w:tabs>
          <w:tab w:val="num" w:pos="720"/>
        </w:tabs>
        <w:ind w:left="720" w:hanging="360"/>
      </w:pPr>
      <w:rPr>
        <w:rFonts w:hint="default"/>
        <w:color w:val="auto"/>
      </w:rPr>
    </w:lvl>
    <w:lvl w:ilvl="1">
      <w:start w:val="5"/>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870"/>
        </w:tabs>
        <w:ind w:left="870" w:hanging="87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15:restartNumberingAfterBreak="0">
    <w:nsid w:val="760A3424"/>
    <w:multiLevelType w:val="hybridMultilevel"/>
    <w:tmpl w:val="AD32E5DC"/>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96C05"/>
    <w:multiLevelType w:val="hybridMultilevel"/>
    <w:tmpl w:val="89FC27C8"/>
    <w:lvl w:ilvl="0" w:tplc="A00C5586">
      <w:start w:val="1"/>
      <w:numFmt w:val="bullet"/>
      <w:lvlText w:val="-"/>
      <w:lvlJc w:val="left"/>
      <w:pPr>
        <w:tabs>
          <w:tab w:val="num" w:pos="567"/>
        </w:tabs>
        <w:ind w:left="567" w:hanging="567"/>
      </w:pPr>
      <w:rPr>
        <w:rFonts w:ascii="Sylfaen" w:eastAsia="Times New Roman" w:hAnsi="Sylfaen" w:cs="Times New Roman"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47" w15:restartNumberingAfterBreak="0">
    <w:nsid w:val="7B5E2A09"/>
    <w:multiLevelType w:val="hybridMultilevel"/>
    <w:tmpl w:val="86B42B3C"/>
    <w:lvl w:ilvl="0" w:tplc="0EE0EB28">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D0415"/>
    <w:multiLevelType w:val="hybridMultilevel"/>
    <w:tmpl w:val="99641D40"/>
    <w:lvl w:ilvl="0" w:tplc="04060001">
      <w:start w:val="1"/>
      <w:numFmt w:val="bullet"/>
      <w:lvlText w:val=""/>
      <w:lvlJc w:val="left"/>
      <w:pPr>
        <w:ind w:left="360" w:hanging="360"/>
      </w:pPr>
      <w:rPr>
        <w:rFonts w:ascii="Symbol" w:hAnsi="Symbol" w:hint="default"/>
      </w:rPr>
    </w:lvl>
    <w:lvl w:ilvl="1" w:tplc="A8B482DA">
      <w:start w:val="1"/>
      <w:numFmt w:val="bullet"/>
      <w:lvlText w:val="-"/>
      <w:lvlJc w:val="left"/>
      <w:pPr>
        <w:ind w:left="1080" w:hanging="360"/>
      </w:pPr>
      <w:rPr>
        <w:rFonts w:ascii="Sylfaen" w:eastAsia="Times New Roman" w:hAnsi="Sylfaen"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36"/>
  </w:num>
  <w:num w:numId="4">
    <w:abstractNumId w:val="18"/>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5"/>
  </w:num>
  <w:num w:numId="8">
    <w:abstractNumId w:val="8"/>
  </w:num>
  <w:num w:numId="9">
    <w:abstractNumId w:val="31"/>
  </w:num>
  <w:num w:numId="10">
    <w:abstractNumId w:val="39"/>
  </w:num>
  <w:num w:numId="11">
    <w:abstractNumId w:val="13"/>
  </w:num>
  <w:num w:numId="12">
    <w:abstractNumId w:val="32"/>
  </w:num>
  <w:num w:numId="13">
    <w:abstractNumId w:val="3"/>
  </w:num>
  <w:num w:numId="14">
    <w:abstractNumId w:val="46"/>
  </w:num>
  <w:num w:numId="15">
    <w:abstractNumId w:val="28"/>
  </w:num>
  <w:num w:numId="16">
    <w:abstractNumId w:val="20"/>
  </w:num>
  <w:num w:numId="17">
    <w:abstractNumId w:val="7"/>
  </w:num>
  <w:num w:numId="18">
    <w:abstractNumId w:val="5"/>
  </w:num>
  <w:num w:numId="19">
    <w:abstractNumId w:val="42"/>
  </w:num>
  <w:num w:numId="20">
    <w:abstractNumId w:val="0"/>
  </w:num>
  <w:num w:numId="21">
    <w:abstractNumId w:val="23"/>
  </w:num>
  <w:num w:numId="22">
    <w:abstractNumId w:val="44"/>
  </w:num>
  <w:num w:numId="23">
    <w:abstractNumId w:val="37"/>
  </w:num>
  <w:num w:numId="24">
    <w:abstractNumId w:val="38"/>
  </w:num>
  <w:num w:numId="25">
    <w:abstractNumId w:val="10"/>
  </w:num>
  <w:num w:numId="26">
    <w:abstractNumId w:val="4"/>
  </w:num>
  <w:num w:numId="27">
    <w:abstractNumId w:val="17"/>
  </w:num>
  <w:num w:numId="28">
    <w:abstractNumId w:val="47"/>
  </w:num>
  <w:num w:numId="29">
    <w:abstractNumId w:val="27"/>
  </w:num>
  <w:num w:numId="30">
    <w:abstractNumId w:val="30"/>
  </w:num>
  <w:num w:numId="31">
    <w:abstractNumId w:val="35"/>
  </w:num>
  <w:num w:numId="32">
    <w:abstractNumId w:val="11"/>
  </w:num>
  <w:num w:numId="33">
    <w:abstractNumId w:val="6"/>
  </w:num>
  <w:num w:numId="34">
    <w:abstractNumId w:val="1"/>
  </w:num>
  <w:num w:numId="35">
    <w:abstractNumId w:val="24"/>
  </w:num>
  <w:num w:numId="36">
    <w:abstractNumId w:val="9"/>
  </w:num>
  <w:num w:numId="37">
    <w:abstractNumId w:val="41"/>
  </w:num>
  <w:num w:numId="38">
    <w:abstractNumId w:val="40"/>
  </w:num>
  <w:num w:numId="39">
    <w:abstractNumId w:val="34"/>
  </w:num>
  <w:num w:numId="40">
    <w:abstractNumId w:val="33"/>
  </w:num>
  <w:num w:numId="41">
    <w:abstractNumId w:val="12"/>
  </w:num>
  <w:num w:numId="42">
    <w:abstractNumId w:val="48"/>
  </w:num>
  <w:num w:numId="43">
    <w:abstractNumId w:val="16"/>
  </w:num>
  <w:num w:numId="44">
    <w:abstractNumId w:val="25"/>
  </w:num>
  <w:num w:numId="45">
    <w:abstractNumId w:val="22"/>
  </w:num>
  <w:num w:numId="46">
    <w:abstractNumId w:val="43"/>
  </w:num>
  <w:num w:numId="47">
    <w:abstractNumId w:val="2"/>
  </w:num>
  <w:num w:numId="48">
    <w:abstractNumId w:val="14"/>
  </w:num>
  <w:num w:numId="49">
    <w:abstractNumId w:val="19"/>
  </w:num>
  <w:num w:numId="50">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109AC"/>
    <w:rsid w:val="000109E2"/>
    <w:rsid w:val="00016AB9"/>
    <w:rsid w:val="00016EBB"/>
    <w:rsid w:val="000202B9"/>
    <w:rsid w:val="00022115"/>
    <w:rsid w:val="00023353"/>
    <w:rsid w:val="00030743"/>
    <w:rsid w:val="00033B11"/>
    <w:rsid w:val="000438EB"/>
    <w:rsid w:val="00061536"/>
    <w:rsid w:val="00064AA3"/>
    <w:rsid w:val="00070E58"/>
    <w:rsid w:val="000731EB"/>
    <w:rsid w:val="0007457C"/>
    <w:rsid w:val="00075BDD"/>
    <w:rsid w:val="000805BD"/>
    <w:rsid w:val="00087002"/>
    <w:rsid w:val="00090F5A"/>
    <w:rsid w:val="0009375A"/>
    <w:rsid w:val="00097010"/>
    <w:rsid w:val="000A0C50"/>
    <w:rsid w:val="000A1E62"/>
    <w:rsid w:val="000A2502"/>
    <w:rsid w:val="000A3A7C"/>
    <w:rsid w:val="000B4C64"/>
    <w:rsid w:val="000C75DA"/>
    <w:rsid w:val="000D469B"/>
    <w:rsid w:val="000D527E"/>
    <w:rsid w:val="000E0E73"/>
    <w:rsid w:val="000E7BAE"/>
    <w:rsid w:val="000F2E86"/>
    <w:rsid w:val="000F472B"/>
    <w:rsid w:val="000F48D8"/>
    <w:rsid w:val="000F6E3F"/>
    <w:rsid w:val="000F70F0"/>
    <w:rsid w:val="0010060B"/>
    <w:rsid w:val="001015D9"/>
    <w:rsid w:val="001049EE"/>
    <w:rsid w:val="001109F0"/>
    <w:rsid w:val="00117F15"/>
    <w:rsid w:val="00120E87"/>
    <w:rsid w:val="00122E58"/>
    <w:rsid w:val="00131F25"/>
    <w:rsid w:val="001460B3"/>
    <w:rsid w:val="00146850"/>
    <w:rsid w:val="001508CD"/>
    <w:rsid w:val="001519D1"/>
    <w:rsid w:val="00153255"/>
    <w:rsid w:val="00153622"/>
    <w:rsid w:val="00154288"/>
    <w:rsid w:val="00165A5D"/>
    <w:rsid w:val="00174F18"/>
    <w:rsid w:val="0017595B"/>
    <w:rsid w:val="001759E9"/>
    <w:rsid w:val="0017640B"/>
    <w:rsid w:val="00180021"/>
    <w:rsid w:val="00184838"/>
    <w:rsid w:val="00187152"/>
    <w:rsid w:val="0019512E"/>
    <w:rsid w:val="00195F01"/>
    <w:rsid w:val="00197077"/>
    <w:rsid w:val="001A4B91"/>
    <w:rsid w:val="001B2BF5"/>
    <w:rsid w:val="001B3139"/>
    <w:rsid w:val="001B3BCF"/>
    <w:rsid w:val="001C25BE"/>
    <w:rsid w:val="001C4FB4"/>
    <w:rsid w:val="001C5991"/>
    <w:rsid w:val="001C630F"/>
    <w:rsid w:val="001C657F"/>
    <w:rsid w:val="001C6F85"/>
    <w:rsid w:val="001E3EA3"/>
    <w:rsid w:val="001E7731"/>
    <w:rsid w:val="001E7AA7"/>
    <w:rsid w:val="001F1082"/>
    <w:rsid w:val="001F2663"/>
    <w:rsid w:val="00205B89"/>
    <w:rsid w:val="002119CB"/>
    <w:rsid w:val="00214650"/>
    <w:rsid w:val="00215C78"/>
    <w:rsid w:val="002162F1"/>
    <w:rsid w:val="00220AB5"/>
    <w:rsid w:val="00234605"/>
    <w:rsid w:val="0023694A"/>
    <w:rsid w:val="002407DD"/>
    <w:rsid w:val="00243C0D"/>
    <w:rsid w:val="002532C4"/>
    <w:rsid w:val="0026062E"/>
    <w:rsid w:val="0026270D"/>
    <w:rsid w:val="002627B2"/>
    <w:rsid w:val="0026335F"/>
    <w:rsid w:val="002651B2"/>
    <w:rsid w:val="00271132"/>
    <w:rsid w:val="0027627D"/>
    <w:rsid w:val="002766F1"/>
    <w:rsid w:val="00281A27"/>
    <w:rsid w:val="0028233A"/>
    <w:rsid w:val="0028427E"/>
    <w:rsid w:val="002843E6"/>
    <w:rsid w:val="002912C4"/>
    <w:rsid w:val="00293B2E"/>
    <w:rsid w:val="00293E5C"/>
    <w:rsid w:val="00294C05"/>
    <w:rsid w:val="00295C73"/>
    <w:rsid w:val="00296559"/>
    <w:rsid w:val="002A384F"/>
    <w:rsid w:val="002A47F3"/>
    <w:rsid w:val="002A4E2F"/>
    <w:rsid w:val="002A67A5"/>
    <w:rsid w:val="002A7BDC"/>
    <w:rsid w:val="002A7EA0"/>
    <w:rsid w:val="002B0D14"/>
    <w:rsid w:val="002B6825"/>
    <w:rsid w:val="002B7C58"/>
    <w:rsid w:val="002C776A"/>
    <w:rsid w:val="002E08C2"/>
    <w:rsid w:val="002E4FA4"/>
    <w:rsid w:val="002F003C"/>
    <w:rsid w:val="002F0D2D"/>
    <w:rsid w:val="003009FA"/>
    <w:rsid w:val="00301AED"/>
    <w:rsid w:val="00304938"/>
    <w:rsid w:val="0031276C"/>
    <w:rsid w:val="0031335A"/>
    <w:rsid w:val="00314927"/>
    <w:rsid w:val="003240F3"/>
    <w:rsid w:val="00325E15"/>
    <w:rsid w:val="00332DEA"/>
    <w:rsid w:val="00334DA7"/>
    <w:rsid w:val="00336F82"/>
    <w:rsid w:val="0034179F"/>
    <w:rsid w:val="00346228"/>
    <w:rsid w:val="003470A2"/>
    <w:rsid w:val="0035104E"/>
    <w:rsid w:val="003515CA"/>
    <w:rsid w:val="00352777"/>
    <w:rsid w:val="00365678"/>
    <w:rsid w:val="00366C29"/>
    <w:rsid w:val="00373EBD"/>
    <w:rsid w:val="003759E9"/>
    <w:rsid w:val="003843C0"/>
    <w:rsid w:val="00391B0B"/>
    <w:rsid w:val="00395DE7"/>
    <w:rsid w:val="003960E2"/>
    <w:rsid w:val="003968AA"/>
    <w:rsid w:val="00396E9E"/>
    <w:rsid w:val="003A3B8E"/>
    <w:rsid w:val="003B2FE6"/>
    <w:rsid w:val="003B3CB6"/>
    <w:rsid w:val="003C05B7"/>
    <w:rsid w:val="003C61FA"/>
    <w:rsid w:val="003C6AF9"/>
    <w:rsid w:val="003D2BF4"/>
    <w:rsid w:val="003D3678"/>
    <w:rsid w:val="003D5E92"/>
    <w:rsid w:val="003E0968"/>
    <w:rsid w:val="003E218E"/>
    <w:rsid w:val="003E7F20"/>
    <w:rsid w:val="003F0E32"/>
    <w:rsid w:val="003F10D3"/>
    <w:rsid w:val="003F4424"/>
    <w:rsid w:val="0040192A"/>
    <w:rsid w:val="0041049D"/>
    <w:rsid w:val="00422E79"/>
    <w:rsid w:val="00426E53"/>
    <w:rsid w:val="00430946"/>
    <w:rsid w:val="0043494E"/>
    <w:rsid w:val="004367B0"/>
    <w:rsid w:val="00437C03"/>
    <w:rsid w:val="00444B79"/>
    <w:rsid w:val="00447D84"/>
    <w:rsid w:val="00447DF1"/>
    <w:rsid w:val="00450CC8"/>
    <w:rsid w:val="004517F9"/>
    <w:rsid w:val="00452BDB"/>
    <w:rsid w:val="00455B57"/>
    <w:rsid w:val="00457199"/>
    <w:rsid w:val="0045775C"/>
    <w:rsid w:val="0046528C"/>
    <w:rsid w:val="0047360D"/>
    <w:rsid w:val="004775D0"/>
    <w:rsid w:val="004810B6"/>
    <w:rsid w:val="00484950"/>
    <w:rsid w:val="00485278"/>
    <w:rsid w:val="00487E5B"/>
    <w:rsid w:val="0049606A"/>
    <w:rsid w:val="004974B3"/>
    <w:rsid w:val="004977BD"/>
    <w:rsid w:val="004A702F"/>
    <w:rsid w:val="004A7F12"/>
    <w:rsid w:val="004B2B0E"/>
    <w:rsid w:val="004B610A"/>
    <w:rsid w:val="004B7447"/>
    <w:rsid w:val="004C24F4"/>
    <w:rsid w:val="004C2CC2"/>
    <w:rsid w:val="004C556D"/>
    <w:rsid w:val="004D1209"/>
    <w:rsid w:val="004D358C"/>
    <w:rsid w:val="004D3D05"/>
    <w:rsid w:val="004D70B6"/>
    <w:rsid w:val="004D75C6"/>
    <w:rsid w:val="004E331E"/>
    <w:rsid w:val="004F4350"/>
    <w:rsid w:val="004F60FD"/>
    <w:rsid w:val="005050D3"/>
    <w:rsid w:val="0050719D"/>
    <w:rsid w:val="00513510"/>
    <w:rsid w:val="00513BC3"/>
    <w:rsid w:val="00514D54"/>
    <w:rsid w:val="00521FD7"/>
    <w:rsid w:val="00524344"/>
    <w:rsid w:val="00530336"/>
    <w:rsid w:val="00531246"/>
    <w:rsid w:val="00542BE7"/>
    <w:rsid w:val="00543167"/>
    <w:rsid w:val="005526AE"/>
    <w:rsid w:val="00556E99"/>
    <w:rsid w:val="00561519"/>
    <w:rsid w:val="00565595"/>
    <w:rsid w:val="005656D4"/>
    <w:rsid w:val="005658DE"/>
    <w:rsid w:val="00567BB3"/>
    <w:rsid w:val="005716D4"/>
    <w:rsid w:val="00572B95"/>
    <w:rsid w:val="005839B4"/>
    <w:rsid w:val="00584882"/>
    <w:rsid w:val="005902CD"/>
    <w:rsid w:val="00593572"/>
    <w:rsid w:val="005A3EF8"/>
    <w:rsid w:val="005B21AE"/>
    <w:rsid w:val="005B5CD2"/>
    <w:rsid w:val="005B641A"/>
    <w:rsid w:val="005B6D4D"/>
    <w:rsid w:val="005C1438"/>
    <w:rsid w:val="005C63B4"/>
    <w:rsid w:val="005D2B22"/>
    <w:rsid w:val="005D5E4F"/>
    <w:rsid w:val="005E4EBA"/>
    <w:rsid w:val="005E54A1"/>
    <w:rsid w:val="005E54DC"/>
    <w:rsid w:val="005E5AF5"/>
    <w:rsid w:val="005E5C28"/>
    <w:rsid w:val="005E63BA"/>
    <w:rsid w:val="005E7CF2"/>
    <w:rsid w:val="005F09A7"/>
    <w:rsid w:val="006021E1"/>
    <w:rsid w:val="00605C33"/>
    <w:rsid w:val="00606203"/>
    <w:rsid w:val="00613C36"/>
    <w:rsid w:val="00614FB3"/>
    <w:rsid w:val="006229F4"/>
    <w:rsid w:val="00626BCD"/>
    <w:rsid w:val="00632A8B"/>
    <w:rsid w:val="00643462"/>
    <w:rsid w:val="006449D8"/>
    <w:rsid w:val="00647860"/>
    <w:rsid w:val="00662121"/>
    <w:rsid w:val="00675BC5"/>
    <w:rsid w:val="0068214C"/>
    <w:rsid w:val="00683602"/>
    <w:rsid w:val="00685177"/>
    <w:rsid w:val="006867E5"/>
    <w:rsid w:val="00693036"/>
    <w:rsid w:val="00693BA6"/>
    <w:rsid w:val="00694BB2"/>
    <w:rsid w:val="006A01B8"/>
    <w:rsid w:val="006A1FE1"/>
    <w:rsid w:val="006A313E"/>
    <w:rsid w:val="006A5303"/>
    <w:rsid w:val="006A7EAB"/>
    <w:rsid w:val="006B3AD3"/>
    <w:rsid w:val="006B42BE"/>
    <w:rsid w:val="006B5ED2"/>
    <w:rsid w:val="006C12F6"/>
    <w:rsid w:val="006C2D40"/>
    <w:rsid w:val="006C4C6B"/>
    <w:rsid w:val="006C65CC"/>
    <w:rsid w:val="006D49EB"/>
    <w:rsid w:val="006E726A"/>
    <w:rsid w:val="00702CB7"/>
    <w:rsid w:val="00705AC3"/>
    <w:rsid w:val="0071067B"/>
    <w:rsid w:val="0071135F"/>
    <w:rsid w:val="00712553"/>
    <w:rsid w:val="00723C1C"/>
    <w:rsid w:val="007277FC"/>
    <w:rsid w:val="00730145"/>
    <w:rsid w:val="00730B9E"/>
    <w:rsid w:val="0073134C"/>
    <w:rsid w:val="00732C48"/>
    <w:rsid w:val="00732F71"/>
    <w:rsid w:val="0073547A"/>
    <w:rsid w:val="00736CDA"/>
    <w:rsid w:val="00736D7E"/>
    <w:rsid w:val="00737838"/>
    <w:rsid w:val="00740230"/>
    <w:rsid w:val="0075018D"/>
    <w:rsid w:val="00752873"/>
    <w:rsid w:val="007542E8"/>
    <w:rsid w:val="007555B8"/>
    <w:rsid w:val="007640D0"/>
    <w:rsid w:val="007669BF"/>
    <w:rsid w:val="00766BBB"/>
    <w:rsid w:val="00774102"/>
    <w:rsid w:val="00774BF4"/>
    <w:rsid w:val="00774DC7"/>
    <w:rsid w:val="00775235"/>
    <w:rsid w:val="0077541E"/>
    <w:rsid w:val="00782BF2"/>
    <w:rsid w:val="007846D5"/>
    <w:rsid w:val="00785916"/>
    <w:rsid w:val="007955D2"/>
    <w:rsid w:val="007A1325"/>
    <w:rsid w:val="007A4C66"/>
    <w:rsid w:val="007B69AF"/>
    <w:rsid w:val="007B6BBD"/>
    <w:rsid w:val="007B7E02"/>
    <w:rsid w:val="007C046F"/>
    <w:rsid w:val="007C1D57"/>
    <w:rsid w:val="007C1EAC"/>
    <w:rsid w:val="007C5840"/>
    <w:rsid w:val="007C5DCE"/>
    <w:rsid w:val="007C5FC7"/>
    <w:rsid w:val="007C7844"/>
    <w:rsid w:val="007D1E31"/>
    <w:rsid w:val="007D21A6"/>
    <w:rsid w:val="007D221B"/>
    <w:rsid w:val="007D3091"/>
    <w:rsid w:val="007D4777"/>
    <w:rsid w:val="007E21C6"/>
    <w:rsid w:val="007F46EB"/>
    <w:rsid w:val="007F5A51"/>
    <w:rsid w:val="00806624"/>
    <w:rsid w:val="00807759"/>
    <w:rsid w:val="008105DB"/>
    <w:rsid w:val="00812F20"/>
    <w:rsid w:val="00827CEF"/>
    <w:rsid w:val="00834C79"/>
    <w:rsid w:val="00836743"/>
    <w:rsid w:val="00850AA6"/>
    <w:rsid w:val="0085381B"/>
    <w:rsid w:val="008646A1"/>
    <w:rsid w:val="00865C92"/>
    <w:rsid w:val="0086772C"/>
    <w:rsid w:val="00876247"/>
    <w:rsid w:val="00881477"/>
    <w:rsid w:val="0088487D"/>
    <w:rsid w:val="00886B93"/>
    <w:rsid w:val="00892D3D"/>
    <w:rsid w:val="00895959"/>
    <w:rsid w:val="00895E9E"/>
    <w:rsid w:val="008A07B3"/>
    <w:rsid w:val="008A1855"/>
    <w:rsid w:val="008A4914"/>
    <w:rsid w:val="008A4A68"/>
    <w:rsid w:val="008C0B72"/>
    <w:rsid w:val="008C1D2F"/>
    <w:rsid w:val="008C4043"/>
    <w:rsid w:val="008C7759"/>
    <w:rsid w:val="008C77B6"/>
    <w:rsid w:val="008D1962"/>
    <w:rsid w:val="008D3BFE"/>
    <w:rsid w:val="008E74B6"/>
    <w:rsid w:val="008E774F"/>
    <w:rsid w:val="008E7B0C"/>
    <w:rsid w:val="008F03F2"/>
    <w:rsid w:val="008F0C10"/>
    <w:rsid w:val="008F1268"/>
    <w:rsid w:val="008F4EE3"/>
    <w:rsid w:val="009007D9"/>
    <w:rsid w:val="009020A7"/>
    <w:rsid w:val="00903FCE"/>
    <w:rsid w:val="009055C4"/>
    <w:rsid w:val="009063FB"/>
    <w:rsid w:val="009076EC"/>
    <w:rsid w:val="0091238D"/>
    <w:rsid w:val="00914C0E"/>
    <w:rsid w:val="009160B8"/>
    <w:rsid w:val="009161FD"/>
    <w:rsid w:val="009168EC"/>
    <w:rsid w:val="00920594"/>
    <w:rsid w:val="009241FE"/>
    <w:rsid w:val="00931332"/>
    <w:rsid w:val="009319A2"/>
    <w:rsid w:val="00931E3B"/>
    <w:rsid w:val="00934361"/>
    <w:rsid w:val="00936DF8"/>
    <w:rsid w:val="009508ED"/>
    <w:rsid w:val="00953745"/>
    <w:rsid w:val="0095506A"/>
    <w:rsid w:val="00960552"/>
    <w:rsid w:val="00961CDC"/>
    <w:rsid w:val="00974209"/>
    <w:rsid w:val="00976A42"/>
    <w:rsid w:val="00982FE6"/>
    <w:rsid w:val="00986EFA"/>
    <w:rsid w:val="009913FF"/>
    <w:rsid w:val="00992592"/>
    <w:rsid w:val="009932E4"/>
    <w:rsid w:val="009941E7"/>
    <w:rsid w:val="00995323"/>
    <w:rsid w:val="00995B95"/>
    <w:rsid w:val="009A029E"/>
    <w:rsid w:val="009A1DAD"/>
    <w:rsid w:val="009A5B8A"/>
    <w:rsid w:val="009B1D31"/>
    <w:rsid w:val="009B2972"/>
    <w:rsid w:val="009B6030"/>
    <w:rsid w:val="009B6CE8"/>
    <w:rsid w:val="009C13EF"/>
    <w:rsid w:val="009C487A"/>
    <w:rsid w:val="009C5DEF"/>
    <w:rsid w:val="009D5572"/>
    <w:rsid w:val="009E400A"/>
    <w:rsid w:val="009E60C9"/>
    <w:rsid w:val="009F2DBC"/>
    <w:rsid w:val="009F2F01"/>
    <w:rsid w:val="009F5E63"/>
    <w:rsid w:val="009F7428"/>
    <w:rsid w:val="00A11D8B"/>
    <w:rsid w:val="00A25E63"/>
    <w:rsid w:val="00A26A90"/>
    <w:rsid w:val="00A27C84"/>
    <w:rsid w:val="00A32A50"/>
    <w:rsid w:val="00A34708"/>
    <w:rsid w:val="00A466C6"/>
    <w:rsid w:val="00A519F8"/>
    <w:rsid w:val="00A521DA"/>
    <w:rsid w:val="00A5554C"/>
    <w:rsid w:val="00A55AA6"/>
    <w:rsid w:val="00A61B42"/>
    <w:rsid w:val="00A64851"/>
    <w:rsid w:val="00A73A9D"/>
    <w:rsid w:val="00A74CC5"/>
    <w:rsid w:val="00A75275"/>
    <w:rsid w:val="00A76696"/>
    <w:rsid w:val="00A7767D"/>
    <w:rsid w:val="00A808C1"/>
    <w:rsid w:val="00A81C3B"/>
    <w:rsid w:val="00A81D1F"/>
    <w:rsid w:val="00A864D9"/>
    <w:rsid w:val="00A9113E"/>
    <w:rsid w:val="00A9243B"/>
    <w:rsid w:val="00A92958"/>
    <w:rsid w:val="00A961AF"/>
    <w:rsid w:val="00A96265"/>
    <w:rsid w:val="00AA699A"/>
    <w:rsid w:val="00AB3D81"/>
    <w:rsid w:val="00AC024E"/>
    <w:rsid w:val="00AC2481"/>
    <w:rsid w:val="00AC3676"/>
    <w:rsid w:val="00AC408E"/>
    <w:rsid w:val="00AD0485"/>
    <w:rsid w:val="00AD2AA9"/>
    <w:rsid w:val="00AD4F0B"/>
    <w:rsid w:val="00AD4F58"/>
    <w:rsid w:val="00AE28FC"/>
    <w:rsid w:val="00AF0984"/>
    <w:rsid w:val="00AF532A"/>
    <w:rsid w:val="00B00736"/>
    <w:rsid w:val="00B14286"/>
    <w:rsid w:val="00B177D8"/>
    <w:rsid w:val="00B22AB8"/>
    <w:rsid w:val="00B22FD6"/>
    <w:rsid w:val="00B257AF"/>
    <w:rsid w:val="00B26481"/>
    <w:rsid w:val="00B333CE"/>
    <w:rsid w:val="00B44851"/>
    <w:rsid w:val="00B456B3"/>
    <w:rsid w:val="00B46254"/>
    <w:rsid w:val="00B54891"/>
    <w:rsid w:val="00B6044C"/>
    <w:rsid w:val="00B6104C"/>
    <w:rsid w:val="00B63FEF"/>
    <w:rsid w:val="00B65E83"/>
    <w:rsid w:val="00B67940"/>
    <w:rsid w:val="00B67B60"/>
    <w:rsid w:val="00B70D55"/>
    <w:rsid w:val="00B751E8"/>
    <w:rsid w:val="00B75B46"/>
    <w:rsid w:val="00B76510"/>
    <w:rsid w:val="00B77ED7"/>
    <w:rsid w:val="00B87CDF"/>
    <w:rsid w:val="00B90CA0"/>
    <w:rsid w:val="00B9103C"/>
    <w:rsid w:val="00BA70BF"/>
    <w:rsid w:val="00BA783D"/>
    <w:rsid w:val="00BB60EE"/>
    <w:rsid w:val="00BB71AB"/>
    <w:rsid w:val="00BB7711"/>
    <w:rsid w:val="00BB790E"/>
    <w:rsid w:val="00BB7E39"/>
    <w:rsid w:val="00BC2761"/>
    <w:rsid w:val="00BD6C51"/>
    <w:rsid w:val="00BD75DC"/>
    <w:rsid w:val="00BE0F66"/>
    <w:rsid w:val="00BE1EF7"/>
    <w:rsid w:val="00BE46CB"/>
    <w:rsid w:val="00BE7E91"/>
    <w:rsid w:val="00BF040B"/>
    <w:rsid w:val="00BF70F5"/>
    <w:rsid w:val="00C036CB"/>
    <w:rsid w:val="00C054F4"/>
    <w:rsid w:val="00C120C4"/>
    <w:rsid w:val="00C167BE"/>
    <w:rsid w:val="00C1702C"/>
    <w:rsid w:val="00C17A1E"/>
    <w:rsid w:val="00C211A7"/>
    <w:rsid w:val="00C233F5"/>
    <w:rsid w:val="00C23F46"/>
    <w:rsid w:val="00C24CD4"/>
    <w:rsid w:val="00C27B03"/>
    <w:rsid w:val="00C3313F"/>
    <w:rsid w:val="00C41BE3"/>
    <w:rsid w:val="00C501B3"/>
    <w:rsid w:val="00C5118E"/>
    <w:rsid w:val="00C51C31"/>
    <w:rsid w:val="00C56642"/>
    <w:rsid w:val="00C638EF"/>
    <w:rsid w:val="00C654CD"/>
    <w:rsid w:val="00C678F1"/>
    <w:rsid w:val="00C70511"/>
    <w:rsid w:val="00C817A5"/>
    <w:rsid w:val="00C83861"/>
    <w:rsid w:val="00C85171"/>
    <w:rsid w:val="00C92D7B"/>
    <w:rsid w:val="00C97CAB"/>
    <w:rsid w:val="00CB5EC7"/>
    <w:rsid w:val="00CC1B5B"/>
    <w:rsid w:val="00CC7F50"/>
    <w:rsid w:val="00CD1F68"/>
    <w:rsid w:val="00CD31FE"/>
    <w:rsid w:val="00CE41E6"/>
    <w:rsid w:val="00CE580B"/>
    <w:rsid w:val="00CE6618"/>
    <w:rsid w:val="00CF042D"/>
    <w:rsid w:val="00CF2566"/>
    <w:rsid w:val="00D02810"/>
    <w:rsid w:val="00D10048"/>
    <w:rsid w:val="00D1567E"/>
    <w:rsid w:val="00D15AA1"/>
    <w:rsid w:val="00D237B0"/>
    <w:rsid w:val="00D23C46"/>
    <w:rsid w:val="00D26BBC"/>
    <w:rsid w:val="00D53A7B"/>
    <w:rsid w:val="00D560F9"/>
    <w:rsid w:val="00D620A4"/>
    <w:rsid w:val="00D63BFA"/>
    <w:rsid w:val="00D64002"/>
    <w:rsid w:val="00D64494"/>
    <w:rsid w:val="00D7258E"/>
    <w:rsid w:val="00D72B45"/>
    <w:rsid w:val="00D72C83"/>
    <w:rsid w:val="00D801E7"/>
    <w:rsid w:val="00D841E9"/>
    <w:rsid w:val="00D85390"/>
    <w:rsid w:val="00D85C43"/>
    <w:rsid w:val="00D86220"/>
    <w:rsid w:val="00DA4967"/>
    <w:rsid w:val="00DB2E17"/>
    <w:rsid w:val="00DB502B"/>
    <w:rsid w:val="00DB52A8"/>
    <w:rsid w:val="00DB6326"/>
    <w:rsid w:val="00DC03BA"/>
    <w:rsid w:val="00DC36EA"/>
    <w:rsid w:val="00DC3F2B"/>
    <w:rsid w:val="00DC484C"/>
    <w:rsid w:val="00DC4D2B"/>
    <w:rsid w:val="00DD1C5A"/>
    <w:rsid w:val="00DD231F"/>
    <w:rsid w:val="00DD63BD"/>
    <w:rsid w:val="00DE0DCB"/>
    <w:rsid w:val="00DE1095"/>
    <w:rsid w:val="00DE6288"/>
    <w:rsid w:val="00DE673A"/>
    <w:rsid w:val="00DF4796"/>
    <w:rsid w:val="00DF569D"/>
    <w:rsid w:val="00DF5E85"/>
    <w:rsid w:val="00DF75A2"/>
    <w:rsid w:val="00E01152"/>
    <w:rsid w:val="00E02F94"/>
    <w:rsid w:val="00E047A7"/>
    <w:rsid w:val="00E101A1"/>
    <w:rsid w:val="00E143E6"/>
    <w:rsid w:val="00E177BA"/>
    <w:rsid w:val="00E23914"/>
    <w:rsid w:val="00E24893"/>
    <w:rsid w:val="00E2507C"/>
    <w:rsid w:val="00E425CC"/>
    <w:rsid w:val="00E42D7C"/>
    <w:rsid w:val="00E44408"/>
    <w:rsid w:val="00E51509"/>
    <w:rsid w:val="00E521A9"/>
    <w:rsid w:val="00E549F6"/>
    <w:rsid w:val="00E567F0"/>
    <w:rsid w:val="00E572D1"/>
    <w:rsid w:val="00E61ECB"/>
    <w:rsid w:val="00E6265C"/>
    <w:rsid w:val="00E6391B"/>
    <w:rsid w:val="00E70FC0"/>
    <w:rsid w:val="00E752D5"/>
    <w:rsid w:val="00E829D5"/>
    <w:rsid w:val="00E85190"/>
    <w:rsid w:val="00E8591F"/>
    <w:rsid w:val="00E866CE"/>
    <w:rsid w:val="00E91613"/>
    <w:rsid w:val="00E948B2"/>
    <w:rsid w:val="00EA4A10"/>
    <w:rsid w:val="00EA65FF"/>
    <w:rsid w:val="00EA7AF9"/>
    <w:rsid w:val="00EB2292"/>
    <w:rsid w:val="00EB53CE"/>
    <w:rsid w:val="00EB5C5A"/>
    <w:rsid w:val="00EB6569"/>
    <w:rsid w:val="00EC27A7"/>
    <w:rsid w:val="00EC5F17"/>
    <w:rsid w:val="00ED540F"/>
    <w:rsid w:val="00EE0AA2"/>
    <w:rsid w:val="00EE0CF0"/>
    <w:rsid w:val="00EE1ED6"/>
    <w:rsid w:val="00EE28EE"/>
    <w:rsid w:val="00EE60BD"/>
    <w:rsid w:val="00EE7174"/>
    <w:rsid w:val="00EE7ABC"/>
    <w:rsid w:val="00EF16DC"/>
    <w:rsid w:val="00EF273A"/>
    <w:rsid w:val="00EF40DF"/>
    <w:rsid w:val="00EF718B"/>
    <w:rsid w:val="00EF7609"/>
    <w:rsid w:val="00EF78D5"/>
    <w:rsid w:val="00F0299A"/>
    <w:rsid w:val="00F060F3"/>
    <w:rsid w:val="00F0672D"/>
    <w:rsid w:val="00F1222F"/>
    <w:rsid w:val="00F136AE"/>
    <w:rsid w:val="00F168FF"/>
    <w:rsid w:val="00F26635"/>
    <w:rsid w:val="00F40162"/>
    <w:rsid w:val="00F445A6"/>
    <w:rsid w:val="00F46941"/>
    <w:rsid w:val="00F46B37"/>
    <w:rsid w:val="00F47BE0"/>
    <w:rsid w:val="00F52806"/>
    <w:rsid w:val="00F54A82"/>
    <w:rsid w:val="00F60EB3"/>
    <w:rsid w:val="00F62C2C"/>
    <w:rsid w:val="00F63023"/>
    <w:rsid w:val="00F632F6"/>
    <w:rsid w:val="00F70FDF"/>
    <w:rsid w:val="00F74AA8"/>
    <w:rsid w:val="00F80067"/>
    <w:rsid w:val="00F810CD"/>
    <w:rsid w:val="00F82214"/>
    <w:rsid w:val="00F826DF"/>
    <w:rsid w:val="00F857A0"/>
    <w:rsid w:val="00F9082D"/>
    <w:rsid w:val="00F9478C"/>
    <w:rsid w:val="00F947E4"/>
    <w:rsid w:val="00F954E5"/>
    <w:rsid w:val="00FA0E76"/>
    <w:rsid w:val="00FA70E0"/>
    <w:rsid w:val="00FA7548"/>
    <w:rsid w:val="00FB17D9"/>
    <w:rsid w:val="00FB34DB"/>
    <w:rsid w:val="00FB371C"/>
    <w:rsid w:val="00FB53C1"/>
    <w:rsid w:val="00FC0069"/>
    <w:rsid w:val="00FC07DF"/>
    <w:rsid w:val="00FC15AF"/>
    <w:rsid w:val="00FC3E04"/>
    <w:rsid w:val="00FC569B"/>
    <w:rsid w:val="00FD499D"/>
    <w:rsid w:val="00FD54AC"/>
    <w:rsid w:val="00FE45D8"/>
    <w:rsid w:val="00FE4682"/>
    <w:rsid w:val="00FE5CAA"/>
    <w:rsid w:val="00FE5DED"/>
    <w:rsid w:val="00FE718B"/>
    <w:rsid w:val="00FF30FD"/>
    <w:rsid w:val="00FF35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D2D99A-0DA1-46A3-A343-29F0324C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07C"/>
    <w:rPr>
      <w:sz w:val="22"/>
      <w:lang w:eastAsia="en-US"/>
    </w:rPr>
  </w:style>
  <w:style w:type="paragraph" w:styleId="Overskrift1">
    <w:name w:val="heading 1"/>
    <w:aliases w:val="Notater"/>
    <w:basedOn w:val="Normal"/>
    <w:next w:val="Normal"/>
    <w:qFormat/>
    <w:rsid w:val="0045775C"/>
    <w:pPr>
      <w:keepNext/>
      <w:spacing w:before="240" w:after="60"/>
      <w:outlineLvl w:val="0"/>
    </w:pPr>
    <w:rPr>
      <w:b/>
      <w:kern w:val="32"/>
      <w:sz w:val="32"/>
    </w:rPr>
  </w:style>
  <w:style w:type="paragraph" w:styleId="Overskrift2">
    <w:name w:val="heading 2"/>
    <w:basedOn w:val="Normal"/>
    <w:next w:val="Normal"/>
    <w:link w:val="Overskrift2Tegn"/>
    <w:qFormat/>
    <w:rsid w:val="0045775C"/>
    <w:pPr>
      <w:keepNext/>
      <w:spacing w:before="240" w:after="60"/>
      <w:outlineLvl w:val="1"/>
    </w:pPr>
    <w:rPr>
      <w:b/>
      <w:i/>
      <w:sz w:val="28"/>
    </w:rPr>
  </w:style>
  <w:style w:type="paragraph" w:styleId="Overskrift3">
    <w:name w:val="heading 3"/>
    <w:basedOn w:val="Normal"/>
    <w:next w:val="Normal"/>
    <w:qFormat/>
    <w:rsid w:val="0045775C"/>
    <w:pPr>
      <w:keepNext/>
      <w:spacing w:before="240" w:after="60"/>
      <w:outlineLvl w:val="2"/>
    </w:pPr>
    <w:rPr>
      <w:rFonts w:ascii="Arial" w:hAnsi="Arial" w:cs="Arial"/>
      <w:b/>
      <w:bCs/>
      <w:sz w:val="26"/>
      <w:szCs w:val="26"/>
    </w:rPr>
  </w:style>
  <w:style w:type="paragraph" w:styleId="Overskrift4">
    <w:name w:val="heading 4"/>
    <w:basedOn w:val="Normal"/>
    <w:next w:val="Normal"/>
    <w:qFormat/>
    <w:rsid w:val="0045775C"/>
    <w:pPr>
      <w:keepNext/>
      <w:spacing w:before="240" w:after="60"/>
      <w:outlineLvl w:val="3"/>
    </w:pPr>
    <w:rPr>
      <w:b/>
      <w:bCs/>
      <w:sz w:val="28"/>
      <w:szCs w:val="28"/>
    </w:rPr>
  </w:style>
  <w:style w:type="paragraph" w:styleId="Overskrift5">
    <w:name w:val="heading 5"/>
    <w:basedOn w:val="Normal"/>
    <w:next w:val="Normal"/>
    <w:qFormat/>
    <w:rsid w:val="0045775C"/>
    <w:pPr>
      <w:spacing w:before="240" w:after="60"/>
      <w:outlineLvl w:val="4"/>
    </w:pPr>
    <w:rPr>
      <w:b/>
      <w:bCs/>
      <w:i/>
      <w:iCs/>
      <w:sz w:val="26"/>
      <w:szCs w:val="26"/>
    </w:rPr>
  </w:style>
  <w:style w:type="paragraph" w:styleId="Overskrift6">
    <w:name w:val="heading 6"/>
    <w:basedOn w:val="Normal"/>
    <w:next w:val="Normal"/>
    <w:qFormat/>
    <w:rsid w:val="0045775C"/>
    <w:pPr>
      <w:spacing w:before="240" w:after="60"/>
      <w:outlineLvl w:val="5"/>
    </w:pPr>
    <w:rPr>
      <w:b/>
      <w:bCs/>
      <w:szCs w:val="22"/>
    </w:rPr>
  </w:style>
  <w:style w:type="paragraph" w:styleId="Overskrift7">
    <w:name w:val="heading 7"/>
    <w:basedOn w:val="Normal"/>
    <w:next w:val="Normal"/>
    <w:qFormat/>
    <w:rsid w:val="0045775C"/>
    <w:pPr>
      <w:spacing w:before="240" w:after="60"/>
      <w:outlineLvl w:val="6"/>
    </w:pPr>
    <w:rPr>
      <w:sz w:val="24"/>
      <w:szCs w:val="24"/>
    </w:rPr>
  </w:style>
  <w:style w:type="paragraph" w:styleId="Overskrift9">
    <w:name w:val="heading 9"/>
    <w:basedOn w:val="Normal"/>
    <w:next w:val="Normal"/>
    <w:qFormat/>
    <w:rsid w:val="0045775C"/>
    <w:p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45775C"/>
    <w:rPr>
      <w:b/>
      <w:i/>
      <w:sz w:val="28"/>
      <w:lang w:val="da-DK" w:eastAsia="en-US" w:bidi="ar-SA"/>
    </w:rPr>
  </w:style>
  <w:style w:type="paragraph" w:styleId="Brdtekst">
    <w:name w:val="Body Text"/>
    <w:basedOn w:val="Normal"/>
    <w:rsid w:val="0045775C"/>
  </w:style>
  <w:style w:type="paragraph" w:customStyle="1" w:styleId="Selskabsnavn">
    <w:name w:val="Selskabsnavn"/>
    <w:aliases w:val="Notat"/>
    <w:basedOn w:val="Normal"/>
    <w:rsid w:val="0045775C"/>
    <w:pPr>
      <w:tabs>
        <w:tab w:val="left" w:pos="720"/>
        <w:tab w:val="right" w:pos="8789"/>
      </w:tabs>
      <w:spacing w:after="290" w:line="290" w:lineRule="atLeast"/>
    </w:pPr>
    <w:rPr>
      <w:b/>
      <w:sz w:val="36"/>
    </w:rPr>
  </w:style>
  <w:style w:type="paragraph" w:styleId="Indholdsfortegnelse1">
    <w:name w:val="toc 1"/>
    <w:basedOn w:val="Normal"/>
    <w:next w:val="Normal"/>
    <w:autoRedefine/>
    <w:uiPriority w:val="39"/>
    <w:rsid w:val="00DA4967"/>
    <w:pPr>
      <w:tabs>
        <w:tab w:val="right" w:leader="dot" w:pos="9720"/>
      </w:tabs>
      <w:spacing w:before="120" w:after="120"/>
      <w:jc w:val="center"/>
    </w:pPr>
    <w:rPr>
      <w:b/>
      <w:sz w:val="24"/>
      <w:szCs w:val="24"/>
      <w:lang w:val="nb-NO"/>
    </w:rPr>
  </w:style>
  <w:style w:type="paragraph" w:styleId="Indholdsfortegnelse2">
    <w:name w:val="toc 2"/>
    <w:basedOn w:val="Normal"/>
    <w:next w:val="Normal"/>
    <w:autoRedefine/>
    <w:uiPriority w:val="39"/>
    <w:rsid w:val="00C23F46"/>
    <w:pPr>
      <w:tabs>
        <w:tab w:val="right" w:leader="dot" w:pos="9720"/>
      </w:tabs>
      <w:ind w:hanging="180"/>
      <w:jc w:val="right"/>
    </w:pPr>
    <w:rPr>
      <w:rFonts w:ascii="Book Antiqua" w:hAnsi="Book Antiqua"/>
      <w:sz w:val="20"/>
    </w:rPr>
  </w:style>
  <w:style w:type="paragraph" w:styleId="Brdtekst2">
    <w:name w:val="Body Text 2"/>
    <w:basedOn w:val="Normal"/>
    <w:rsid w:val="0045775C"/>
    <w:pPr>
      <w:jc w:val="both"/>
    </w:pPr>
  </w:style>
  <w:style w:type="character" w:styleId="Hyperlink">
    <w:name w:val="Hyperlink"/>
    <w:rsid w:val="0045775C"/>
    <w:rPr>
      <w:color w:val="0000FF"/>
      <w:u w:val="single"/>
    </w:rPr>
  </w:style>
  <w:style w:type="paragraph" w:styleId="Markeringsbobletekst">
    <w:name w:val="Balloon Text"/>
    <w:basedOn w:val="Normal"/>
    <w:semiHidden/>
    <w:rsid w:val="0045775C"/>
    <w:rPr>
      <w:rFonts w:ascii="Tahoma" w:hAnsi="Tahoma" w:cs="Tahoma"/>
      <w:sz w:val="16"/>
      <w:szCs w:val="16"/>
    </w:rPr>
  </w:style>
  <w:style w:type="paragraph" w:customStyle="1" w:styleId="Tekst">
    <w:name w:val="Tekst"/>
    <w:basedOn w:val="Normal"/>
    <w:rsid w:val="0045775C"/>
    <w:pPr>
      <w:tabs>
        <w:tab w:val="left" w:pos="284"/>
        <w:tab w:val="left" w:pos="567"/>
        <w:tab w:val="right" w:pos="8789"/>
        <w:tab w:val="right" w:pos="13721"/>
      </w:tabs>
    </w:pPr>
    <w:rPr>
      <w:rFonts w:ascii="DaneSerifaLight" w:hAnsi="DaneSerifaLight"/>
      <w:spacing w:val="5"/>
    </w:rPr>
  </w:style>
  <w:style w:type="paragraph" w:customStyle="1" w:styleId="Tal">
    <w:name w:val="Tal"/>
    <w:basedOn w:val="Tekst"/>
    <w:next w:val="Normal"/>
    <w:rsid w:val="0045775C"/>
    <w:pPr>
      <w:tabs>
        <w:tab w:val="clear" w:pos="284"/>
        <w:tab w:val="clear" w:pos="567"/>
        <w:tab w:val="clear" w:pos="8789"/>
        <w:tab w:val="clear" w:pos="13721"/>
      </w:tabs>
      <w:jc w:val="right"/>
    </w:pPr>
  </w:style>
  <w:style w:type="paragraph" w:styleId="Sidehoved">
    <w:name w:val="header"/>
    <w:basedOn w:val="Normal"/>
    <w:link w:val="SidehovedTegn"/>
    <w:rsid w:val="0045775C"/>
    <w:pPr>
      <w:tabs>
        <w:tab w:val="center" w:pos="4819"/>
        <w:tab w:val="right" w:pos="9638"/>
      </w:tabs>
    </w:pPr>
    <w:rPr>
      <w:sz w:val="20"/>
    </w:rPr>
  </w:style>
  <w:style w:type="paragraph" w:customStyle="1" w:styleId="Underoversk">
    <w:name w:val="Underoversk"/>
    <w:basedOn w:val="Normal"/>
    <w:next w:val="Normal"/>
    <w:rsid w:val="0045775C"/>
    <w:pPr>
      <w:tabs>
        <w:tab w:val="left" w:pos="567"/>
        <w:tab w:val="left" w:pos="1134"/>
        <w:tab w:val="left" w:pos="1701"/>
      </w:tabs>
      <w:jc w:val="both"/>
    </w:pPr>
    <w:rPr>
      <w:b/>
      <w:sz w:val="24"/>
    </w:rPr>
  </w:style>
  <w:style w:type="paragraph" w:customStyle="1" w:styleId="Normal-fed">
    <w:name w:val="Normal - fed"/>
    <w:basedOn w:val="Normal"/>
    <w:next w:val="Normal"/>
    <w:rsid w:val="0045775C"/>
    <w:rPr>
      <w:b/>
    </w:rPr>
  </w:style>
  <w:style w:type="paragraph" w:styleId="Sidefod">
    <w:name w:val="footer"/>
    <w:basedOn w:val="Normal"/>
    <w:rsid w:val="0045775C"/>
    <w:pPr>
      <w:tabs>
        <w:tab w:val="center" w:pos="4819"/>
        <w:tab w:val="right" w:pos="9638"/>
      </w:tabs>
    </w:pPr>
  </w:style>
  <w:style w:type="character" w:styleId="Sidetal">
    <w:name w:val="page number"/>
    <w:basedOn w:val="Standardskrifttypeiafsnit"/>
    <w:rsid w:val="0045775C"/>
  </w:style>
  <w:style w:type="paragraph" w:styleId="Brdtekstindrykning">
    <w:name w:val="Body Text Indent"/>
    <w:basedOn w:val="Normal"/>
    <w:rsid w:val="0045775C"/>
    <w:pPr>
      <w:spacing w:after="120"/>
      <w:ind w:left="283"/>
    </w:pPr>
  </w:style>
  <w:style w:type="paragraph" w:styleId="Brdtekstindrykning2">
    <w:name w:val="Body Text Indent 2"/>
    <w:basedOn w:val="Normal"/>
    <w:rsid w:val="0045775C"/>
    <w:pPr>
      <w:spacing w:after="120" w:line="480" w:lineRule="auto"/>
      <w:ind w:left="283"/>
    </w:pPr>
  </w:style>
  <w:style w:type="paragraph" w:styleId="Indholdsfortegnelse3">
    <w:name w:val="toc 3"/>
    <w:basedOn w:val="Normal"/>
    <w:next w:val="Normal"/>
    <w:autoRedefine/>
    <w:uiPriority w:val="39"/>
    <w:rsid w:val="00F9478C"/>
    <w:pPr>
      <w:tabs>
        <w:tab w:val="right" w:leader="dot" w:pos="9720"/>
      </w:tabs>
      <w:ind w:left="440"/>
    </w:pPr>
    <w:rPr>
      <w:rFonts w:ascii="Book Antiqua" w:hAnsi="Book Antiqua"/>
      <w:i/>
      <w:noProof/>
      <w:sz w:val="20"/>
    </w:rPr>
  </w:style>
  <w:style w:type="paragraph" w:styleId="NormalWeb">
    <w:name w:val="Normal (Web)"/>
    <w:basedOn w:val="Normal"/>
    <w:uiPriority w:val="99"/>
    <w:rsid w:val="0045775C"/>
    <w:pPr>
      <w:spacing w:after="240"/>
      <w:ind w:left="350"/>
    </w:pPr>
    <w:rPr>
      <w:sz w:val="24"/>
      <w:szCs w:val="24"/>
      <w:lang w:eastAsia="da-DK"/>
    </w:rPr>
  </w:style>
  <w:style w:type="paragraph" w:customStyle="1" w:styleId="Normalhead">
    <w:name w:val="Normal head"/>
    <w:basedOn w:val="Normal"/>
    <w:rsid w:val="0045775C"/>
    <w:pPr>
      <w:spacing w:before="120" w:after="180" w:line="220" w:lineRule="exact"/>
      <w:jc w:val="both"/>
    </w:pPr>
    <w:rPr>
      <w:sz w:val="20"/>
      <w:lang w:val="en-US"/>
    </w:rPr>
  </w:style>
  <w:style w:type="paragraph" w:customStyle="1" w:styleId="Contentshead">
    <w:name w:val="Contents head"/>
    <w:basedOn w:val="Normal"/>
    <w:rsid w:val="0045775C"/>
    <w:pPr>
      <w:pBdr>
        <w:bottom w:val="single" w:sz="4" w:space="1" w:color="auto"/>
      </w:pBdr>
      <w:spacing w:after="120" w:line="220" w:lineRule="exact"/>
      <w:jc w:val="center"/>
    </w:pPr>
    <w:rPr>
      <w:b/>
      <w:sz w:val="20"/>
      <w:lang w:val="en-US"/>
    </w:rPr>
  </w:style>
  <w:style w:type="paragraph" w:customStyle="1" w:styleId="Paragraph">
    <w:name w:val="Paragraph"/>
    <w:basedOn w:val="Normal"/>
    <w:rsid w:val="0045775C"/>
    <w:pPr>
      <w:tabs>
        <w:tab w:val="left" w:leader="dot" w:pos="5660"/>
        <w:tab w:val="center" w:pos="6020"/>
      </w:tabs>
      <w:spacing w:before="240" w:after="120" w:line="220" w:lineRule="exact"/>
      <w:ind w:left="360" w:right="360" w:hanging="360"/>
      <w:jc w:val="right"/>
    </w:pPr>
    <w:rPr>
      <w:sz w:val="20"/>
      <w:lang w:val="en-US"/>
    </w:rPr>
  </w:style>
  <w:style w:type="paragraph" w:customStyle="1" w:styleId="paragraf">
    <w:name w:val="paragraf"/>
    <w:basedOn w:val="Normal"/>
    <w:rsid w:val="0045775C"/>
    <w:pPr>
      <w:spacing w:before="100" w:beforeAutospacing="1" w:after="100" w:afterAutospacing="1"/>
    </w:pPr>
    <w:rPr>
      <w:color w:val="000000"/>
      <w:sz w:val="24"/>
      <w:szCs w:val="24"/>
      <w:lang w:eastAsia="da-DK"/>
    </w:rPr>
  </w:style>
  <w:style w:type="character" w:customStyle="1" w:styleId="paragrafnr">
    <w:name w:val="paragrafnr"/>
    <w:basedOn w:val="Standardskrifttypeiafsnit"/>
    <w:rsid w:val="0045775C"/>
  </w:style>
  <w:style w:type="paragraph" w:customStyle="1" w:styleId="liste1">
    <w:name w:val="liste1"/>
    <w:basedOn w:val="Normal"/>
    <w:rsid w:val="0045775C"/>
    <w:pPr>
      <w:spacing w:before="100" w:beforeAutospacing="1" w:after="100" w:afterAutospacing="1"/>
    </w:pPr>
    <w:rPr>
      <w:color w:val="000000"/>
      <w:sz w:val="24"/>
      <w:szCs w:val="24"/>
      <w:lang w:eastAsia="da-DK"/>
    </w:rPr>
  </w:style>
  <w:style w:type="character" w:customStyle="1" w:styleId="liste1nr">
    <w:name w:val="liste1nr"/>
    <w:basedOn w:val="Standardskrifttypeiafsnit"/>
    <w:rsid w:val="0045775C"/>
  </w:style>
  <w:style w:type="paragraph" w:customStyle="1" w:styleId="stk2">
    <w:name w:val="stk2"/>
    <w:basedOn w:val="Normal"/>
    <w:rsid w:val="0045775C"/>
    <w:pPr>
      <w:spacing w:before="100" w:beforeAutospacing="1" w:after="100" w:afterAutospacing="1"/>
    </w:pPr>
    <w:rPr>
      <w:color w:val="000000"/>
      <w:sz w:val="24"/>
      <w:szCs w:val="24"/>
      <w:lang w:eastAsia="da-DK"/>
    </w:rPr>
  </w:style>
  <w:style w:type="character" w:customStyle="1" w:styleId="stknr">
    <w:name w:val="stknr"/>
    <w:basedOn w:val="Standardskrifttypeiafsnit"/>
    <w:rsid w:val="0045775C"/>
  </w:style>
  <w:style w:type="paragraph" w:customStyle="1" w:styleId="liste2">
    <w:name w:val="liste2"/>
    <w:basedOn w:val="Normal"/>
    <w:rsid w:val="0045775C"/>
    <w:pPr>
      <w:spacing w:before="100" w:beforeAutospacing="1" w:after="100" w:afterAutospacing="1"/>
    </w:pPr>
    <w:rPr>
      <w:color w:val="000000"/>
      <w:sz w:val="24"/>
      <w:szCs w:val="24"/>
      <w:lang w:eastAsia="da-DK"/>
    </w:rPr>
  </w:style>
  <w:style w:type="character" w:customStyle="1" w:styleId="liste2nr">
    <w:name w:val="liste2nr"/>
    <w:basedOn w:val="Standardskrifttypeiafsnit"/>
    <w:rsid w:val="0045775C"/>
  </w:style>
  <w:style w:type="character" w:customStyle="1" w:styleId="liste1nr1">
    <w:name w:val="liste1nr1"/>
    <w:rsid w:val="0045775C"/>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45775C"/>
    <w:pPr>
      <w:autoSpaceDE w:val="0"/>
      <w:autoSpaceDN w:val="0"/>
      <w:adjustRightInd w:val="0"/>
    </w:pPr>
    <w:rPr>
      <w:color w:val="000000"/>
      <w:sz w:val="24"/>
      <w:szCs w:val="24"/>
    </w:rPr>
  </w:style>
  <w:style w:type="character" w:styleId="Kommentarhenvisning">
    <w:name w:val="annotation reference"/>
    <w:semiHidden/>
    <w:rsid w:val="00C56642"/>
    <w:rPr>
      <w:sz w:val="16"/>
      <w:szCs w:val="16"/>
    </w:rPr>
  </w:style>
  <w:style w:type="paragraph" w:styleId="Kommentartekst">
    <w:name w:val="annotation text"/>
    <w:basedOn w:val="Normal"/>
    <w:semiHidden/>
    <w:rsid w:val="00C56642"/>
    <w:rPr>
      <w:sz w:val="20"/>
    </w:rPr>
  </w:style>
  <w:style w:type="paragraph" w:styleId="Kommentaremne">
    <w:name w:val="annotation subject"/>
    <w:basedOn w:val="Kommentartekst"/>
    <w:next w:val="Kommentartekst"/>
    <w:semiHidden/>
    <w:rsid w:val="00C56642"/>
    <w:rPr>
      <w:b/>
      <w:bCs/>
    </w:rPr>
  </w:style>
  <w:style w:type="paragraph" w:styleId="Indholdsfortegnelse4">
    <w:name w:val="toc 4"/>
    <w:basedOn w:val="Normal"/>
    <w:next w:val="Normal"/>
    <w:autoRedefine/>
    <w:semiHidden/>
    <w:rsid w:val="006449D8"/>
    <w:pPr>
      <w:ind w:left="660"/>
    </w:pPr>
  </w:style>
  <w:style w:type="paragraph" w:styleId="Fodnotetekst">
    <w:name w:val="footnote text"/>
    <w:basedOn w:val="Normal"/>
    <w:link w:val="FodnotetekstTegn"/>
    <w:semiHidden/>
    <w:unhideWhenUsed/>
    <w:rsid w:val="00E8591F"/>
    <w:rPr>
      <w:sz w:val="20"/>
    </w:rPr>
  </w:style>
  <w:style w:type="character" w:customStyle="1" w:styleId="FodnotetekstTegn">
    <w:name w:val="Fodnotetekst Tegn"/>
    <w:link w:val="Fodnotetekst"/>
    <w:semiHidden/>
    <w:rsid w:val="00E8591F"/>
    <w:rPr>
      <w:lang w:eastAsia="en-US"/>
    </w:rPr>
  </w:style>
  <w:style w:type="character" w:styleId="Fodnotehenvisning">
    <w:name w:val="footnote reference"/>
    <w:uiPriority w:val="99"/>
    <w:semiHidden/>
    <w:unhideWhenUsed/>
    <w:rsid w:val="00E8591F"/>
    <w:rPr>
      <w:vertAlign w:val="superscript"/>
    </w:rPr>
  </w:style>
  <w:style w:type="paragraph" w:styleId="Listeafsnit">
    <w:name w:val="List Paragraph"/>
    <w:basedOn w:val="Normal"/>
    <w:uiPriority w:val="34"/>
    <w:qFormat/>
    <w:rsid w:val="008F03F2"/>
    <w:pPr>
      <w:ind w:left="720"/>
      <w:contextualSpacing/>
    </w:pPr>
  </w:style>
  <w:style w:type="table" w:styleId="Tabel-Gitter">
    <w:name w:val="Table Grid"/>
    <w:basedOn w:val="Tabel-Normal"/>
    <w:uiPriority w:val="59"/>
    <w:rsid w:val="004B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rsid w:val="005D2B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9656">
      <w:bodyDiv w:val="1"/>
      <w:marLeft w:val="0"/>
      <w:marRight w:val="0"/>
      <w:marTop w:val="0"/>
      <w:marBottom w:val="0"/>
      <w:divBdr>
        <w:top w:val="none" w:sz="0" w:space="0" w:color="auto"/>
        <w:left w:val="none" w:sz="0" w:space="0" w:color="auto"/>
        <w:bottom w:val="none" w:sz="0" w:space="0" w:color="auto"/>
        <w:right w:val="none" w:sz="0" w:space="0" w:color="auto"/>
      </w:divBdr>
      <w:divsChild>
        <w:div w:id="1864976266">
          <w:marLeft w:val="0"/>
          <w:marRight w:val="0"/>
          <w:marTop w:val="0"/>
          <w:marBottom w:val="0"/>
          <w:divBdr>
            <w:top w:val="none" w:sz="0" w:space="0" w:color="auto"/>
            <w:left w:val="none" w:sz="0" w:space="0" w:color="auto"/>
            <w:bottom w:val="none" w:sz="0" w:space="0" w:color="auto"/>
            <w:right w:val="none" w:sz="0" w:space="0" w:color="auto"/>
          </w:divBdr>
          <w:divsChild>
            <w:div w:id="319043737">
              <w:marLeft w:val="4125"/>
              <w:marRight w:val="225"/>
              <w:marTop w:val="0"/>
              <w:marBottom w:val="0"/>
              <w:divBdr>
                <w:top w:val="none" w:sz="0" w:space="0" w:color="auto"/>
                <w:left w:val="none" w:sz="0" w:space="0" w:color="auto"/>
                <w:bottom w:val="none" w:sz="0" w:space="0" w:color="auto"/>
                <w:right w:val="none" w:sz="0" w:space="0" w:color="auto"/>
              </w:divBdr>
              <w:divsChild>
                <w:div w:id="1932003279">
                  <w:marLeft w:val="0"/>
                  <w:marRight w:val="0"/>
                  <w:marTop w:val="0"/>
                  <w:marBottom w:val="0"/>
                  <w:divBdr>
                    <w:top w:val="none" w:sz="0" w:space="0" w:color="auto"/>
                    <w:left w:val="none" w:sz="0" w:space="0" w:color="auto"/>
                    <w:bottom w:val="none" w:sz="0" w:space="0" w:color="auto"/>
                    <w:right w:val="none" w:sz="0" w:space="0" w:color="auto"/>
                  </w:divBdr>
                  <w:divsChild>
                    <w:div w:id="679427209">
                      <w:marLeft w:val="0"/>
                      <w:marRight w:val="0"/>
                      <w:marTop w:val="0"/>
                      <w:marBottom w:val="0"/>
                      <w:divBdr>
                        <w:top w:val="none" w:sz="0" w:space="0" w:color="auto"/>
                        <w:left w:val="none" w:sz="0" w:space="0" w:color="auto"/>
                        <w:bottom w:val="none" w:sz="0" w:space="0" w:color="auto"/>
                        <w:right w:val="none" w:sz="0" w:space="0" w:color="auto"/>
                      </w:divBdr>
                      <w:divsChild>
                        <w:div w:id="1495952372">
                          <w:marLeft w:val="0"/>
                          <w:marRight w:val="0"/>
                          <w:marTop w:val="450"/>
                          <w:marBottom w:val="0"/>
                          <w:divBdr>
                            <w:top w:val="none" w:sz="0" w:space="0" w:color="auto"/>
                            <w:left w:val="none" w:sz="0" w:space="0" w:color="auto"/>
                            <w:bottom w:val="none" w:sz="0" w:space="0" w:color="auto"/>
                            <w:right w:val="none" w:sz="0" w:space="0" w:color="auto"/>
                          </w:divBdr>
                          <w:divsChild>
                            <w:div w:id="2118283845">
                              <w:marLeft w:val="0"/>
                              <w:marRight w:val="0"/>
                              <w:marTop w:val="450"/>
                              <w:marBottom w:val="0"/>
                              <w:divBdr>
                                <w:top w:val="none" w:sz="0" w:space="0" w:color="auto"/>
                                <w:left w:val="none" w:sz="0" w:space="0" w:color="auto"/>
                                <w:bottom w:val="none" w:sz="0" w:space="0" w:color="auto"/>
                                <w:right w:val="none" w:sz="0" w:space="0" w:color="auto"/>
                              </w:divBdr>
                              <w:divsChild>
                                <w:div w:id="936669382">
                                  <w:marLeft w:val="0"/>
                                  <w:marRight w:val="0"/>
                                  <w:marTop w:val="450"/>
                                  <w:marBottom w:val="0"/>
                                  <w:divBdr>
                                    <w:top w:val="none" w:sz="0" w:space="0" w:color="auto"/>
                                    <w:left w:val="none" w:sz="0" w:space="0" w:color="auto"/>
                                    <w:bottom w:val="none" w:sz="0" w:space="0" w:color="auto"/>
                                    <w:right w:val="none" w:sz="0" w:space="0" w:color="auto"/>
                                  </w:divBdr>
                                  <w:divsChild>
                                    <w:div w:id="11164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167422">
      <w:bodyDiv w:val="1"/>
      <w:marLeft w:val="0"/>
      <w:marRight w:val="0"/>
      <w:marTop w:val="0"/>
      <w:marBottom w:val="0"/>
      <w:divBdr>
        <w:top w:val="none" w:sz="0" w:space="0" w:color="auto"/>
        <w:left w:val="none" w:sz="0" w:space="0" w:color="auto"/>
        <w:bottom w:val="none" w:sz="0" w:space="0" w:color="auto"/>
        <w:right w:val="none" w:sz="0" w:space="0" w:color="auto"/>
      </w:divBdr>
    </w:div>
    <w:div w:id="1420180994">
      <w:bodyDiv w:val="1"/>
      <w:marLeft w:val="0"/>
      <w:marRight w:val="0"/>
      <w:marTop w:val="0"/>
      <w:marBottom w:val="0"/>
      <w:divBdr>
        <w:top w:val="none" w:sz="0" w:space="0" w:color="auto"/>
        <w:left w:val="none" w:sz="0" w:space="0" w:color="auto"/>
        <w:bottom w:val="none" w:sz="0" w:space="0" w:color="auto"/>
        <w:right w:val="none" w:sz="0" w:space="0" w:color="auto"/>
      </w:divBdr>
    </w:div>
    <w:div w:id="201884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5511">
          <w:marLeft w:val="0"/>
          <w:marRight w:val="0"/>
          <w:marTop w:val="0"/>
          <w:marBottom w:val="0"/>
          <w:divBdr>
            <w:top w:val="none" w:sz="0" w:space="0" w:color="auto"/>
            <w:left w:val="none" w:sz="0" w:space="0" w:color="auto"/>
            <w:bottom w:val="none" w:sz="0" w:space="0" w:color="auto"/>
            <w:right w:val="none" w:sz="0" w:space="0" w:color="auto"/>
          </w:divBdr>
          <w:divsChild>
            <w:div w:id="285158289">
              <w:marLeft w:val="4125"/>
              <w:marRight w:val="225"/>
              <w:marTop w:val="0"/>
              <w:marBottom w:val="0"/>
              <w:divBdr>
                <w:top w:val="none" w:sz="0" w:space="0" w:color="auto"/>
                <w:left w:val="none" w:sz="0" w:space="0" w:color="auto"/>
                <w:bottom w:val="none" w:sz="0" w:space="0" w:color="auto"/>
                <w:right w:val="none" w:sz="0" w:space="0" w:color="auto"/>
              </w:divBdr>
              <w:divsChild>
                <w:div w:id="1730347222">
                  <w:marLeft w:val="0"/>
                  <w:marRight w:val="0"/>
                  <w:marTop w:val="0"/>
                  <w:marBottom w:val="0"/>
                  <w:divBdr>
                    <w:top w:val="none" w:sz="0" w:space="0" w:color="auto"/>
                    <w:left w:val="none" w:sz="0" w:space="0" w:color="auto"/>
                    <w:bottom w:val="none" w:sz="0" w:space="0" w:color="auto"/>
                    <w:right w:val="none" w:sz="0" w:space="0" w:color="auto"/>
                  </w:divBdr>
                  <w:divsChild>
                    <w:div w:id="1082217874">
                      <w:marLeft w:val="0"/>
                      <w:marRight w:val="0"/>
                      <w:marTop w:val="0"/>
                      <w:marBottom w:val="0"/>
                      <w:divBdr>
                        <w:top w:val="none" w:sz="0" w:space="0" w:color="auto"/>
                        <w:left w:val="none" w:sz="0" w:space="0" w:color="auto"/>
                        <w:bottom w:val="none" w:sz="0" w:space="0" w:color="auto"/>
                        <w:right w:val="none" w:sz="0" w:space="0" w:color="auto"/>
                      </w:divBdr>
                      <w:divsChild>
                        <w:div w:id="643462204">
                          <w:marLeft w:val="0"/>
                          <w:marRight w:val="0"/>
                          <w:marTop w:val="450"/>
                          <w:marBottom w:val="0"/>
                          <w:divBdr>
                            <w:top w:val="none" w:sz="0" w:space="0" w:color="auto"/>
                            <w:left w:val="none" w:sz="0" w:space="0" w:color="auto"/>
                            <w:bottom w:val="none" w:sz="0" w:space="0" w:color="auto"/>
                            <w:right w:val="none" w:sz="0" w:space="0" w:color="auto"/>
                          </w:divBdr>
                          <w:divsChild>
                            <w:div w:id="377977619">
                              <w:marLeft w:val="0"/>
                              <w:marRight w:val="0"/>
                              <w:marTop w:val="450"/>
                              <w:marBottom w:val="0"/>
                              <w:divBdr>
                                <w:top w:val="none" w:sz="0" w:space="0" w:color="auto"/>
                                <w:left w:val="none" w:sz="0" w:space="0" w:color="auto"/>
                                <w:bottom w:val="none" w:sz="0" w:space="0" w:color="auto"/>
                                <w:right w:val="none" w:sz="0" w:space="0" w:color="auto"/>
                              </w:divBdr>
                              <w:divsChild>
                                <w:div w:id="2113550677">
                                  <w:marLeft w:val="0"/>
                                  <w:marRight w:val="0"/>
                                  <w:marTop w:val="450"/>
                                  <w:marBottom w:val="0"/>
                                  <w:divBdr>
                                    <w:top w:val="none" w:sz="0" w:space="0" w:color="auto"/>
                                    <w:left w:val="none" w:sz="0" w:space="0" w:color="auto"/>
                                    <w:bottom w:val="none" w:sz="0" w:space="0" w:color="auto"/>
                                    <w:right w:val="none" w:sz="0" w:space="0" w:color="auto"/>
                                  </w:divBdr>
                                  <w:divsChild>
                                    <w:div w:id="11733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cv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4DD9-D190-49D3-9A9D-A9220EDC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11610</Words>
  <Characters>70821</Characters>
  <Application>Microsoft Office Word</Application>
  <DocSecurity>4</DocSecurity>
  <Lines>590</Lines>
  <Paragraphs>164</Paragraphs>
  <ScaleCrop>false</ScaleCrop>
  <HeadingPairs>
    <vt:vector size="2" baseType="variant">
      <vt:variant>
        <vt:lpstr>Titel</vt:lpstr>
      </vt:variant>
      <vt:variant>
        <vt:i4>1</vt:i4>
      </vt:variant>
    </vt:vector>
  </HeadingPairs>
  <TitlesOfParts>
    <vt:vector size="1" baseType="lpstr">
      <vt:lpstr>Retningslinjer</vt:lpstr>
    </vt:vector>
  </TitlesOfParts>
  <Company>Erhvervs- og Selskabsstyrelsen</Company>
  <LinksUpToDate>false</LinksUpToDate>
  <CharactersWithSpaces>82267</CharactersWithSpaces>
  <SharedDoc>false</SharedDoc>
  <HLinks>
    <vt:vector size="36" baseType="variant">
      <vt:variant>
        <vt:i4>6946870</vt:i4>
      </vt:variant>
      <vt:variant>
        <vt:i4>273</vt:i4>
      </vt:variant>
      <vt:variant>
        <vt:i4>0</vt:i4>
      </vt:variant>
      <vt:variant>
        <vt:i4>5</vt:i4>
      </vt:variant>
      <vt:variant>
        <vt:lpwstr>http://www.virk.dk/</vt:lpwstr>
      </vt:variant>
      <vt:variant>
        <vt:lpwstr/>
      </vt:variant>
      <vt:variant>
        <vt:i4>8061039</vt:i4>
      </vt:variant>
      <vt:variant>
        <vt:i4>270</vt:i4>
      </vt:variant>
      <vt:variant>
        <vt:i4>0</vt:i4>
      </vt:variant>
      <vt:variant>
        <vt:i4>5</vt:i4>
      </vt:variant>
      <vt:variant>
        <vt:lpwstr>http://www.virk.dk/cvr</vt:lpwstr>
      </vt:variant>
      <vt:variant>
        <vt:lpwstr/>
      </vt:variant>
      <vt:variant>
        <vt:i4>7405692</vt:i4>
      </vt:variant>
      <vt:variant>
        <vt:i4>267</vt:i4>
      </vt:variant>
      <vt:variant>
        <vt:i4>0</vt:i4>
      </vt:variant>
      <vt:variant>
        <vt:i4>5</vt:i4>
      </vt:variant>
      <vt:variant>
        <vt:lpwstr>http://www.revireg.dk/</vt:lpwstr>
      </vt:variant>
      <vt:variant>
        <vt:lpwstr/>
      </vt:variant>
      <vt:variant>
        <vt:i4>6619250</vt:i4>
      </vt:variant>
      <vt:variant>
        <vt:i4>264</vt:i4>
      </vt:variant>
      <vt:variant>
        <vt:i4>0</vt:i4>
      </vt:variant>
      <vt:variant>
        <vt:i4>5</vt:i4>
      </vt:variant>
      <vt:variant>
        <vt:lpwstr>http://www.revisortilsynet.dk/</vt:lpwstr>
      </vt:variant>
      <vt:variant>
        <vt:lpwstr/>
      </vt:variant>
      <vt:variant>
        <vt:i4>2097173</vt:i4>
      </vt:variant>
      <vt:variant>
        <vt:i4>261</vt:i4>
      </vt:variant>
      <vt:variant>
        <vt:i4>0</vt:i4>
      </vt:variant>
      <vt:variant>
        <vt:i4>5</vt:i4>
      </vt:variant>
      <vt:variant>
        <vt:lpwstr>mailto:revisortilsynet@eogs.dk</vt:lpwstr>
      </vt:variant>
      <vt:variant>
        <vt:lpwstr/>
      </vt:variant>
      <vt:variant>
        <vt:i4>6619250</vt:i4>
      </vt:variant>
      <vt:variant>
        <vt:i4>258</vt:i4>
      </vt:variant>
      <vt:variant>
        <vt:i4>0</vt:i4>
      </vt:variant>
      <vt:variant>
        <vt:i4>5</vt:i4>
      </vt:variant>
      <vt:variant>
        <vt:lpwstr>http://www.revisortilsynet.dk/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creator>Vibeke Sylvest</dc:creator>
  <cp:lastModifiedBy>Hanne Groth</cp:lastModifiedBy>
  <cp:revision>2</cp:revision>
  <cp:lastPrinted>2014-07-02T14:03:00Z</cp:lastPrinted>
  <dcterms:created xsi:type="dcterms:W3CDTF">2019-02-08T13:50:00Z</dcterms:created>
  <dcterms:modified xsi:type="dcterms:W3CDTF">2019-02-08T13:50:00Z</dcterms:modified>
</cp:coreProperties>
</file>