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875" w:rsidRPr="00251252" w:rsidRDefault="00D32875" w:rsidP="00D32875">
      <w:pPr>
        <w:pStyle w:val="Overskrift2"/>
        <w:rPr>
          <w:rFonts w:ascii="Book Antiqua" w:hAnsi="Book Antiqua"/>
          <w:bCs/>
          <w:iCs/>
          <w:sz w:val="24"/>
          <w:szCs w:val="24"/>
        </w:rPr>
      </w:pPr>
      <w:bookmarkStart w:id="0" w:name="_Toc242162645"/>
      <w:r w:rsidRPr="00251252">
        <w:rPr>
          <w:rFonts w:ascii="Book Antiqua" w:hAnsi="Book Antiqua"/>
          <w:bCs/>
          <w:iCs/>
          <w:sz w:val="24"/>
          <w:szCs w:val="24"/>
        </w:rPr>
        <w:t xml:space="preserve">Bilag 2, </w:t>
      </w:r>
      <w:r>
        <w:rPr>
          <w:rFonts w:ascii="Book Antiqua" w:hAnsi="Book Antiqua"/>
          <w:bCs/>
          <w:iCs/>
          <w:sz w:val="24"/>
          <w:szCs w:val="24"/>
        </w:rPr>
        <w:t>Arbejdsprogram til g</w:t>
      </w:r>
      <w:r w:rsidRPr="00251252">
        <w:rPr>
          <w:rFonts w:ascii="Book Antiqua" w:hAnsi="Book Antiqua"/>
          <w:bCs/>
          <w:iCs/>
          <w:sz w:val="24"/>
          <w:szCs w:val="24"/>
        </w:rPr>
        <w:t>ennemgang af revisionsvirksomheden</w:t>
      </w:r>
      <w:r>
        <w:rPr>
          <w:rFonts w:ascii="Book Antiqua" w:hAnsi="Book Antiqua"/>
          <w:bCs/>
          <w:iCs/>
          <w:sz w:val="24"/>
          <w:szCs w:val="24"/>
        </w:rPr>
        <w:t xml:space="preserve"> og</w:t>
      </w:r>
      <w:r w:rsidRPr="00251252">
        <w:rPr>
          <w:rFonts w:ascii="Book Antiqua" w:hAnsi="Book Antiqua"/>
          <w:bCs/>
          <w:iCs/>
          <w:sz w:val="24"/>
          <w:szCs w:val="24"/>
        </w:rPr>
        <w:t xml:space="preserve"> dens generelle kvalitetsstyringssystem</w:t>
      </w:r>
      <w:bookmarkEnd w:id="0"/>
      <w:r w:rsidRPr="00251252">
        <w:rPr>
          <w:rFonts w:ascii="Book Antiqua" w:hAnsi="Book Antiqua"/>
          <w:bCs/>
          <w:iCs/>
          <w:sz w:val="24"/>
          <w:szCs w:val="24"/>
        </w:rPr>
        <w:t xml:space="preserve"> </w:t>
      </w:r>
    </w:p>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r w:rsidRPr="00F4681A">
        <w:rPr>
          <w:rFonts w:ascii="Book Antiqua" w:hAnsi="Book Antiqua"/>
          <w:szCs w:val="22"/>
        </w:rPr>
        <w:t xml:space="preserve">Dokumentation af kvalitetsstyringssystemet i form af manualer eller lignende skal stilles til disposition for kontrollanten, som bør gøre notater om, hvilke krav der stilles til dokumentationens indhold og opbevaring. </w:t>
      </w:r>
    </w:p>
    <w:p w:rsidR="00D32875" w:rsidRPr="00F4681A" w:rsidRDefault="00D32875" w:rsidP="00D32875">
      <w:pPr>
        <w:jc w:val="both"/>
        <w:rPr>
          <w:rFonts w:ascii="Book Antiqua" w:hAnsi="Book Antiqua"/>
          <w:szCs w:val="22"/>
        </w:rPr>
      </w:pPr>
    </w:p>
    <w:p w:rsidR="00D32875" w:rsidRPr="00F4681A" w:rsidRDefault="00D32875" w:rsidP="00D32875">
      <w:pPr>
        <w:jc w:val="both"/>
        <w:rPr>
          <w:rFonts w:ascii="Book Antiqua" w:hAnsi="Book Antiqua"/>
          <w:b/>
          <w:szCs w:val="22"/>
        </w:rPr>
      </w:pPr>
      <w:r w:rsidRPr="00F4681A">
        <w:rPr>
          <w:rFonts w:ascii="Book Antiqua" w:hAnsi="Book Antiqua"/>
          <w:b/>
          <w:szCs w:val="22"/>
        </w:rPr>
        <w:t>Revisionsvirksomhed:</w:t>
      </w:r>
      <w:bookmarkStart w:id="1" w:name="_GoBack"/>
      <w:bookmarkEnd w:id="1"/>
    </w:p>
    <w:p w:rsidR="00D32875" w:rsidRPr="00F4681A" w:rsidRDefault="00D32875" w:rsidP="00D32875">
      <w:pPr>
        <w:jc w:val="both"/>
        <w:rPr>
          <w:rFonts w:ascii="Book Antiqua" w:hAnsi="Book Antiqua"/>
          <w:b/>
          <w:szCs w:val="22"/>
        </w:rPr>
      </w:pPr>
    </w:p>
    <w:p w:rsidR="00D32875" w:rsidRPr="00F4681A" w:rsidRDefault="00D32875" w:rsidP="00D32875">
      <w:pPr>
        <w:jc w:val="both"/>
        <w:rPr>
          <w:rFonts w:ascii="Book Antiqua" w:hAnsi="Book Antiqua"/>
          <w:b/>
          <w:szCs w:val="22"/>
        </w:rPr>
      </w:pPr>
      <w:r w:rsidRPr="00F4681A">
        <w:rPr>
          <w:rFonts w:ascii="Book Antiqua" w:hAnsi="Book Antiqua"/>
          <w:b/>
          <w:szCs w:val="22"/>
        </w:rPr>
        <w:t>Kontrollant:</w:t>
      </w:r>
    </w:p>
    <w:p w:rsidR="00D32875" w:rsidRPr="00F4681A" w:rsidRDefault="00D32875" w:rsidP="00D32875">
      <w:pPr>
        <w:jc w:val="both"/>
        <w:rPr>
          <w:rFonts w:ascii="Book Antiqua" w:hAnsi="Book Antiqua"/>
          <w:b/>
          <w:szCs w:val="22"/>
        </w:rPr>
      </w:pPr>
    </w:p>
    <w:p w:rsidR="00D32875" w:rsidRPr="00F4681A" w:rsidRDefault="00D32875" w:rsidP="00D32875">
      <w:pPr>
        <w:jc w:val="both"/>
        <w:rPr>
          <w:rFonts w:ascii="Book Antiqua" w:hAnsi="Book Antiqua"/>
          <w:b/>
          <w:szCs w:val="22"/>
        </w:rPr>
      </w:pPr>
      <w:r w:rsidRPr="00F4681A">
        <w:rPr>
          <w:rFonts w:ascii="Book Antiqua" w:hAnsi="Book Antiqua"/>
          <w:b/>
          <w:szCs w:val="22"/>
        </w:rPr>
        <w:t>Kontrol foretaget den:</w:t>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677"/>
        <w:gridCol w:w="1275"/>
        <w:gridCol w:w="528"/>
        <w:gridCol w:w="600"/>
        <w:gridCol w:w="600"/>
        <w:gridCol w:w="4800"/>
      </w:tblGrid>
      <w:tr w:rsidR="00D32875" w:rsidRPr="00AB3A59" w:rsidTr="00D32875">
        <w:trPr>
          <w:cantSplit/>
          <w:tblHeader/>
        </w:trPr>
        <w:tc>
          <w:tcPr>
            <w:tcW w:w="6228" w:type="dxa"/>
            <w:gridSpan w:val="2"/>
          </w:tcPr>
          <w:p w:rsidR="00D32875" w:rsidRPr="00AB3A59" w:rsidRDefault="00D32875" w:rsidP="00A5732C">
            <w:pPr>
              <w:spacing w:before="120"/>
              <w:jc w:val="both"/>
              <w:rPr>
                <w:rFonts w:ascii="Book Antiqua" w:hAnsi="Book Antiqua"/>
                <w:b/>
                <w:sz w:val="22"/>
                <w:szCs w:val="22"/>
              </w:rPr>
            </w:pPr>
          </w:p>
        </w:tc>
        <w:tc>
          <w:tcPr>
            <w:tcW w:w="1677" w:type="dxa"/>
          </w:tcPr>
          <w:p w:rsidR="00D32875" w:rsidRPr="00AB3A59" w:rsidRDefault="00D32875" w:rsidP="00A5732C">
            <w:pPr>
              <w:spacing w:before="120"/>
              <w:rPr>
                <w:rFonts w:ascii="Book Antiqua" w:hAnsi="Book Antiqua"/>
                <w:b/>
                <w:sz w:val="22"/>
                <w:szCs w:val="22"/>
              </w:rPr>
            </w:pPr>
            <w:r w:rsidRPr="00AB3A59">
              <w:rPr>
                <w:rFonts w:ascii="Book Antiqua" w:hAnsi="Book Antiqua"/>
                <w:b/>
                <w:sz w:val="22"/>
                <w:szCs w:val="22"/>
              </w:rPr>
              <w:t>Henvisning til lovgivningen</w:t>
            </w:r>
          </w:p>
        </w:tc>
        <w:tc>
          <w:tcPr>
            <w:tcW w:w="1275" w:type="dxa"/>
          </w:tcPr>
          <w:p w:rsidR="00D32875" w:rsidRPr="00AB3A59" w:rsidRDefault="00D32875" w:rsidP="00A5732C">
            <w:pPr>
              <w:spacing w:before="120"/>
              <w:jc w:val="both"/>
              <w:rPr>
                <w:rFonts w:ascii="Book Antiqua" w:hAnsi="Book Antiqua"/>
                <w:b/>
                <w:sz w:val="22"/>
                <w:szCs w:val="22"/>
              </w:rPr>
            </w:pPr>
            <w:r>
              <w:rPr>
                <w:rFonts w:ascii="Book Antiqua" w:hAnsi="Book Antiqua"/>
                <w:b/>
                <w:sz w:val="22"/>
                <w:szCs w:val="22"/>
              </w:rPr>
              <w:t>Reference</w:t>
            </w:r>
            <w:r w:rsidRPr="00AB3A59">
              <w:rPr>
                <w:rFonts w:ascii="Book Antiqua" w:hAnsi="Book Antiqua"/>
                <w:b/>
                <w:sz w:val="22"/>
                <w:szCs w:val="22"/>
              </w:rPr>
              <w:t xml:space="preserve"> i kvalitets</w:t>
            </w:r>
            <w:r>
              <w:rPr>
                <w:rFonts w:ascii="Book Antiqua" w:hAnsi="Book Antiqua"/>
                <w:b/>
                <w:sz w:val="22"/>
                <w:szCs w:val="22"/>
              </w:rPr>
              <w:t>-</w:t>
            </w:r>
            <w:r w:rsidRPr="00AB3A59">
              <w:rPr>
                <w:rFonts w:ascii="Book Antiqua" w:hAnsi="Book Antiqua"/>
                <w:b/>
                <w:sz w:val="22"/>
                <w:szCs w:val="22"/>
              </w:rPr>
              <w:t>styrings</w:t>
            </w:r>
            <w:r>
              <w:rPr>
                <w:rFonts w:ascii="Book Antiqua" w:hAnsi="Book Antiqua"/>
                <w:b/>
                <w:sz w:val="22"/>
                <w:szCs w:val="22"/>
              </w:rPr>
              <w:t>-</w:t>
            </w:r>
            <w:r w:rsidRPr="00AB3A59">
              <w:rPr>
                <w:rFonts w:ascii="Book Antiqua" w:hAnsi="Book Antiqua"/>
                <w:b/>
                <w:sz w:val="22"/>
                <w:szCs w:val="22"/>
              </w:rPr>
              <w:t>systemet</w:t>
            </w:r>
          </w:p>
        </w:tc>
        <w:tc>
          <w:tcPr>
            <w:tcW w:w="528" w:type="dxa"/>
          </w:tcPr>
          <w:p w:rsidR="00D32875" w:rsidRPr="00AB3A59" w:rsidRDefault="00D32875" w:rsidP="00A5732C">
            <w:pPr>
              <w:spacing w:before="120"/>
              <w:jc w:val="center"/>
              <w:rPr>
                <w:rFonts w:ascii="Book Antiqua" w:hAnsi="Book Antiqua"/>
                <w:b/>
                <w:sz w:val="22"/>
                <w:szCs w:val="22"/>
              </w:rPr>
            </w:pPr>
            <w:r w:rsidRPr="00AB3A59">
              <w:rPr>
                <w:rFonts w:ascii="Book Antiqua" w:hAnsi="Book Antiqua"/>
                <w:b/>
                <w:sz w:val="22"/>
                <w:szCs w:val="22"/>
              </w:rPr>
              <w:t>Ja</w:t>
            </w:r>
          </w:p>
        </w:tc>
        <w:tc>
          <w:tcPr>
            <w:tcW w:w="600" w:type="dxa"/>
          </w:tcPr>
          <w:p w:rsidR="00D32875" w:rsidRPr="00AB3A59" w:rsidRDefault="00D32875" w:rsidP="00A5732C">
            <w:pPr>
              <w:spacing w:before="120"/>
              <w:jc w:val="center"/>
              <w:rPr>
                <w:rFonts w:ascii="Book Antiqua" w:hAnsi="Book Antiqua"/>
                <w:b/>
                <w:sz w:val="22"/>
                <w:szCs w:val="22"/>
              </w:rPr>
            </w:pPr>
            <w:r w:rsidRPr="00AB3A59">
              <w:rPr>
                <w:rFonts w:ascii="Book Antiqua" w:hAnsi="Book Antiqua"/>
                <w:b/>
                <w:sz w:val="22"/>
                <w:szCs w:val="22"/>
              </w:rPr>
              <w:t>Nej</w:t>
            </w:r>
          </w:p>
        </w:tc>
        <w:tc>
          <w:tcPr>
            <w:tcW w:w="600" w:type="dxa"/>
          </w:tcPr>
          <w:p w:rsidR="00D32875" w:rsidRPr="00AB3A59" w:rsidRDefault="00D32875" w:rsidP="00A5732C">
            <w:pPr>
              <w:spacing w:before="120"/>
              <w:jc w:val="center"/>
              <w:rPr>
                <w:rFonts w:ascii="Book Antiqua" w:hAnsi="Book Antiqua"/>
                <w:b/>
                <w:sz w:val="22"/>
                <w:szCs w:val="22"/>
              </w:rPr>
            </w:pPr>
            <w:r w:rsidRPr="00AB3A59">
              <w:rPr>
                <w:rFonts w:ascii="Book Antiqua" w:hAnsi="Book Antiqua"/>
                <w:b/>
                <w:sz w:val="22"/>
                <w:szCs w:val="22"/>
              </w:rPr>
              <w:t>IR</w:t>
            </w:r>
          </w:p>
        </w:tc>
        <w:tc>
          <w:tcPr>
            <w:tcW w:w="4800" w:type="dxa"/>
          </w:tcPr>
          <w:p w:rsidR="00D32875" w:rsidRPr="00AB3A59" w:rsidRDefault="00D32875" w:rsidP="00A5732C">
            <w:pPr>
              <w:spacing w:before="120"/>
              <w:jc w:val="both"/>
              <w:rPr>
                <w:rFonts w:ascii="Book Antiqua" w:hAnsi="Book Antiqua"/>
                <w:b/>
                <w:sz w:val="22"/>
                <w:szCs w:val="22"/>
              </w:rPr>
            </w:pPr>
            <w:r>
              <w:rPr>
                <w:rFonts w:ascii="Book Antiqua" w:hAnsi="Book Antiqua"/>
                <w:b/>
                <w:sz w:val="22"/>
                <w:szCs w:val="22"/>
              </w:rPr>
              <w:t>Bemærkning</w:t>
            </w:r>
          </w:p>
        </w:tc>
      </w:tr>
      <w:tr w:rsidR="00D32875" w:rsidRPr="00AB3A59" w:rsidTr="00D32875">
        <w:tc>
          <w:tcPr>
            <w:tcW w:w="534" w:type="dxa"/>
          </w:tcPr>
          <w:p w:rsidR="00D32875" w:rsidRPr="00AB3A59" w:rsidRDefault="00D32875" w:rsidP="00A5732C">
            <w:pPr>
              <w:pStyle w:val="Fodnotetekst"/>
              <w:spacing w:before="120" w:line="240" w:lineRule="auto"/>
              <w:rPr>
                <w:rFonts w:ascii="Book Antiqua" w:hAnsi="Book Antiqua"/>
                <w:sz w:val="22"/>
                <w:szCs w:val="22"/>
              </w:rPr>
            </w:pPr>
            <w:r w:rsidRPr="00AB3A59">
              <w:rPr>
                <w:rFonts w:ascii="Book Antiqua" w:hAnsi="Book Antiqua"/>
                <w:sz w:val="22"/>
                <w:szCs w:val="22"/>
              </w:rPr>
              <w:t>A.</w:t>
            </w:r>
          </w:p>
        </w:tc>
        <w:tc>
          <w:tcPr>
            <w:tcW w:w="5694" w:type="dxa"/>
          </w:tcPr>
          <w:p w:rsidR="00D32875" w:rsidRPr="00AB3A59" w:rsidRDefault="00D32875" w:rsidP="00A5732C">
            <w:pPr>
              <w:pStyle w:val="Overskrift6"/>
              <w:jc w:val="both"/>
              <w:rPr>
                <w:rFonts w:ascii="Book Antiqua" w:hAnsi="Book Antiqua"/>
              </w:rPr>
            </w:pPr>
            <w:bookmarkStart w:id="2" w:name="OLE_LINK1"/>
            <w:r w:rsidRPr="00AB3A59">
              <w:rPr>
                <w:rFonts w:ascii="Book Antiqua" w:hAnsi="Book Antiqua"/>
              </w:rPr>
              <w:t>Stemmeforhold, registreringer i Revireg og kundesammensætning</w:t>
            </w:r>
            <w:bookmarkEnd w:id="2"/>
          </w:p>
        </w:tc>
        <w:tc>
          <w:tcPr>
            <w:tcW w:w="1677" w:type="dxa"/>
          </w:tcPr>
          <w:p w:rsidR="00D32875" w:rsidRPr="00AB3A59" w:rsidRDefault="00D32875" w:rsidP="00A5732C">
            <w:pPr>
              <w:spacing w:before="120"/>
              <w:jc w:val="both"/>
              <w:rPr>
                <w:rFonts w:ascii="Book Antiqua" w:hAnsi="Book Antiqua"/>
                <w:sz w:val="22"/>
                <w:szCs w:val="22"/>
              </w:rPr>
            </w:pP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r w:rsidR="00D32875" w:rsidRPr="00AB3A59" w:rsidTr="00D32875">
        <w:tc>
          <w:tcPr>
            <w:tcW w:w="534" w:type="dxa"/>
          </w:tcPr>
          <w:p w:rsidR="00D32875" w:rsidRPr="00AB3A59" w:rsidRDefault="00D32875" w:rsidP="00A5732C">
            <w:pPr>
              <w:pStyle w:val="Sidehoved"/>
              <w:tabs>
                <w:tab w:val="clear" w:pos="4819"/>
                <w:tab w:val="clear" w:pos="9638"/>
              </w:tabs>
              <w:spacing w:before="120"/>
              <w:jc w:val="both"/>
              <w:rPr>
                <w:rFonts w:ascii="Book Antiqua" w:hAnsi="Book Antiqua"/>
                <w:sz w:val="22"/>
                <w:szCs w:val="22"/>
              </w:rPr>
            </w:pPr>
            <w:r w:rsidRPr="00AB3A59">
              <w:rPr>
                <w:rFonts w:ascii="Book Antiqua" w:hAnsi="Book Antiqua"/>
                <w:sz w:val="22"/>
                <w:szCs w:val="22"/>
              </w:rPr>
              <w:t>1.</w:t>
            </w:r>
          </w:p>
        </w:tc>
        <w:tc>
          <w:tcPr>
            <w:tcW w:w="5694"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Har revisionsvirksomheden udarbejdet og fremlagt en ajourført ejer- og stemmerettighedsfortegnelse</w:t>
            </w:r>
            <w:r>
              <w:rPr>
                <w:rFonts w:ascii="Book Antiqua" w:hAnsi="Book Antiqua"/>
                <w:sz w:val="22"/>
                <w:szCs w:val="22"/>
              </w:rPr>
              <w:t>, og er dette korrekt registreret i Revireg</w:t>
            </w:r>
            <w:r w:rsidRPr="00AB3A59">
              <w:rPr>
                <w:rFonts w:ascii="Book Antiqua" w:hAnsi="Book Antiqua"/>
                <w:sz w:val="22"/>
                <w:szCs w:val="22"/>
              </w:rPr>
              <w:t>?</w:t>
            </w:r>
          </w:p>
        </w:tc>
        <w:tc>
          <w:tcPr>
            <w:tcW w:w="1677"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Rev</w:t>
            </w:r>
            <w:r>
              <w:rPr>
                <w:rFonts w:ascii="Book Antiqua" w:hAnsi="Book Antiqua"/>
                <w:sz w:val="22"/>
                <w:szCs w:val="22"/>
              </w:rPr>
              <w:t>i</w:t>
            </w:r>
            <w:r w:rsidRPr="00AB3A59">
              <w:rPr>
                <w:rFonts w:ascii="Book Antiqua" w:hAnsi="Book Antiqua"/>
                <w:sz w:val="22"/>
                <w:szCs w:val="22"/>
              </w:rPr>
              <w:t>sionsvirksomhedsbekg. § 3, stk. 1</w:t>
            </w: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r w:rsidR="00D32875" w:rsidRPr="00AB3A59" w:rsidTr="00D32875">
        <w:tc>
          <w:tcPr>
            <w:tcW w:w="534"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2.</w:t>
            </w:r>
          </w:p>
        </w:tc>
        <w:tc>
          <w:tcPr>
            <w:tcW w:w="5694" w:type="dxa"/>
          </w:tcPr>
          <w:p w:rsidR="00D32875" w:rsidRPr="00AB3A59" w:rsidRDefault="00D32875" w:rsidP="00A5732C">
            <w:pPr>
              <w:tabs>
                <w:tab w:val="left" w:pos="0"/>
                <w:tab w:val="decimal" w:pos="8618"/>
              </w:tabs>
              <w:spacing w:before="120"/>
              <w:jc w:val="both"/>
              <w:rPr>
                <w:rFonts w:ascii="Book Antiqua" w:hAnsi="Book Antiqua"/>
                <w:sz w:val="22"/>
                <w:szCs w:val="22"/>
              </w:rPr>
            </w:pPr>
            <w:r w:rsidRPr="00AB3A59">
              <w:rPr>
                <w:rFonts w:ascii="Book Antiqua" w:hAnsi="Book Antiqua"/>
                <w:sz w:val="22"/>
                <w:szCs w:val="22"/>
              </w:rPr>
              <w:t>Er kravene til stemmerettighederne i revisionsvirksomheden opfyldt</w:t>
            </w:r>
            <w:r>
              <w:rPr>
                <w:rFonts w:ascii="Book Antiqua" w:hAnsi="Book Antiqua"/>
                <w:sz w:val="22"/>
                <w:szCs w:val="22"/>
              </w:rPr>
              <w:t>, og er dette korrekt registreret i Revireg</w:t>
            </w:r>
            <w:r w:rsidRPr="00AB3A59">
              <w:rPr>
                <w:rFonts w:ascii="Book Antiqua" w:hAnsi="Book Antiqua"/>
                <w:sz w:val="22"/>
                <w:szCs w:val="22"/>
              </w:rPr>
              <w:t xml:space="preserve">? </w:t>
            </w:r>
          </w:p>
        </w:tc>
        <w:tc>
          <w:tcPr>
            <w:tcW w:w="1677"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RL § 13, stk. 2</w:t>
            </w: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r w:rsidR="00D32875" w:rsidRPr="00AB3A59" w:rsidTr="00D32875">
        <w:tc>
          <w:tcPr>
            <w:tcW w:w="534"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3.</w:t>
            </w:r>
          </w:p>
        </w:tc>
        <w:tc>
          <w:tcPr>
            <w:tcW w:w="5694" w:type="dxa"/>
          </w:tcPr>
          <w:p w:rsidR="00D32875" w:rsidRPr="00AB3A59" w:rsidRDefault="00D32875" w:rsidP="00A5732C">
            <w:pPr>
              <w:tabs>
                <w:tab w:val="left" w:pos="0"/>
                <w:tab w:val="left" w:pos="567"/>
                <w:tab w:val="decimal" w:pos="8618"/>
              </w:tabs>
              <w:spacing w:before="120"/>
              <w:jc w:val="both"/>
              <w:rPr>
                <w:rFonts w:ascii="Book Antiqua" w:hAnsi="Book Antiqua"/>
                <w:sz w:val="22"/>
                <w:szCs w:val="22"/>
              </w:rPr>
            </w:pPr>
            <w:r w:rsidRPr="00AB3A59">
              <w:rPr>
                <w:rFonts w:ascii="Book Antiqua" w:hAnsi="Book Antiqua"/>
                <w:sz w:val="22"/>
                <w:szCs w:val="22"/>
              </w:rPr>
              <w:t>Er kravene til ledelsen i revisionsvirksomheden opfyldt</w:t>
            </w:r>
            <w:r>
              <w:rPr>
                <w:rFonts w:ascii="Book Antiqua" w:hAnsi="Book Antiqua"/>
                <w:sz w:val="22"/>
                <w:szCs w:val="22"/>
              </w:rPr>
              <w:t>, og er dette korrekt registreret i Revireg</w:t>
            </w:r>
            <w:r w:rsidRPr="00AB3A59">
              <w:rPr>
                <w:rFonts w:ascii="Book Antiqua" w:hAnsi="Book Antiqua"/>
                <w:sz w:val="22"/>
                <w:szCs w:val="22"/>
              </w:rPr>
              <w:t xml:space="preserve">? </w:t>
            </w:r>
          </w:p>
        </w:tc>
        <w:tc>
          <w:tcPr>
            <w:tcW w:w="1677"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RL § 13, stk. 5</w:t>
            </w: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r w:rsidR="00D32875" w:rsidRPr="00AB3A59" w:rsidTr="00D32875">
        <w:tc>
          <w:tcPr>
            <w:tcW w:w="534"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4</w:t>
            </w:r>
          </w:p>
        </w:tc>
        <w:tc>
          <w:tcPr>
            <w:tcW w:w="5694" w:type="dxa"/>
          </w:tcPr>
          <w:p w:rsidR="00D32875" w:rsidRPr="00AB3A59" w:rsidRDefault="00D32875" w:rsidP="00A5732C">
            <w:pPr>
              <w:tabs>
                <w:tab w:val="left" w:pos="0"/>
                <w:tab w:val="left" w:pos="567"/>
                <w:tab w:val="decimal" w:pos="8618"/>
              </w:tabs>
              <w:spacing w:before="120"/>
              <w:jc w:val="both"/>
              <w:rPr>
                <w:rFonts w:ascii="Book Antiqua" w:hAnsi="Book Antiqua"/>
                <w:sz w:val="22"/>
                <w:szCs w:val="22"/>
              </w:rPr>
            </w:pPr>
            <w:r w:rsidRPr="00AB3A59">
              <w:rPr>
                <w:rFonts w:ascii="Book Antiqua" w:hAnsi="Book Antiqua"/>
                <w:sz w:val="22"/>
                <w:szCs w:val="22"/>
              </w:rPr>
              <w:t>Er de registrerede oplysninger om revisionsvirksomheden i Revireg i overensstemmelse med de faktiske oplysninger, herunder</w:t>
            </w:r>
          </w:p>
        </w:tc>
        <w:tc>
          <w:tcPr>
            <w:tcW w:w="1677"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Reviregbekg. § 2</w:t>
            </w: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bl>
    <w:p w:rsidR="00D32875" w:rsidRDefault="00D32875" w:rsidP="00D32875">
      <w: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677"/>
        <w:gridCol w:w="1275"/>
        <w:gridCol w:w="528"/>
        <w:gridCol w:w="600"/>
        <w:gridCol w:w="600"/>
        <w:gridCol w:w="4800"/>
      </w:tblGrid>
      <w:tr w:rsidR="00D32875" w:rsidRPr="00AB3A59" w:rsidTr="00D32875">
        <w:trPr>
          <w:cantSplit/>
          <w:tblHeader/>
        </w:trPr>
        <w:tc>
          <w:tcPr>
            <w:tcW w:w="6228" w:type="dxa"/>
            <w:gridSpan w:val="2"/>
          </w:tcPr>
          <w:p w:rsidR="00D32875" w:rsidRPr="00AB3A59" w:rsidRDefault="00D32875" w:rsidP="00A5732C">
            <w:pPr>
              <w:spacing w:before="120"/>
              <w:jc w:val="both"/>
              <w:rPr>
                <w:rFonts w:ascii="Book Antiqua" w:hAnsi="Book Antiqua"/>
                <w:b/>
                <w:sz w:val="22"/>
                <w:szCs w:val="22"/>
              </w:rPr>
            </w:pPr>
          </w:p>
        </w:tc>
        <w:tc>
          <w:tcPr>
            <w:tcW w:w="1677" w:type="dxa"/>
          </w:tcPr>
          <w:p w:rsidR="00D32875" w:rsidRPr="00AB3A59" w:rsidRDefault="00D32875" w:rsidP="00A5732C">
            <w:pPr>
              <w:spacing w:before="120"/>
              <w:rPr>
                <w:rFonts w:ascii="Book Antiqua" w:hAnsi="Book Antiqua"/>
                <w:b/>
                <w:sz w:val="22"/>
                <w:szCs w:val="22"/>
              </w:rPr>
            </w:pPr>
            <w:r w:rsidRPr="00AB3A59">
              <w:rPr>
                <w:rFonts w:ascii="Book Antiqua" w:hAnsi="Book Antiqua"/>
                <w:b/>
                <w:sz w:val="22"/>
                <w:szCs w:val="22"/>
              </w:rPr>
              <w:t>Henvisning til lovgivningen</w:t>
            </w:r>
          </w:p>
        </w:tc>
        <w:tc>
          <w:tcPr>
            <w:tcW w:w="1275" w:type="dxa"/>
          </w:tcPr>
          <w:p w:rsidR="00D32875" w:rsidRPr="00AB3A59" w:rsidRDefault="00D32875" w:rsidP="00A5732C">
            <w:pPr>
              <w:spacing w:before="120"/>
              <w:jc w:val="both"/>
              <w:rPr>
                <w:rFonts w:ascii="Book Antiqua" w:hAnsi="Book Antiqua"/>
                <w:b/>
                <w:sz w:val="22"/>
                <w:szCs w:val="22"/>
              </w:rPr>
            </w:pPr>
            <w:r>
              <w:rPr>
                <w:rFonts w:ascii="Book Antiqua" w:hAnsi="Book Antiqua"/>
                <w:b/>
                <w:sz w:val="22"/>
                <w:szCs w:val="22"/>
              </w:rPr>
              <w:t>Reference</w:t>
            </w:r>
            <w:r w:rsidRPr="00AB3A59">
              <w:rPr>
                <w:rFonts w:ascii="Book Antiqua" w:hAnsi="Book Antiqua"/>
                <w:b/>
                <w:sz w:val="22"/>
                <w:szCs w:val="22"/>
              </w:rPr>
              <w:t xml:space="preserve"> i kvalitets</w:t>
            </w:r>
            <w:r>
              <w:rPr>
                <w:rFonts w:ascii="Book Antiqua" w:hAnsi="Book Antiqua"/>
                <w:b/>
                <w:sz w:val="22"/>
                <w:szCs w:val="22"/>
              </w:rPr>
              <w:t>-</w:t>
            </w:r>
            <w:r w:rsidRPr="00AB3A59">
              <w:rPr>
                <w:rFonts w:ascii="Book Antiqua" w:hAnsi="Book Antiqua"/>
                <w:b/>
                <w:sz w:val="22"/>
                <w:szCs w:val="22"/>
              </w:rPr>
              <w:t>styrings</w:t>
            </w:r>
            <w:r>
              <w:rPr>
                <w:rFonts w:ascii="Book Antiqua" w:hAnsi="Book Antiqua"/>
                <w:b/>
                <w:sz w:val="22"/>
                <w:szCs w:val="22"/>
              </w:rPr>
              <w:t>-</w:t>
            </w:r>
            <w:r w:rsidRPr="00AB3A59">
              <w:rPr>
                <w:rFonts w:ascii="Book Antiqua" w:hAnsi="Book Antiqua"/>
                <w:b/>
                <w:sz w:val="22"/>
                <w:szCs w:val="22"/>
              </w:rPr>
              <w:t>systemet</w:t>
            </w:r>
          </w:p>
        </w:tc>
        <w:tc>
          <w:tcPr>
            <w:tcW w:w="528" w:type="dxa"/>
          </w:tcPr>
          <w:p w:rsidR="00D32875" w:rsidRPr="00AB3A59" w:rsidRDefault="00D32875" w:rsidP="00A5732C">
            <w:pPr>
              <w:spacing w:before="120"/>
              <w:jc w:val="center"/>
              <w:rPr>
                <w:rFonts w:ascii="Book Antiqua" w:hAnsi="Book Antiqua"/>
                <w:b/>
                <w:sz w:val="22"/>
                <w:szCs w:val="22"/>
              </w:rPr>
            </w:pPr>
            <w:r w:rsidRPr="00AB3A59">
              <w:rPr>
                <w:rFonts w:ascii="Book Antiqua" w:hAnsi="Book Antiqua"/>
                <w:b/>
                <w:sz w:val="22"/>
                <w:szCs w:val="22"/>
              </w:rPr>
              <w:t>Ja</w:t>
            </w:r>
          </w:p>
        </w:tc>
        <w:tc>
          <w:tcPr>
            <w:tcW w:w="600" w:type="dxa"/>
          </w:tcPr>
          <w:p w:rsidR="00D32875" w:rsidRPr="00AB3A59" w:rsidRDefault="00D32875" w:rsidP="00A5732C">
            <w:pPr>
              <w:spacing w:before="120"/>
              <w:jc w:val="center"/>
              <w:rPr>
                <w:rFonts w:ascii="Book Antiqua" w:hAnsi="Book Antiqua"/>
                <w:b/>
                <w:sz w:val="22"/>
                <w:szCs w:val="22"/>
              </w:rPr>
            </w:pPr>
            <w:r w:rsidRPr="00AB3A59">
              <w:rPr>
                <w:rFonts w:ascii="Book Antiqua" w:hAnsi="Book Antiqua"/>
                <w:b/>
                <w:sz w:val="22"/>
                <w:szCs w:val="22"/>
              </w:rPr>
              <w:t>Nej</w:t>
            </w:r>
          </w:p>
        </w:tc>
        <w:tc>
          <w:tcPr>
            <w:tcW w:w="600" w:type="dxa"/>
          </w:tcPr>
          <w:p w:rsidR="00D32875" w:rsidRPr="00AB3A59" w:rsidRDefault="00D32875" w:rsidP="00A5732C">
            <w:pPr>
              <w:spacing w:before="120"/>
              <w:jc w:val="center"/>
              <w:rPr>
                <w:rFonts w:ascii="Book Antiqua" w:hAnsi="Book Antiqua"/>
                <w:b/>
                <w:sz w:val="22"/>
                <w:szCs w:val="22"/>
              </w:rPr>
            </w:pPr>
            <w:r w:rsidRPr="00AB3A59">
              <w:rPr>
                <w:rFonts w:ascii="Book Antiqua" w:hAnsi="Book Antiqua"/>
                <w:b/>
                <w:sz w:val="22"/>
                <w:szCs w:val="22"/>
              </w:rPr>
              <w:t>IR</w:t>
            </w:r>
          </w:p>
        </w:tc>
        <w:tc>
          <w:tcPr>
            <w:tcW w:w="4800" w:type="dxa"/>
          </w:tcPr>
          <w:p w:rsidR="00D32875" w:rsidRPr="00AB3A59" w:rsidRDefault="00D32875" w:rsidP="00A5732C">
            <w:pPr>
              <w:spacing w:before="120"/>
              <w:jc w:val="both"/>
              <w:rPr>
                <w:rFonts w:ascii="Book Antiqua" w:hAnsi="Book Antiqua"/>
                <w:b/>
                <w:sz w:val="22"/>
                <w:szCs w:val="22"/>
              </w:rPr>
            </w:pPr>
            <w:r>
              <w:rPr>
                <w:rFonts w:ascii="Book Antiqua" w:hAnsi="Book Antiqua"/>
                <w:b/>
                <w:sz w:val="22"/>
                <w:szCs w:val="22"/>
              </w:rPr>
              <w:t>Bemærkning</w:t>
            </w:r>
          </w:p>
        </w:tc>
      </w:tr>
      <w:tr w:rsidR="00D32875" w:rsidRPr="00AB3A59" w:rsidTr="00D32875">
        <w:tc>
          <w:tcPr>
            <w:tcW w:w="534"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5.</w:t>
            </w:r>
          </w:p>
        </w:tc>
        <w:tc>
          <w:tcPr>
            <w:tcW w:w="5694" w:type="dxa"/>
          </w:tcPr>
          <w:p w:rsidR="00D32875" w:rsidRPr="00AB3A59" w:rsidRDefault="00D32875" w:rsidP="00A5732C">
            <w:pPr>
              <w:tabs>
                <w:tab w:val="left" w:pos="0"/>
                <w:tab w:val="left" w:pos="567"/>
                <w:tab w:val="decimal" w:pos="8618"/>
              </w:tabs>
              <w:spacing w:before="120"/>
              <w:jc w:val="both"/>
              <w:rPr>
                <w:rFonts w:ascii="Book Antiqua" w:hAnsi="Book Antiqua"/>
                <w:sz w:val="22"/>
                <w:szCs w:val="22"/>
              </w:rPr>
            </w:pPr>
            <w:r w:rsidRPr="00AB3A59">
              <w:rPr>
                <w:rFonts w:ascii="Book Antiqua" w:hAnsi="Book Antiqua"/>
                <w:sz w:val="22"/>
                <w:szCs w:val="22"/>
              </w:rPr>
              <w:t xml:space="preserve">- Er antallet af godkendte revisorer tilknyttet revisionsvirksomheden i Revireg i overensstemmelse med det faktiske antal godkendte revisorer tilknyttet revisionsvirksomheden? </w:t>
            </w:r>
          </w:p>
        </w:tc>
        <w:tc>
          <w:tcPr>
            <w:tcW w:w="1677"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Reviregbekg. § 2</w:t>
            </w: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r w:rsidR="00D32875" w:rsidRPr="00AB3A59" w:rsidTr="00D32875">
        <w:tc>
          <w:tcPr>
            <w:tcW w:w="534"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6.</w:t>
            </w:r>
          </w:p>
        </w:tc>
        <w:tc>
          <w:tcPr>
            <w:tcW w:w="5694" w:type="dxa"/>
          </w:tcPr>
          <w:p w:rsidR="00D32875" w:rsidRPr="00AB3A59" w:rsidRDefault="00D32875" w:rsidP="00A5732C">
            <w:pPr>
              <w:tabs>
                <w:tab w:val="left" w:pos="0"/>
                <w:tab w:val="left" w:pos="567"/>
                <w:tab w:val="decimal" w:pos="8618"/>
              </w:tabs>
              <w:spacing w:before="120"/>
              <w:jc w:val="both"/>
              <w:rPr>
                <w:rFonts w:ascii="Book Antiqua" w:hAnsi="Book Antiqua"/>
                <w:sz w:val="22"/>
                <w:szCs w:val="22"/>
              </w:rPr>
            </w:pPr>
            <w:r w:rsidRPr="00AB3A59">
              <w:rPr>
                <w:rFonts w:ascii="Book Antiqua" w:hAnsi="Book Antiqua"/>
                <w:sz w:val="22"/>
                <w:szCs w:val="22"/>
              </w:rPr>
              <w:t>- Stemmer antallet af kontorsteder med tilknyttede revisorer i Revireg med det faktiske antal?</w:t>
            </w:r>
          </w:p>
        </w:tc>
        <w:tc>
          <w:tcPr>
            <w:tcW w:w="1677"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Reviregbekg. § 2</w:t>
            </w: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r w:rsidR="00D32875" w:rsidRPr="00AB3A59" w:rsidTr="00D32875">
        <w:tc>
          <w:tcPr>
            <w:tcW w:w="534"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7.</w:t>
            </w:r>
          </w:p>
        </w:tc>
        <w:tc>
          <w:tcPr>
            <w:tcW w:w="5694" w:type="dxa"/>
          </w:tcPr>
          <w:p w:rsidR="00D32875" w:rsidRPr="00AB3A59" w:rsidRDefault="00D32875" w:rsidP="00A5732C">
            <w:pPr>
              <w:pStyle w:val="Sidehoved"/>
              <w:jc w:val="both"/>
              <w:rPr>
                <w:rFonts w:ascii="Book Antiqua" w:hAnsi="Book Antiqua"/>
                <w:sz w:val="22"/>
                <w:szCs w:val="22"/>
              </w:rPr>
            </w:pPr>
            <w:r w:rsidRPr="00AB3A59">
              <w:rPr>
                <w:rFonts w:ascii="Book Antiqua" w:hAnsi="Book Antiqua"/>
                <w:sz w:val="22"/>
                <w:szCs w:val="22"/>
              </w:rPr>
              <w:t xml:space="preserve">Har revisionsvirksomheden </w:t>
            </w:r>
            <w:r>
              <w:rPr>
                <w:rFonts w:ascii="Book Antiqua" w:hAnsi="Book Antiqua"/>
                <w:sz w:val="22"/>
                <w:szCs w:val="22"/>
              </w:rPr>
              <w:t xml:space="preserve">sikret, at den </w:t>
            </w:r>
            <w:r w:rsidRPr="00AB3A59">
              <w:rPr>
                <w:rFonts w:ascii="Book Antiqua" w:hAnsi="Book Antiqua"/>
                <w:sz w:val="22"/>
                <w:szCs w:val="22"/>
              </w:rPr>
              <w:t xml:space="preserve">ikke </w:t>
            </w:r>
            <w:r>
              <w:rPr>
                <w:rFonts w:ascii="Book Antiqua" w:hAnsi="Book Antiqua"/>
                <w:sz w:val="22"/>
                <w:szCs w:val="22"/>
              </w:rPr>
              <w:t xml:space="preserve">har </w:t>
            </w:r>
            <w:r w:rsidRPr="00AB3A59">
              <w:rPr>
                <w:rFonts w:ascii="Book Antiqua" w:hAnsi="Book Antiqua"/>
                <w:sz w:val="22"/>
                <w:szCs w:val="22"/>
              </w:rPr>
              <w:t>en større andel af sin omsætning end 20 % hos samme kunde i indeværende regnskabsår?</w:t>
            </w:r>
          </w:p>
        </w:tc>
        <w:tc>
          <w:tcPr>
            <w:tcW w:w="1677"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RL § 26, stk. 1</w:t>
            </w: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r w:rsidR="00D32875" w:rsidRPr="00AB3A59" w:rsidTr="00D32875">
        <w:tc>
          <w:tcPr>
            <w:tcW w:w="534" w:type="dxa"/>
          </w:tcPr>
          <w:p w:rsidR="00D32875" w:rsidRPr="00AB3A59" w:rsidRDefault="00D32875" w:rsidP="00A5732C">
            <w:pPr>
              <w:pStyle w:val="Sidehoved"/>
              <w:tabs>
                <w:tab w:val="clear" w:pos="4819"/>
                <w:tab w:val="clear" w:pos="9638"/>
              </w:tabs>
              <w:spacing w:before="120"/>
              <w:jc w:val="both"/>
              <w:rPr>
                <w:rFonts w:ascii="Book Antiqua" w:hAnsi="Book Antiqua"/>
                <w:sz w:val="22"/>
                <w:szCs w:val="22"/>
              </w:rPr>
            </w:pPr>
            <w:r w:rsidRPr="00AB3A59">
              <w:rPr>
                <w:rFonts w:ascii="Book Antiqua" w:hAnsi="Book Antiqua"/>
                <w:sz w:val="22"/>
                <w:szCs w:val="22"/>
              </w:rPr>
              <w:t>8.</w:t>
            </w:r>
          </w:p>
        </w:tc>
        <w:tc>
          <w:tcPr>
            <w:tcW w:w="5694" w:type="dxa"/>
          </w:tcPr>
          <w:p w:rsidR="00D32875" w:rsidRPr="00AB3A59" w:rsidRDefault="00D32875" w:rsidP="00A5732C">
            <w:pPr>
              <w:jc w:val="both"/>
              <w:rPr>
                <w:rFonts w:ascii="Book Antiqua" w:hAnsi="Book Antiqua"/>
                <w:i/>
                <w:sz w:val="22"/>
                <w:szCs w:val="22"/>
              </w:rPr>
            </w:pPr>
            <w:r w:rsidRPr="00AB3A59">
              <w:rPr>
                <w:rFonts w:ascii="Book Antiqua" w:hAnsi="Book Antiqua"/>
                <w:sz w:val="22"/>
                <w:szCs w:val="22"/>
              </w:rPr>
              <w:t>Hvis revisionsvirksomheden overskrider omsætningsgrænsen på 20 % hos samme kunde i indeværende regnskabsår</w:t>
            </w:r>
            <w:r>
              <w:rPr>
                <w:rFonts w:ascii="Book Antiqua" w:hAnsi="Book Antiqua"/>
                <w:sz w:val="22"/>
                <w:szCs w:val="22"/>
              </w:rPr>
              <w:t xml:space="preserve"> (hvis ”Nej” til pkt. 7)</w:t>
            </w:r>
            <w:r w:rsidRPr="00AB3A59">
              <w:rPr>
                <w:rFonts w:ascii="Book Antiqua" w:hAnsi="Book Antiqua"/>
                <w:sz w:val="22"/>
                <w:szCs w:val="22"/>
              </w:rPr>
              <w:t xml:space="preserve">: Har </w:t>
            </w:r>
            <w:r>
              <w:rPr>
                <w:rFonts w:ascii="Book Antiqua" w:hAnsi="Book Antiqua"/>
                <w:sz w:val="22"/>
                <w:szCs w:val="22"/>
              </w:rPr>
              <w:t xml:space="preserve">revisionsvirksomheden sikret, at </w:t>
            </w:r>
            <w:r w:rsidRPr="00AB3A59">
              <w:rPr>
                <w:rFonts w:ascii="Book Antiqua" w:hAnsi="Book Antiqua"/>
                <w:sz w:val="22"/>
                <w:szCs w:val="22"/>
              </w:rPr>
              <w:t xml:space="preserve">omsætningsgrænsen </w:t>
            </w:r>
            <w:r>
              <w:rPr>
                <w:rFonts w:ascii="Book Antiqua" w:hAnsi="Book Antiqua"/>
                <w:sz w:val="22"/>
                <w:szCs w:val="22"/>
              </w:rPr>
              <w:t xml:space="preserve">ikke har </w:t>
            </w:r>
            <w:r w:rsidRPr="00AB3A59">
              <w:rPr>
                <w:rFonts w:ascii="Book Antiqua" w:hAnsi="Book Antiqua"/>
                <w:sz w:val="22"/>
                <w:szCs w:val="22"/>
              </w:rPr>
              <w:t xml:space="preserve">været overskredet i </w:t>
            </w:r>
            <w:r>
              <w:rPr>
                <w:rFonts w:ascii="Book Antiqua" w:hAnsi="Book Antiqua"/>
                <w:sz w:val="22"/>
                <w:szCs w:val="22"/>
              </w:rPr>
              <w:t xml:space="preserve">hvert af </w:t>
            </w:r>
            <w:r w:rsidRPr="00AB3A59">
              <w:rPr>
                <w:rFonts w:ascii="Book Antiqua" w:hAnsi="Book Antiqua"/>
                <w:sz w:val="22"/>
                <w:szCs w:val="22"/>
              </w:rPr>
              <w:t>5</w:t>
            </w:r>
            <w:r>
              <w:rPr>
                <w:rFonts w:ascii="Book Antiqua" w:hAnsi="Book Antiqua"/>
                <w:sz w:val="22"/>
                <w:szCs w:val="22"/>
              </w:rPr>
              <w:t xml:space="preserve"> på hinanden følgende</w:t>
            </w:r>
            <w:r w:rsidRPr="00AB3A59">
              <w:rPr>
                <w:rFonts w:ascii="Book Antiqua" w:hAnsi="Book Antiqua"/>
                <w:sz w:val="22"/>
                <w:szCs w:val="22"/>
              </w:rPr>
              <w:t xml:space="preserve"> regnskabsår?</w:t>
            </w:r>
          </w:p>
        </w:tc>
        <w:tc>
          <w:tcPr>
            <w:tcW w:w="1677"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RL § 26, stk. 1</w:t>
            </w: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r w:rsidR="00D32875" w:rsidRPr="00AB3A59" w:rsidTr="00D32875">
        <w:tc>
          <w:tcPr>
            <w:tcW w:w="534" w:type="dxa"/>
          </w:tcPr>
          <w:p w:rsidR="00D32875" w:rsidRPr="00AB3A59" w:rsidRDefault="00D32875" w:rsidP="00A5732C">
            <w:pPr>
              <w:pStyle w:val="Sidehoved"/>
              <w:tabs>
                <w:tab w:val="clear" w:pos="4819"/>
                <w:tab w:val="clear" w:pos="9638"/>
              </w:tabs>
              <w:spacing w:before="120"/>
              <w:jc w:val="both"/>
              <w:rPr>
                <w:rFonts w:ascii="Book Antiqua" w:hAnsi="Book Antiqua"/>
                <w:sz w:val="22"/>
                <w:szCs w:val="22"/>
              </w:rPr>
            </w:pPr>
            <w:r w:rsidRPr="00AB3A59">
              <w:rPr>
                <w:rFonts w:ascii="Book Antiqua" w:hAnsi="Book Antiqua"/>
                <w:sz w:val="22"/>
                <w:szCs w:val="22"/>
              </w:rPr>
              <w:t>9.</w:t>
            </w:r>
          </w:p>
        </w:tc>
        <w:tc>
          <w:tcPr>
            <w:tcW w:w="5694" w:type="dxa"/>
          </w:tcPr>
          <w:p w:rsidR="00D32875" w:rsidRPr="00AB3A59" w:rsidRDefault="00D32875" w:rsidP="00A5732C">
            <w:pPr>
              <w:jc w:val="both"/>
              <w:rPr>
                <w:rFonts w:ascii="Book Antiqua" w:hAnsi="Book Antiqua"/>
                <w:sz w:val="22"/>
                <w:szCs w:val="22"/>
              </w:rPr>
            </w:pPr>
            <w:r w:rsidRPr="00AB3A59">
              <w:rPr>
                <w:rFonts w:ascii="Book Antiqua" w:hAnsi="Book Antiqua"/>
                <w:sz w:val="22"/>
                <w:szCs w:val="22"/>
              </w:rPr>
              <w:t xml:space="preserve">Såfremt omsætningsgrænsen har været overskredet i </w:t>
            </w:r>
            <w:r>
              <w:rPr>
                <w:rFonts w:ascii="Book Antiqua" w:hAnsi="Book Antiqua"/>
                <w:sz w:val="22"/>
                <w:szCs w:val="22"/>
              </w:rPr>
              <w:t xml:space="preserve">hvert af </w:t>
            </w:r>
            <w:r w:rsidRPr="00AB3A59">
              <w:rPr>
                <w:rFonts w:ascii="Book Antiqua" w:hAnsi="Book Antiqua"/>
                <w:sz w:val="22"/>
                <w:szCs w:val="22"/>
              </w:rPr>
              <w:t>5</w:t>
            </w:r>
            <w:r>
              <w:rPr>
                <w:rFonts w:ascii="Book Antiqua" w:hAnsi="Book Antiqua"/>
                <w:sz w:val="22"/>
                <w:szCs w:val="22"/>
              </w:rPr>
              <w:t xml:space="preserve"> på hinanden følgende</w:t>
            </w:r>
            <w:r w:rsidRPr="00AB3A59">
              <w:rPr>
                <w:rFonts w:ascii="Book Antiqua" w:hAnsi="Book Antiqua"/>
                <w:sz w:val="22"/>
                <w:szCs w:val="22"/>
              </w:rPr>
              <w:t xml:space="preserve"> regnskabsår</w:t>
            </w:r>
            <w:r>
              <w:rPr>
                <w:rFonts w:ascii="Book Antiqua" w:hAnsi="Book Antiqua"/>
                <w:sz w:val="22"/>
                <w:szCs w:val="22"/>
              </w:rPr>
              <w:t xml:space="preserve"> (hvis ”Nej” til pkt. 8)</w:t>
            </w:r>
            <w:r w:rsidRPr="00AB3A59">
              <w:rPr>
                <w:rFonts w:ascii="Book Antiqua" w:hAnsi="Book Antiqua"/>
                <w:sz w:val="22"/>
                <w:szCs w:val="22"/>
              </w:rPr>
              <w:t>: Har revisionsvirksomheden anmodet Erhvervsstyrelsen om dispensation fra kravet?</w:t>
            </w:r>
            <w:r w:rsidRPr="00AB3A59">
              <w:rPr>
                <w:rFonts w:ascii="Book Antiqua" w:hAnsi="Book Antiqua"/>
                <w:i/>
                <w:sz w:val="22"/>
                <w:szCs w:val="22"/>
              </w:rPr>
              <w:t xml:space="preserve"> </w:t>
            </w:r>
          </w:p>
        </w:tc>
        <w:tc>
          <w:tcPr>
            <w:tcW w:w="1677" w:type="dxa"/>
          </w:tcPr>
          <w:p w:rsidR="00D32875" w:rsidRPr="00AB3A59" w:rsidRDefault="00D32875" w:rsidP="00A5732C">
            <w:pPr>
              <w:spacing w:before="120"/>
              <w:jc w:val="both"/>
              <w:rPr>
                <w:rFonts w:ascii="Book Antiqua" w:hAnsi="Book Antiqua"/>
                <w:sz w:val="22"/>
                <w:szCs w:val="22"/>
              </w:rPr>
            </w:pPr>
            <w:r w:rsidRPr="00AB3A59">
              <w:rPr>
                <w:rFonts w:ascii="Book Antiqua" w:hAnsi="Book Antiqua"/>
                <w:sz w:val="22"/>
                <w:szCs w:val="22"/>
              </w:rPr>
              <w:t>RL § 26, stk. 1</w:t>
            </w:r>
          </w:p>
        </w:tc>
        <w:tc>
          <w:tcPr>
            <w:tcW w:w="1275" w:type="dxa"/>
          </w:tcPr>
          <w:p w:rsidR="00D32875" w:rsidRPr="00AB3A59" w:rsidRDefault="00D32875" w:rsidP="00A5732C">
            <w:pPr>
              <w:spacing w:before="120"/>
              <w:jc w:val="both"/>
              <w:rPr>
                <w:rFonts w:ascii="Book Antiqua" w:hAnsi="Book Antiqua"/>
                <w:sz w:val="22"/>
                <w:szCs w:val="22"/>
              </w:rPr>
            </w:pPr>
          </w:p>
        </w:tc>
        <w:tc>
          <w:tcPr>
            <w:tcW w:w="528"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600" w:type="dxa"/>
          </w:tcPr>
          <w:p w:rsidR="00D32875" w:rsidRPr="00AB3A59" w:rsidRDefault="00D32875" w:rsidP="00A5732C">
            <w:pPr>
              <w:spacing w:before="120"/>
              <w:jc w:val="both"/>
              <w:rPr>
                <w:rFonts w:ascii="Book Antiqua" w:hAnsi="Book Antiqua"/>
                <w:sz w:val="22"/>
                <w:szCs w:val="22"/>
              </w:rPr>
            </w:pPr>
          </w:p>
        </w:tc>
        <w:tc>
          <w:tcPr>
            <w:tcW w:w="4800" w:type="dxa"/>
          </w:tcPr>
          <w:p w:rsidR="00D32875" w:rsidRPr="00AB3A59" w:rsidRDefault="00D32875" w:rsidP="00A5732C">
            <w:pPr>
              <w:spacing w:before="120"/>
              <w:jc w:val="both"/>
              <w:rPr>
                <w:rFonts w:ascii="Book Antiqua" w:hAnsi="Book Antiqua"/>
                <w:sz w:val="22"/>
                <w:szCs w:val="22"/>
              </w:rPr>
            </w:pPr>
          </w:p>
        </w:tc>
      </w:tr>
    </w:tbl>
    <w:p w:rsidR="00D32875" w:rsidRDefault="00D32875" w:rsidP="00D32875">
      <w:pPr>
        <w:jc w:val="both"/>
        <w:outlineLvl w:val="0"/>
        <w:rPr>
          <w:rFonts w:ascii="Book Antiqua" w:hAnsi="Book Antiqua"/>
          <w:b/>
          <w:szCs w:val="22"/>
        </w:rPr>
      </w:pPr>
    </w:p>
    <w:p w:rsidR="00D32875" w:rsidRDefault="00D32875" w:rsidP="00D32875">
      <w:pPr>
        <w:jc w:val="both"/>
        <w:outlineLvl w:val="0"/>
        <w:rPr>
          <w:rFonts w:ascii="Book Antiqua" w:hAnsi="Book Antiqua"/>
          <w:szCs w:val="22"/>
        </w:rPr>
      </w:pPr>
      <w:r w:rsidRPr="00F4681A">
        <w:rPr>
          <w:rFonts w:ascii="Book Antiqua" w:hAnsi="Book Antiqua"/>
          <w:b/>
          <w:szCs w:val="22"/>
        </w:rPr>
        <w:t xml:space="preserve">Kontrollantens konklusion på gennemgangen af </w:t>
      </w:r>
      <w:r>
        <w:rPr>
          <w:rFonts w:ascii="Book Antiqua" w:hAnsi="Book Antiqua"/>
          <w:b/>
          <w:szCs w:val="22"/>
        </w:rPr>
        <w:t>s</w:t>
      </w:r>
      <w:r w:rsidRPr="00626D6B">
        <w:rPr>
          <w:rFonts w:ascii="Book Antiqua" w:hAnsi="Book Antiqua"/>
          <w:b/>
          <w:szCs w:val="22"/>
        </w:rPr>
        <w:t xml:space="preserve">temmeforhold, registreringer i Revireg og kundesammensætning </w:t>
      </w:r>
      <w:r>
        <w:rPr>
          <w:rFonts w:ascii="Book Antiqua" w:hAnsi="Book Antiqua"/>
          <w:b/>
          <w:szCs w:val="22"/>
        </w:rPr>
        <w:t>samt</w:t>
      </w:r>
      <w:r w:rsidRPr="00F4681A">
        <w:rPr>
          <w:rFonts w:ascii="Book Antiqua" w:hAnsi="Book Antiqua"/>
          <w:b/>
          <w:szCs w:val="22"/>
        </w:rPr>
        <w:t xml:space="preserve"> forslag til eventuelle forbedringer: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r w:rsidRPr="001B1773">
        <w:rPr>
          <w:rFonts w:ascii="Book Antiqua" w:hAnsi="Book Antiqua"/>
          <w:b/>
          <w:szCs w:val="22"/>
        </w:rPr>
        <w:t>Revisionsvirksomhedens eventuelle kommentarer til kontrollantens gennemgang og konklusioner: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b/>
          <w:szCs w:val="22"/>
        </w:rPr>
      </w:pPr>
    </w:p>
    <w:p w:rsidR="00D32875" w:rsidRPr="00F4681A" w:rsidRDefault="00D32875" w:rsidP="00D32875">
      <w:pPr>
        <w:jc w:val="both"/>
        <w:rPr>
          <w:rFonts w:ascii="Book Antiqua" w:hAnsi="Book Antiqua"/>
          <w:b/>
          <w:szCs w:val="22"/>
        </w:r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677"/>
        <w:gridCol w:w="1275"/>
        <w:gridCol w:w="528"/>
        <w:gridCol w:w="600"/>
        <w:gridCol w:w="600"/>
        <w:gridCol w:w="4800"/>
      </w:tblGrid>
      <w:tr w:rsidR="00D32875" w:rsidRPr="00C2157B" w:rsidTr="00D32875">
        <w:trPr>
          <w:cantSplit/>
          <w:tblHeader/>
        </w:trPr>
        <w:tc>
          <w:tcPr>
            <w:tcW w:w="6228" w:type="dxa"/>
            <w:gridSpan w:val="2"/>
          </w:tcPr>
          <w:p w:rsidR="00D32875" w:rsidRPr="00C2157B" w:rsidRDefault="00D32875" w:rsidP="00A5732C">
            <w:pPr>
              <w:spacing w:before="120"/>
              <w:jc w:val="both"/>
              <w:rPr>
                <w:rFonts w:ascii="Book Antiqua" w:hAnsi="Book Antiqua"/>
                <w:b/>
                <w:sz w:val="22"/>
                <w:szCs w:val="22"/>
              </w:rPr>
            </w:pPr>
          </w:p>
        </w:tc>
        <w:tc>
          <w:tcPr>
            <w:tcW w:w="1677" w:type="dxa"/>
          </w:tcPr>
          <w:p w:rsidR="00D32875" w:rsidRPr="00C2157B" w:rsidRDefault="00D32875" w:rsidP="00A5732C">
            <w:pPr>
              <w:spacing w:before="120"/>
              <w:rPr>
                <w:rFonts w:ascii="Book Antiqua" w:hAnsi="Book Antiqua"/>
                <w:b/>
                <w:sz w:val="22"/>
                <w:szCs w:val="22"/>
              </w:rPr>
            </w:pPr>
            <w:r w:rsidRPr="00C2157B">
              <w:rPr>
                <w:rFonts w:ascii="Book Antiqua" w:hAnsi="Book Antiqua"/>
                <w:b/>
                <w:sz w:val="22"/>
                <w:szCs w:val="22"/>
              </w:rPr>
              <w:t>Henvisning til lovgivningen</w:t>
            </w:r>
          </w:p>
        </w:tc>
        <w:tc>
          <w:tcPr>
            <w:tcW w:w="1275" w:type="dxa"/>
          </w:tcPr>
          <w:p w:rsidR="00D32875" w:rsidRPr="00C2157B" w:rsidRDefault="00D32875" w:rsidP="00A5732C">
            <w:pPr>
              <w:spacing w:before="120"/>
              <w:jc w:val="both"/>
              <w:rPr>
                <w:rFonts w:ascii="Book Antiqua" w:hAnsi="Book Antiqua"/>
                <w:b/>
                <w:sz w:val="22"/>
                <w:szCs w:val="22"/>
              </w:rPr>
            </w:pPr>
            <w:r w:rsidRPr="00C2157B">
              <w:rPr>
                <w:rFonts w:ascii="Book Antiqua" w:hAnsi="Book Antiqua"/>
                <w:b/>
                <w:sz w:val="22"/>
                <w:szCs w:val="22"/>
              </w:rPr>
              <w:t>Reference i kvalitets</w:t>
            </w:r>
            <w:r>
              <w:rPr>
                <w:rFonts w:ascii="Book Antiqua" w:hAnsi="Book Antiqua"/>
                <w:b/>
                <w:sz w:val="22"/>
                <w:szCs w:val="22"/>
              </w:rPr>
              <w:t>-</w:t>
            </w:r>
            <w:r w:rsidRPr="00C2157B">
              <w:rPr>
                <w:rFonts w:ascii="Book Antiqua" w:hAnsi="Book Antiqua"/>
                <w:b/>
                <w:sz w:val="22"/>
                <w:szCs w:val="22"/>
              </w:rPr>
              <w:t>styrings</w:t>
            </w:r>
            <w:r>
              <w:rPr>
                <w:rFonts w:ascii="Book Antiqua" w:hAnsi="Book Antiqua"/>
                <w:b/>
                <w:sz w:val="22"/>
                <w:szCs w:val="22"/>
              </w:rPr>
              <w:t>-</w:t>
            </w:r>
            <w:r w:rsidRPr="00C2157B">
              <w:rPr>
                <w:rFonts w:ascii="Book Antiqua" w:hAnsi="Book Antiqua"/>
                <w:b/>
                <w:sz w:val="22"/>
                <w:szCs w:val="22"/>
              </w:rPr>
              <w:t>systemet</w:t>
            </w:r>
          </w:p>
        </w:tc>
        <w:tc>
          <w:tcPr>
            <w:tcW w:w="528" w:type="dxa"/>
          </w:tcPr>
          <w:p w:rsidR="00D32875" w:rsidRPr="00C2157B" w:rsidRDefault="00D32875" w:rsidP="00A5732C">
            <w:pPr>
              <w:spacing w:before="120"/>
              <w:jc w:val="center"/>
              <w:rPr>
                <w:rFonts w:ascii="Book Antiqua" w:hAnsi="Book Antiqua"/>
                <w:b/>
                <w:sz w:val="22"/>
                <w:szCs w:val="22"/>
              </w:rPr>
            </w:pPr>
            <w:r w:rsidRPr="00C2157B">
              <w:rPr>
                <w:rFonts w:ascii="Book Antiqua" w:hAnsi="Book Antiqua"/>
                <w:b/>
                <w:sz w:val="22"/>
                <w:szCs w:val="22"/>
              </w:rPr>
              <w:t>Ja</w:t>
            </w:r>
          </w:p>
        </w:tc>
        <w:tc>
          <w:tcPr>
            <w:tcW w:w="600" w:type="dxa"/>
          </w:tcPr>
          <w:p w:rsidR="00D32875" w:rsidRPr="00C2157B" w:rsidRDefault="00D32875" w:rsidP="00A5732C">
            <w:pPr>
              <w:spacing w:before="120"/>
              <w:jc w:val="center"/>
              <w:rPr>
                <w:rFonts w:ascii="Book Antiqua" w:hAnsi="Book Antiqua"/>
                <w:b/>
                <w:sz w:val="22"/>
                <w:szCs w:val="22"/>
              </w:rPr>
            </w:pPr>
            <w:r w:rsidRPr="00C2157B">
              <w:rPr>
                <w:rFonts w:ascii="Book Antiqua" w:hAnsi="Book Antiqua"/>
                <w:b/>
                <w:sz w:val="22"/>
                <w:szCs w:val="22"/>
              </w:rPr>
              <w:t>Nej</w:t>
            </w:r>
          </w:p>
        </w:tc>
        <w:tc>
          <w:tcPr>
            <w:tcW w:w="600" w:type="dxa"/>
          </w:tcPr>
          <w:p w:rsidR="00D32875" w:rsidRPr="00C2157B" w:rsidRDefault="00D32875" w:rsidP="00A5732C">
            <w:pPr>
              <w:spacing w:before="120"/>
              <w:jc w:val="center"/>
              <w:rPr>
                <w:rFonts w:ascii="Book Antiqua" w:hAnsi="Book Antiqua"/>
                <w:b/>
                <w:sz w:val="22"/>
                <w:szCs w:val="22"/>
              </w:rPr>
            </w:pPr>
            <w:r w:rsidRPr="00C2157B">
              <w:rPr>
                <w:rFonts w:ascii="Book Antiqua" w:hAnsi="Book Antiqua"/>
                <w:b/>
                <w:sz w:val="22"/>
                <w:szCs w:val="22"/>
              </w:rPr>
              <w:t>IR</w:t>
            </w:r>
          </w:p>
        </w:tc>
        <w:tc>
          <w:tcPr>
            <w:tcW w:w="4800" w:type="dxa"/>
          </w:tcPr>
          <w:p w:rsidR="00D32875" w:rsidRPr="00C2157B" w:rsidRDefault="00D32875" w:rsidP="00A5732C">
            <w:pPr>
              <w:spacing w:before="120"/>
              <w:jc w:val="both"/>
              <w:rPr>
                <w:rFonts w:ascii="Book Antiqua" w:hAnsi="Book Antiqua"/>
                <w:b/>
                <w:sz w:val="22"/>
                <w:szCs w:val="22"/>
              </w:rPr>
            </w:pPr>
            <w:r w:rsidRPr="00C2157B">
              <w:rPr>
                <w:rFonts w:ascii="Book Antiqua" w:hAnsi="Book Antiqua"/>
                <w:b/>
                <w:sz w:val="22"/>
                <w:szCs w:val="22"/>
              </w:rPr>
              <w:t>Bemærkning</w:t>
            </w:r>
          </w:p>
        </w:tc>
      </w:tr>
      <w:tr w:rsidR="00D32875" w:rsidRPr="00C2157B" w:rsidTr="00D32875">
        <w:tc>
          <w:tcPr>
            <w:tcW w:w="534" w:type="dxa"/>
          </w:tcPr>
          <w:p w:rsidR="00D32875" w:rsidRPr="00C2157B" w:rsidRDefault="00D32875" w:rsidP="00A5732C">
            <w:pPr>
              <w:pStyle w:val="Fodnotetekst"/>
              <w:spacing w:before="120" w:line="240" w:lineRule="auto"/>
              <w:rPr>
                <w:rFonts w:ascii="Book Antiqua" w:hAnsi="Book Antiqua"/>
                <w:sz w:val="22"/>
                <w:szCs w:val="22"/>
              </w:rPr>
            </w:pPr>
            <w:r w:rsidRPr="00C2157B">
              <w:rPr>
                <w:rFonts w:ascii="Book Antiqua" w:hAnsi="Book Antiqua"/>
                <w:sz w:val="22"/>
                <w:szCs w:val="22"/>
              </w:rPr>
              <w:t>B.</w:t>
            </w:r>
          </w:p>
        </w:tc>
        <w:tc>
          <w:tcPr>
            <w:tcW w:w="5694" w:type="dxa"/>
          </w:tcPr>
          <w:p w:rsidR="00D32875" w:rsidRPr="00C2157B" w:rsidRDefault="00D32875" w:rsidP="00A5732C">
            <w:pPr>
              <w:pStyle w:val="Overskrift6"/>
              <w:jc w:val="both"/>
              <w:rPr>
                <w:rFonts w:ascii="Book Antiqua" w:hAnsi="Book Antiqua"/>
              </w:rPr>
            </w:pPr>
            <w:r w:rsidRPr="00C2157B">
              <w:rPr>
                <w:rFonts w:ascii="Book Antiqua" w:hAnsi="Book Antiqua"/>
              </w:rPr>
              <w:t>Uafhængighed og tavshedspligt</w:t>
            </w:r>
          </w:p>
        </w:tc>
        <w:tc>
          <w:tcPr>
            <w:tcW w:w="1677" w:type="dxa"/>
          </w:tcPr>
          <w:p w:rsidR="00D32875" w:rsidRPr="00C2157B" w:rsidRDefault="00D32875" w:rsidP="00A5732C">
            <w:pPr>
              <w:spacing w:before="120"/>
              <w:jc w:val="both"/>
              <w:rPr>
                <w:rFonts w:ascii="Book Antiqua" w:hAnsi="Book Antiqua"/>
                <w:sz w:val="22"/>
                <w:szCs w:val="22"/>
              </w:rPr>
            </w:pPr>
          </w:p>
        </w:tc>
        <w:tc>
          <w:tcPr>
            <w:tcW w:w="1275" w:type="dxa"/>
          </w:tcPr>
          <w:p w:rsidR="00D32875" w:rsidRPr="00C2157B" w:rsidRDefault="00D32875" w:rsidP="00A5732C">
            <w:pPr>
              <w:spacing w:before="120"/>
              <w:jc w:val="both"/>
              <w:rPr>
                <w:rFonts w:ascii="Book Antiqua" w:hAnsi="Book Antiqua"/>
                <w:sz w:val="22"/>
                <w:szCs w:val="22"/>
              </w:rPr>
            </w:pPr>
          </w:p>
        </w:tc>
        <w:tc>
          <w:tcPr>
            <w:tcW w:w="528"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4800" w:type="dxa"/>
          </w:tcPr>
          <w:p w:rsidR="00D32875" w:rsidRPr="00C2157B" w:rsidRDefault="00D32875" w:rsidP="00A5732C">
            <w:pPr>
              <w:spacing w:before="120"/>
              <w:jc w:val="both"/>
              <w:rPr>
                <w:rFonts w:ascii="Book Antiqua" w:hAnsi="Book Antiqua"/>
                <w:sz w:val="22"/>
                <w:szCs w:val="22"/>
              </w:rPr>
            </w:pPr>
          </w:p>
        </w:tc>
      </w:tr>
      <w:tr w:rsidR="00D32875" w:rsidRPr="00C2157B" w:rsidTr="00D32875">
        <w:tc>
          <w:tcPr>
            <w:tcW w:w="534" w:type="dxa"/>
          </w:tcPr>
          <w:p w:rsidR="00D32875" w:rsidRPr="00C2157B" w:rsidRDefault="00D32875" w:rsidP="00A5732C">
            <w:pPr>
              <w:pStyle w:val="Sidehoved"/>
              <w:tabs>
                <w:tab w:val="clear" w:pos="4819"/>
                <w:tab w:val="clear" w:pos="9638"/>
              </w:tabs>
              <w:spacing w:before="120"/>
              <w:jc w:val="both"/>
              <w:rPr>
                <w:rFonts w:ascii="Book Antiqua" w:hAnsi="Book Antiqua"/>
                <w:sz w:val="22"/>
                <w:szCs w:val="22"/>
              </w:rPr>
            </w:pPr>
            <w:r w:rsidRPr="00C2157B">
              <w:rPr>
                <w:rFonts w:ascii="Book Antiqua" w:hAnsi="Book Antiqua"/>
                <w:sz w:val="22"/>
                <w:szCs w:val="22"/>
              </w:rPr>
              <w:t>1.</w:t>
            </w:r>
          </w:p>
        </w:tc>
        <w:tc>
          <w:tcPr>
            <w:tcW w:w="5694" w:type="dxa"/>
          </w:tcPr>
          <w:p w:rsidR="00D32875" w:rsidRPr="00C2157B" w:rsidRDefault="00D32875" w:rsidP="00A5732C">
            <w:pPr>
              <w:spacing w:before="120"/>
              <w:jc w:val="both"/>
              <w:rPr>
                <w:rFonts w:ascii="Book Antiqua" w:hAnsi="Book Antiqua"/>
                <w:sz w:val="22"/>
                <w:szCs w:val="22"/>
              </w:rPr>
            </w:pPr>
            <w:r>
              <w:rPr>
                <w:rFonts w:ascii="Book Antiqua" w:hAnsi="Book Antiqua"/>
                <w:sz w:val="22"/>
                <w:szCs w:val="22"/>
              </w:rPr>
              <w:t xml:space="preserve">Indeholder </w:t>
            </w:r>
            <w:r w:rsidRPr="00C2157B">
              <w:rPr>
                <w:rFonts w:ascii="Book Antiqua" w:hAnsi="Book Antiqua"/>
                <w:sz w:val="22"/>
                <w:szCs w:val="22"/>
              </w:rPr>
              <w:t>kvalitetsstyringssystemet skriftlige retnings</w:t>
            </w:r>
            <w:r w:rsidRPr="00C2157B">
              <w:rPr>
                <w:rFonts w:ascii="Book Antiqua" w:hAnsi="Book Antiqua"/>
                <w:sz w:val="22"/>
                <w:szCs w:val="22"/>
              </w:rPr>
              <w:softHyphen/>
              <w:t>linjer der sikrer, at revisor, inden denne påtager sig opgaver efter revisorlovens § 1, stk. 2 tager stilling til, om der foreligger omstændigheder, der er egnet til at vække tvivl om revisors uafhængighed, herunder:</w:t>
            </w:r>
          </w:p>
        </w:tc>
        <w:tc>
          <w:tcPr>
            <w:tcW w:w="1677" w:type="dxa"/>
          </w:tcPr>
          <w:p w:rsidR="00D32875" w:rsidRPr="00C2157B" w:rsidRDefault="00D32875" w:rsidP="00A5732C">
            <w:pPr>
              <w:spacing w:before="120"/>
              <w:jc w:val="both"/>
              <w:rPr>
                <w:rFonts w:ascii="Book Antiqua" w:hAnsi="Book Antiqua"/>
                <w:sz w:val="22"/>
                <w:szCs w:val="22"/>
              </w:rPr>
            </w:pPr>
            <w:r w:rsidRPr="00C2157B">
              <w:rPr>
                <w:rFonts w:ascii="Book Antiqua" w:hAnsi="Book Antiqua"/>
                <w:sz w:val="22"/>
                <w:szCs w:val="22"/>
              </w:rPr>
              <w:t>RL § 24, stk. 6</w:t>
            </w:r>
            <w:r>
              <w:rPr>
                <w:rFonts w:ascii="Book Antiqua" w:hAnsi="Book Antiqua"/>
                <w:sz w:val="22"/>
                <w:szCs w:val="22"/>
              </w:rPr>
              <w:t>, ISQC 1, afsnit 21</w:t>
            </w:r>
            <w:r w:rsidRPr="00C2157B">
              <w:rPr>
                <w:rFonts w:ascii="Book Antiqua" w:hAnsi="Book Antiqua"/>
                <w:sz w:val="22"/>
                <w:szCs w:val="22"/>
              </w:rPr>
              <w:t xml:space="preserve"> </w:t>
            </w:r>
          </w:p>
        </w:tc>
        <w:tc>
          <w:tcPr>
            <w:tcW w:w="1275" w:type="dxa"/>
          </w:tcPr>
          <w:p w:rsidR="00D32875" w:rsidRPr="00C2157B" w:rsidRDefault="00D32875" w:rsidP="00A5732C">
            <w:pPr>
              <w:spacing w:before="120"/>
              <w:jc w:val="both"/>
              <w:rPr>
                <w:rFonts w:ascii="Book Antiqua" w:hAnsi="Book Antiqua"/>
                <w:sz w:val="22"/>
                <w:szCs w:val="22"/>
              </w:rPr>
            </w:pPr>
          </w:p>
        </w:tc>
        <w:tc>
          <w:tcPr>
            <w:tcW w:w="528"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4800" w:type="dxa"/>
          </w:tcPr>
          <w:p w:rsidR="00D32875" w:rsidRPr="00C2157B" w:rsidRDefault="00D32875" w:rsidP="00A5732C">
            <w:pPr>
              <w:spacing w:before="120"/>
              <w:jc w:val="both"/>
              <w:rPr>
                <w:rFonts w:ascii="Book Antiqua" w:hAnsi="Book Antiqua"/>
                <w:sz w:val="22"/>
                <w:szCs w:val="22"/>
              </w:rPr>
            </w:pPr>
          </w:p>
        </w:tc>
      </w:tr>
      <w:tr w:rsidR="00D32875" w:rsidRPr="00C2157B" w:rsidTr="00D32875">
        <w:tc>
          <w:tcPr>
            <w:tcW w:w="534" w:type="dxa"/>
          </w:tcPr>
          <w:p w:rsidR="00D32875" w:rsidRPr="00C2157B" w:rsidRDefault="00D32875" w:rsidP="00A5732C">
            <w:pPr>
              <w:spacing w:before="120"/>
              <w:jc w:val="both"/>
              <w:rPr>
                <w:rFonts w:ascii="Book Antiqua" w:hAnsi="Book Antiqua"/>
                <w:sz w:val="22"/>
                <w:szCs w:val="22"/>
              </w:rPr>
            </w:pPr>
            <w:r>
              <w:rPr>
                <w:rFonts w:ascii="Book Antiqua" w:hAnsi="Book Antiqua"/>
                <w:sz w:val="22"/>
                <w:szCs w:val="22"/>
              </w:rPr>
              <w:t>2</w:t>
            </w:r>
            <w:r w:rsidRPr="00C2157B">
              <w:rPr>
                <w:rFonts w:ascii="Book Antiqua" w:hAnsi="Book Antiqua"/>
                <w:sz w:val="22"/>
                <w:szCs w:val="22"/>
              </w:rPr>
              <w:t>.</w:t>
            </w:r>
          </w:p>
        </w:tc>
        <w:tc>
          <w:tcPr>
            <w:tcW w:w="5694" w:type="dxa"/>
          </w:tcPr>
          <w:p w:rsidR="00D32875" w:rsidRPr="00C2157B" w:rsidRDefault="00D32875" w:rsidP="00A5732C">
            <w:pPr>
              <w:tabs>
                <w:tab w:val="left" w:pos="0"/>
                <w:tab w:val="left" w:pos="567"/>
                <w:tab w:val="decimal" w:pos="8618"/>
              </w:tabs>
              <w:spacing w:before="120"/>
              <w:jc w:val="both"/>
              <w:rPr>
                <w:rFonts w:ascii="Book Antiqua" w:hAnsi="Book Antiqua"/>
                <w:sz w:val="22"/>
                <w:szCs w:val="22"/>
              </w:rPr>
            </w:pPr>
            <w:r w:rsidRPr="00C2157B">
              <w:rPr>
                <w:rFonts w:ascii="Book Antiqua" w:hAnsi="Book Antiqua"/>
                <w:sz w:val="22"/>
                <w:szCs w:val="22"/>
              </w:rPr>
              <w:t>- Trusler mod uafhængigheden?</w:t>
            </w:r>
          </w:p>
        </w:tc>
        <w:tc>
          <w:tcPr>
            <w:tcW w:w="1677" w:type="dxa"/>
          </w:tcPr>
          <w:p w:rsidR="00D32875" w:rsidRPr="00C2157B" w:rsidRDefault="00D32875" w:rsidP="00A5732C">
            <w:pPr>
              <w:spacing w:before="120"/>
              <w:jc w:val="both"/>
              <w:rPr>
                <w:rFonts w:ascii="Book Antiqua" w:hAnsi="Book Antiqua"/>
                <w:sz w:val="22"/>
                <w:szCs w:val="22"/>
              </w:rPr>
            </w:pPr>
            <w:r w:rsidRPr="00C2157B">
              <w:rPr>
                <w:rFonts w:ascii="Book Antiqua" w:hAnsi="Book Antiqua"/>
                <w:sz w:val="22"/>
                <w:szCs w:val="22"/>
              </w:rPr>
              <w:t>Uafhængighedsbekg. §§ 2 og 6</w:t>
            </w:r>
          </w:p>
        </w:tc>
        <w:tc>
          <w:tcPr>
            <w:tcW w:w="1275" w:type="dxa"/>
          </w:tcPr>
          <w:p w:rsidR="00D32875" w:rsidRPr="00C2157B" w:rsidRDefault="00D32875" w:rsidP="00A5732C">
            <w:pPr>
              <w:spacing w:before="120"/>
              <w:jc w:val="both"/>
              <w:rPr>
                <w:rFonts w:ascii="Book Antiqua" w:hAnsi="Book Antiqua"/>
                <w:sz w:val="22"/>
                <w:szCs w:val="22"/>
              </w:rPr>
            </w:pPr>
          </w:p>
        </w:tc>
        <w:tc>
          <w:tcPr>
            <w:tcW w:w="528"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4800" w:type="dxa"/>
          </w:tcPr>
          <w:p w:rsidR="00D32875" w:rsidRPr="00C2157B" w:rsidRDefault="00D32875" w:rsidP="00A5732C">
            <w:pPr>
              <w:spacing w:before="120"/>
              <w:jc w:val="both"/>
              <w:rPr>
                <w:rFonts w:ascii="Book Antiqua" w:hAnsi="Book Antiqua"/>
                <w:sz w:val="22"/>
                <w:szCs w:val="22"/>
              </w:rPr>
            </w:pPr>
          </w:p>
        </w:tc>
      </w:tr>
      <w:tr w:rsidR="00D32875" w:rsidRPr="00C2157B" w:rsidTr="00D32875">
        <w:tc>
          <w:tcPr>
            <w:tcW w:w="534" w:type="dxa"/>
          </w:tcPr>
          <w:p w:rsidR="00D32875" w:rsidRPr="00C2157B" w:rsidRDefault="00D32875" w:rsidP="00A5732C">
            <w:pPr>
              <w:spacing w:before="120"/>
              <w:jc w:val="both"/>
              <w:rPr>
                <w:rFonts w:ascii="Book Antiqua" w:hAnsi="Book Antiqua"/>
                <w:sz w:val="22"/>
                <w:szCs w:val="22"/>
              </w:rPr>
            </w:pPr>
            <w:r>
              <w:rPr>
                <w:rFonts w:ascii="Book Antiqua" w:hAnsi="Book Antiqua"/>
                <w:sz w:val="22"/>
                <w:szCs w:val="22"/>
              </w:rPr>
              <w:t>3</w:t>
            </w:r>
            <w:r w:rsidRPr="00C2157B">
              <w:rPr>
                <w:rFonts w:ascii="Book Antiqua" w:hAnsi="Book Antiqua"/>
                <w:sz w:val="22"/>
                <w:szCs w:val="22"/>
              </w:rPr>
              <w:t>.</w:t>
            </w:r>
          </w:p>
        </w:tc>
        <w:tc>
          <w:tcPr>
            <w:tcW w:w="5694" w:type="dxa"/>
          </w:tcPr>
          <w:p w:rsidR="00D32875" w:rsidRDefault="00D32875" w:rsidP="00A5732C">
            <w:pPr>
              <w:tabs>
                <w:tab w:val="left" w:pos="0"/>
                <w:tab w:val="left" w:pos="567"/>
                <w:tab w:val="decimal" w:pos="8618"/>
              </w:tabs>
              <w:spacing w:before="120"/>
              <w:jc w:val="both"/>
              <w:rPr>
                <w:rFonts w:ascii="Book Antiqua" w:hAnsi="Book Antiqua"/>
                <w:sz w:val="22"/>
                <w:szCs w:val="22"/>
              </w:rPr>
            </w:pPr>
            <w:r w:rsidRPr="00C2157B">
              <w:rPr>
                <w:rFonts w:ascii="Book Antiqua" w:hAnsi="Book Antiqua"/>
                <w:sz w:val="22"/>
                <w:szCs w:val="22"/>
              </w:rPr>
              <w:t>- Omfanget af personer, der omfattes af de skriftlige retningslinjer?</w:t>
            </w:r>
          </w:p>
          <w:p w:rsidR="00D32875" w:rsidRPr="00C2157B" w:rsidRDefault="00D32875" w:rsidP="00A5732C">
            <w:pPr>
              <w:tabs>
                <w:tab w:val="left" w:pos="0"/>
                <w:tab w:val="left" w:pos="567"/>
                <w:tab w:val="decimal" w:pos="8618"/>
              </w:tabs>
              <w:spacing w:before="120"/>
              <w:jc w:val="both"/>
              <w:rPr>
                <w:rFonts w:ascii="Book Antiqua" w:hAnsi="Book Antiqua"/>
                <w:sz w:val="22"/>
                <w:szCs w:val="22"/>
              </w:rPr>
            </w:pPr>
          </w:p>
        </w:tc>
        <w:tc>
          <w:tcPr>
            <w:tcW w:w="1677" w:type="dxa"/>
          </w:tcPr>
          <w:p w:rsidR="00D32875" w:rsidRPr="00C2157B" w:rsidRDefault="00D32875" w:rsidP="00A5732C">
            <w:pPr>
              <w:spacing w:before="120"/>
              <w:jc w:val="both"/>
              <w:rPr>
                <w:rFonts w:ascii="Book Antiqua" w:hAnsi="Book Antiqua"/>
                <w:sz w:val="22"/>
                <w:szCs w:val="22"/>
              </w:rPr>
            </w:pPr>
            <w:r>
              <w:rPr>
                <w:rFonts w:ascii="Book Antiqua" w:hAnsi="Book Antiqua"/>
                <w:sz w:val="22"/>
                <w:szCs w:val="22"/>
              </w:rPr>
              <w:t>ISQC 1, afsnit 21, RL § 24</w:t>
            </w:r>
          </w:p>
        </w:tc>
        <w:tc>
          <w:tcPr>
            <w:tcW w:w="1275" w:type="dxa"/>
          </w:tcPr>
          <w:p w:rsidR="00D32875" w:rsidRPr="00C2157B" w:rsidRDefault="00D32875" w:rsidP="00A5732C">
            <w:pPr>
              <w:spacing w:before="120"/>
              <w:jc w:val="both"/>
              <w:rPr>
                <w:rFonts w:ascii="Book Antiqua" w:hAnsi="Book Antiqua"/>
                <w:sz w:val="22"/>
                <w:szCs w:val="22"/>
              </w:rPr>
            </w:pPr>
          </w:p>
        </w:tc>
        <w:tc>
          <w:tcPr>
            <w:tcW w:w="528"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4800" w:type="dxa"/>
          </w:tcPr>
          <w:p w:rsidR="00D32875" w:rsidRPr="00C2157B" w:rsidRDefault="00D32875" w:rsidP="00A5732C">
            <w:pPr>
              <w:spacing w:before="120"/>
              <w:jc w:val="both"/>
              <w:rPr>
                <w:rFonts w:ascii="Book Antiqua" w:hAnsi="Book Antiqua"/>
                <w:sz w:val="22"/>
                <w:szCs w:val="22"/>
              </w:rPr>
            </w:pPr>
          </w:p>
        </w:tc>
      </w:tr>
      <w:tr w:rsidR="00D32875" w:rsidRPr="00C2157B" w:rsidTr="00D32875">
        <w:tc>
          <w:tcPr>
            <w:tcW w:w="534" w:type="dxa"/>
          </w:tcPr>
          <w:p w:rsidR="00D32875" w:rsidRPr="00C2157B" w:rsidRDefault="00D32875" w:rsidP="00A5732C">
            <w:pPr>
              <w:spacing w:before="120"/>
              <w:jc w:val="both"/>
              <w:rPr>
                <w:rFonts w:ascii="Book Antiqua" w:hAnsi="Book Antiqua"/>
                <w:sz w:val="22"/>
                <w:szCs w:val="22"/>
              </w:rPr>
            </w:pPr>
            <w:r>
              <w:rPr>
                <w:rFonts w:ascii="Book Antiqua" w:hAnsi="Book Antiqua"/>
                <w:sz w:val="22"/>
                <w:szCs w:val="22"/>
              </w:rPr>
              <w:t>4</w:t>
            </w:r>
            <w:r w:rsidRPr="00C2157B">
              <w:rPr>
                <w:rFonts w:ascii="Book Antiqua" w:hAnsi="Book Antiqua"/>
                <w:sz w:val="22"/>
                <w:szCs w:val="22"/>
              </w:rPr>
              <w:t>.</w:t>
            </w:r>
          </w:p>
        </w:tc>
        <w:tc>
          <w:tcPr>
            <w:tcW w:w="5694" w:type="dxa"/>
          </w:tcPr>
          <w:p w:rsidR="00D32875" w:rsidRPr="00C2157B" w:rsidRDefault="00D32875" w:rsidP="00A5732C">
            <w:pPr>
              <w:pStyle w:val="Sidehoved"/>
              <w:jc w:val="both"/>
              <w:rPr>
                <w:rFonts w:ascii="Book Antiqua" w:hAnsi="Book Antiqua"/>
                <w:sz w:val="22"/>
                <w:szCs w:val="22"/>
              </w:rPr>
            </w:pPr>
            <w:r w:rsidRPr="00C2157B">
              <w:rPr>
                <w:rFonts w:ascii="Book Antiqua" w:hAnsi="Book Antiqua"/>
                <w:sz w:val="22"/>
                <w:szCs w:val="22"/>
              </w:rPr>
              <w:t>Indeholder retningslinjerne beskrivelser om revisors handlepligt, såfremt der foreligger trusler mod revisors uafhængighed?</w:t>
            </w:r>
          </w:p>
        </w:tc>
        <w:tc>
          <w:tcPr>
            <w:tcW w:w="1677" w:type="dxa"/>
          </w:tcPr>
          <w:p w:rsidR="00D32875" w:rsidRPr="00C2157B" w:rsidRDefault="00D32875" w:rsidP="00A5732C">
            <w:pPr>
              <w:spacing w:before="120"/>
              <w:jc w:val="both"/>
              <w:rPr>
                <w:rFonts w:ascii="Book Antiqua" w:hAnsi="Book Antiqua"/>
                <w:sz w:val="22"/>
                <w:szCs w:val="22"/>
              </w:rPr>
            </w:pPr>
            <w:r>
              <w:rPr>
                <w:rFonts w:ascii="Book Antiqua" w:hAnsi="Book Antiqua"/>
                <w:sz w:val="22"/>
                <w:szCs w:val="22"/>
              </w:rPr>
              <w:t xml:space="preserve">RL § 24, stk. 3, </w:t>
            </w:r>
            <w:r w:rsidRPr="00C2157B">
              <w:rPr>
                <w:rFonts w:ascii="Book Antiqua" w:hAnsi="Book Antiqua"/>
                <w:sz w:val="22"/>
                <w:szCs w:val="22"/>
              </w:rPr>
              <w:t xml:space="preserve">Uafhængighedsbekg. §§ </w:t>
            </w:r>
            <w:r>
              <w:rPr>
                <w:rFonts w:ascii="Book Antiqua" w:hAnsi="Book Antiqua"/>
                <w:sz w:val="22"/>
                <w:szCs w:val="22"/>
              </w:rPr>
              <w:t>1, ISQC 1, afsnit 22 og 23</w:t>
            </w:r>
          </w:p>
        </w:tc>
        <w:tc>
          <w:tcPr>
            <w:tcW w:w="1275" w:type="dxa"/>
          </w:tcPr>
          <w:p w:rsidR="00D32875" w:rsidRPr="00C2157B" w:rsidRDefault="00D32875" w:rsidP="00A5732C">
            <w:pPr>
              <w:spacing w:before="120"/>
              <w:jc w:val="both"/>
              <w:rPr>
                <w:rFonts w:ascii="Book Antiqua" w:hAnsi="Book Antiqua"/>
                <w:sz w:val="22"/>
                <w:szCs w:val="22"/>
              </w:rPr>
            </w:pPr>
          </w:p>
        </w:tc>
        <w:tc>
          <w:tcPr>
            <w:tcW w:w="528"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4800" w:type="dxa"/>
          </w:tcPr>
          <w:p w:rsidR="00D32875" w:rsidRPr="00C2157B" w:rsidRDefault="00D32875" w:rsidP="00A5732C">
            <w:pPr>
              <w:spacing w:before="120"/>
              <w:jc w:val="both"/>
              <w:rPr>
                <w:rFonts w:ascii="Book Antiqua" w:hAnsi="Book Antiqua"/>
                <w:sz w:val="22"/>
                <w:szCs w:val="22"/>
              </w:rPr>
            </w:pPr>
          </w:p>
        </w:tc>
      </w:tr>
      <w:tr w:rsidR="00D32875" w:rsidRPr="00C2157B" w:rsidTr="00D32875">
        <w:tc>
          <w:tcPr>
            <w:tcW w:w="534" w:type="dxa"/>
          </w:tcPr>
          <w:p w:rsidR="00D32875" w:rsidRPr="00C2157B" w:rsidRDefault="00D32875" w:rsidP="00A5732C">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5</w:t>
            </w:r>
            <w:r w:rsidRPr="00C2157B">
              <w:rPr>
                <w:rFonts w:ascii="Book Antiqua" w:hAnsi="Book Antiqua"/>
                <w:sz w:val="22"/>
                <w:szCs w:val="22"/>
              </w:rPr>
              <w:t>.</w:t>
            </w:r>
          </w:p>
        </w:tc>
        <w:tc>
          <w:tcPr>
            <w:tcW w:w="5694" w:type="dxa"/>
          </w:tcPr>
          <w:p w:rsidR="00D32875" w:rsidRDefault="00D32875" w:rsidP="00A5732C">
            <w:pPr>
              <w:jc w:val="both"/>
              <w:rPr>
                <w:rFonts w:ascii="Book Antiqua" w:hAnsi="Book Antiqua"/>
                <w:i/>
                <w:sz w:val="22"/>
                <w:szCs w:val="22"/>
              </w:rPr>
            </w:pPr>
            <w:r w:rsidRPr="00C2157B">
              <w:rPr>
                <w:rFonts w:ascii="Book Antiqua" w:hAnsi="Book Antiqua"/>
                <w:sz w:val="22"/>
                <w:szCs w:val="22"/>
              </w:rPr>
              <w:t>Indeholder retningslinjerne procedurer for indhentelse af en årlig skriftlig bekræftelse fra revisionsvirksomhedens ansatte om overholdelse af retningslinjerne for uafhængighed?</w:t>
            </w:r>
            <w:r w:rsidRPr="00C2157B">
              <w:rPr>
                <w:rFonts w:ascii="Book Antiqua" w:hAnsi="Book Antiqua"/>
                <w:i/>
                <w:sz w:val="22"/>
                <w:szCs w:val="22"/>
              </w:rPr>
              <w:t xml:space="preserve"> </w:t>
            </w:r>
          </w:p>
          <w:p w:rsidR="00D32875" w:rsidRPr="00C2157B" w:rsidRDefault="00D32875" w:rsidP="00A5732C">
            <w:pPr>
              <w:jc w:val="both"/>
              <w:rPr>
                <w:rFonts w:ascii="Book Antiqua" w:hAnsi="Book Antiqua"/>
                <w:i/>
                <w:sz w:val="22"/>
                <w:szCs w:val="22"/>
              </w:rPr>
            </w:pPr>
          </w:p>
        </w:tc>
        <w:tc>
          <w:tcPr>
            <w:tcW w:w="1677" w:type="dxa"/>
          </w:tcPr>
          <w:p w:rsidR="00D32875" w:rsidRPr="00C2157B" w:rsidRDefault="00D32875" w:rsidP="00A5732C">
            <w:pPr>
              <w:spacing w:before="120"/>
              <w:jc w:val="both"/>
              <w:rPr>
                <w:rFonts w:ascii="Book Antiqua" w:hAnsi="Book Antiqua"/>
                <w:sz w:val="22"/>
                <w:szCs w:val="22"/>
              </w:rPr>
            </w:pPr>
            <w:r>
              <w:rPr>
                <w:rFonts w:ascii="Book Antiqua" w:hAnsi="Book Antiqua"/>
                <w:sz w:val="22"/>
                <w:szCs w:val="22"/>
              </w:rPr>
              <w:t>ISQC</w:t>
            </w:r>
            <w:r w:rsidRPr="00C2157B">
              <w:rPr>
                <w:rFonts w:ascii="Book Antiqua" w:hAnsi="Book Antiqua"/>
                <w:sz w:val="22"/>
                <w:szCs w:val="22"/>
              </w:rPr>
              <w:t xml:space="preserve"> 1, afsnit 2</w:t>
            </w:r>
            <w:r>
              <w:rPr>
                <w:rFonts w:ascii="Book Antiqua" w:hAnsi="Book Antiqua"/>
                <w:sz w:val="22"/>
                <w:szCs w:val="22"/>
              </w:rPr>
              <w:t>4</w:t>
            </w:r>
          </w:p>
        </w:tc>
        <w:tc>
          <w:tcPr>
            <w:tcW w:w="1275" w:type="dxa"/>
          </w:tcPr>
          <w:p w:rsidR="00D32875" w:rsidRPr="00C2157B" w:rsidRDefault="00D32875" w:rsidP="00A5732C">
            <w:pPr>
              <w:spacing w:before="120"/>
              <w:jc w:val="both"/>
              <w:rPr>
                <w:rFonts w:ascii="Book Antiqua" w:hAnsi="Book Antiqua"/>
                <w:sz w:val="22"/>
                <w:szCs w:val="22"/>
              </w:rPr>
            </w:pPr>
          </w:p>
        </w:tc>
        <w:tc>
          <w:tcPr>
            <w:tcW w:w="528"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4800" w:type="dxa"/>
          </w:tcPr>
          <w:p w:rsidR="00D32875" w:rsidRPr="00C2157B" w:rsidRDefault="00D32875" w:rsidP="00A5732C">
            <w:pPr>
              <w:spacing w:before="120"/>
              <w:jc w:val="both"/>
              <w:rPr>
                <w:rFonts w:ascii="Book Antiqua" w:hAnsi="Book Antiqua"/>
                <w:sz w:val="22"/>
                <w:szCs w:val="22"/>
              </w:rPr>
            </w:pPr>
          </w:p>
        </w:tc>
      </w:tr>
    </w:tbl>
    <w:p w:rsidR="00D32875" w:rsidRDefault="00D32875" w:rsidP="00D32875">
      <w: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677"/>
        <w:gridCol w:w="1275"/>
        <w:gridCol w:w="528"/>
        <w:gridCol w:w="600"/>
        <w:gridCol w:w="600"/>
        <w:gridCol w:w="4800"/>
      </w:tblGrid>
      <w:tr w:rsidR="00D32875" w:rsidRPr="00C2157B" w:rsidTr="00D32875">
        <w:trPr>
          <w:cantSplit/>
          <w:tblHeader/>
        </w:trPr>
        <w:tc>
          <w:tcPr>
            <w:tcW w:w="6228" w:type="dxa"/>
            <w:gridSpan w:val="2"/>
          </w:tcPr>
          <w:p w:rsidR="00D32875" w:rsidRPr="00C2157B" w:rsidRDefault="00D32875" w:rsidP="00A5732C">
            <w:pPr>
              <w:spacing w:before="120"/>
              <w:jc w:val="both"/>
              <w:rPr>
                <w:rFonts w:ascii="Book Antiqua" w:hAnsi="Book Antiqua"/>
                <w:b/>
                <w:sz w:val="22"/>
                <w:szCs w:val="22"/>
              </w:rPr>
            </w:pPr>
          </w:p>
        </w:tc>
        <w:tc>
          <w:tcPr>
            <w:tcW w:w="1677" w:type="dxa"/>
          </w:tcPr>
          <w:p w:rsidR="00D32875" w:rsidRPr="00C2157B" w:rsidRDefault="00D32875" w:rsidP="00A5732C">
            <w:pPr>
              <w:spacing w:before="120"/>
              <w:rPr>
                <w:rFonts w:ascii="Book Antiqua" w:hAnsi="Book Antiqua"/>
                <w:b/>
                <w:sz w:val="22"/>
                <w:szCs w:val="22"/>
              </w:rPr>
            </w:pPr>
            <w:r w:rsidRPr="00C2157B">
              <w:rPr>
                <w:rFonts w:ascii="Book Antiqua" w:hAnsi="Book Antiqua"/>
                <w:b/>
                <w:sz w:val="22"/>
                <w:szCs w:val="22"/>
              </w:rPr>
              <w:t>Henvisning til lovgivningen</w:t>
            </w:r>
          </w:p>
        </w:tc>
        <w:tc>
          <w:tcPr>
            <w:tcW w:w="1275" w:type="dxa"/>
          </w:tcPr>
          <w:p w:rsidR="00D32875" w:rsidRPr="00C2157B" w:rsidRDefault="00D32875" w:rsidP="00A5732C">
            <w:pPr>
              <w:spacing w:before="120"/>
              <w:jc w:val="both"/>
              <w:rPr>
                <w:rFonts w:ascii="Book Antiqua" w:hAnsi="Book Antiqua"/>
                <w:b/>
                <w:sz w:val="22"/>
                <w:szCs w:val="22"/>
              </w:rPr>
            </w:pPr>
            <w:r w:rsidRPr="00C2157B">
              <w:rPr>
                <w:rFonts w:ascii="Book Antiqua" w:hAnsi="Book Antiqua"/>
                <w:b/>
                <w:sz w:val="22"/>
                <w:szCs w:val="22"/>
              </w:rPr>
              <w:t>Reference i kvalitets</w:t>
            </w:r>
            <w:r>
              <w:rPr>
                <w:rFonts w:ascii="Book Antiqua" w:hAnsi="Book Antiqua"/>
                <w:b/>
                <w:sz w:val="22"/>
                <w:szCs w:val="22"/>
              </w:rPr>
              <w:t>-</w:t>
            </w:r>
            <w:r w:rsidRPr="00C2157B">
              <w:rPr>
                <w:rFonts w:ascii="Book Antiqua" w:hAnsi="Book Antiqua"/>
                <w:b/>
                <w:sz w:val="22"/>
                <w:szCs w:val="22"/>
              </w:rPr>
              <w:t>styrings</w:t>
            </w:r>
            <w:r>
              <w:rPr>
                <w:rFonts w:ascii="Book Antiqua" w:hAnsi="Book Antiqua"/>
                <w:b/>
                <w:sz w:val="22"/>
                <w:szCs w:val="22"/>
              </w:rPr>
              <w:t>-</w:t>
            </w:r>
            <w:r w:rsidRPr="00C2157B">
              <w:rPr>
                <w:rFonts w:ascii="Book Antiqua" w:hAnsi="Book Antiqua"/>
                <w:b/>
                <w:sz w:val="22"/>
                <w:szCs w:val="22"/>
              </w:rPr>
              <w:t>systemet</w:t>
            </w:r>
          </w:p>
        </w:tc>
        <w:tc>
          <w:tcPr>
            <w:tcW w:w="528" w:type="dxa"/>
          </w:tcPr>
          <w:p w:rsidR="00D32875" w:rsidRPr="00C2157B" w:rsidRDefault="00D32875" w:rsidP="00A5732C">
            <w:pPr>
              <w:spacing w:before="120"/>
              <w:jc w:val="center"/>
              <w:rPr>
                <w:rFonts w:ascii="Book Antiqua" w:hAnsi="Book Antiqua"/>
                <w:b/>
                <w:sz w:val="22"/>
                <w:szCs w:val="22"/>
              </w:rPr>
            </w:pPr>
            <w:r w:rsidRPr="00C2157B">
              <w:rPr>
                <w:rFonts w:ascii="Book Antiqua" w:hAnsi="Book Antiqua"/>
                <w:b/>
                <w:sz w:val="22"/>
                <w:szCs w:val="22"/>
              </w:rPr>
              <w:t>Ja</w:t>
            </w:r>
          </w:p>
        </w:tc>
        <w:tc>
          <w:tcPr>
            <w:tcW w:w="600" w:type="dxa"/>
          </w:tcPr>
          <w:p w:rsidR="00D32875" w:rsidRPr="00C2157B" w:rsidRDefault="00D32875" w:rsidP="00A5732C">
            <w:pPr>
              <w:spacing w:before="120"/>
              <w:jc w:val="center"/>
              <w:rPr>
                <w:rFonts w:ascii="Book Antiqua" w:hAnsi="Book Antiqua"/>
                <w:b/>
                <w:sz w:val="22"/>
                <w:szCs w:val="22"/>
              </w:rPr>
            </w:pPr>
            <w:r w:rsidRPr="00C2157B">
              <w:rPr>
                <w:rFonts w:ascii="Book Antiqua" w:hAnsi="Book Antiqua"/>
                <w:b/>
                <w:sz w:val="22"/>
                <w:szCs w:val="22"/>
              </w:rPr>
              <w:t>Nej</w:t>
            </w:r>
          </w:p>
        </w:tc>
        <w:tc>
          <w:tcPr>
            <w:tcW w:w="600" w:type="dxa"/>
          </w:tcPr>
          <w:p w:rsidR="00D32875" w:rsidRPr="00C2157B" w:rsidRDefault="00D32875" w:rsidP="00A5732C">
            <w:pPr>
              <w:spacing w:before="120"/>
              <w:jc w:val="center"/>
              <w:rPr>
                <w:rFonts w:ascii="Book Antiqua" w:hAnsi="Book Antiqua"/>
                <w:b/>
                <w:sz w:val="22"/>
                <w:szCs w:val="22"/>
              </w:rPr>
            </w:pPr>
            <w:r w:rsidRPr="00C2157B">
              <w:rPr>
                <w:rFonts w:ascii="Book Antiqua" w:hAnsi="Book Antiqua"/>
                <w:b/>
                <w:sz w:val="22"/>
                <w:szCs w:val="22"/>
              </w:rPr>
              <w:t>IR</w:t>
            </w:r>
          </w:p>
        </w:tc>
        <w:tc>
          <w:tcPr>
            <w:tcW w:w="4800" w:type="dxa"/>
          </w:tcPr>
          <w:p w:rsidR="00D32875" w:rsidRPr="00C2157B" w:rsidRDefault="00D32875" w:rsidP="00A5732C">
            <w:pPr>
              <w:spacing w:before="120"/>
              <w:jc w:val="both"/>
              <w:rPr>
                <w:rFonts w:ascii="Book Antiqua" w:hAnsi="Book Antiqua"/>
                <w:b/>
                <w:sz w:val="22"/>
                <w:szCs w:val="22"/>
              </w:rPr>
            </w:pPr>
            <w:r w:rsidRPr="00C2157B">
              <w:rPr>
                <w:rFonts w:ascii="Book Antiqua" w:hAnsi="Book Antiqua"/>
                <w:b/>
                <w:sz w:val="22"/>
                <w:szCs w:val="22"/>
              </w:rPr>
              <w:t>Bemærkning</w:t>
            </w:r>
          </w:p>
        </w:tc>
      </w:tr>
      <w:tr w:rsidR="00D32875" w:rsidRPr="00C2157B" w:rsidTr="00D32875">
        <w:tc>
          <w:tcPr>
            <w:tcW w:w="534" w:type="dxa"/>
          </w:tcPr>
          <w:p w:rsidR="00D32875" w:rsidRPr="00C2157B" w:rsidRDefault="00D32875" w:rsidP="00A5732C">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6</w:t>
            </w:r>
            <w:r w:rsidRPr="00C2157B">
              <w:rPr>
                <w:rFonts w:ascii="Book Antiqua" w:hAnsi="Book Antiqua"/>
                <w:sz w:val="22"/>
                <w:szCs w:val="22"/>
              </w:rPr>
              <w:t>.</w:t>
            </w:r>
          </w:p>
        </w:tc>
        <w:tc>
          <w:tcPr>
            <w:tcW w:w="5694" w:type="dxa"/>
          </w:tcPr>
          <w:p w:rsidR="00D32875" w:rsidRDefault="00D32875" w:rsidP="00A5732C">
            <w:pPr>
              <w:spacing w:before="120"/>
              <w:jc w:val="both"/>
              <w:rPr>
                <w:rFonts w:ascii="Book Antiqua" w:hAnsi="Book Antiqua"/>
                <w:sz w:val="22"/>
                <w:szCs w:val="22"/>
              </w:rPr>
            </w:pPr>
            <w:r w:rsidRPr="00C2157B">
              <w:rPr>
                <w:rFonts w:ascii="Book Antiqua" w:hAnsi="Book Antiqua"/>
                <w:sz w:val="22"/>
                <w:szCs w:val="22"/>
              </w:rPr>
              <w:t>Har kvalitetsstyringssystemet procedurer for revisors tavshedspligt?</w:t>
            </w:r>
          </w:p>
          <w:p w:rsidR="00D32875" w:rsidRPr="00C2157B" w:rsidRDefault="00D32875" w:rsidP="00A5732C">
            <w:pPr>
              <w:spacing w:before="120"/>
              <w:jc w:val="both"/>
              <w:rPr>
                <w:rFonts w:ascii="Book Antiqua" w:hAnsi="Book Antiqua"/>
                <w:sz w:val="22"/>
                <w:szCs w:val="22"/>
              </w:rPr>
            </w:pPr>
          </w:p>
        </w:tc>
        <w:tc>
          <w:tcPr>
            <w:tcW w:w="1677" w:type="dxa"/>
          </w:tcPr>
          <w:p w:rsidR="00D32875" w:rsidRPr="00C2157B" w:rsidRDefault="00D32875" w:rsidP="00A5732C">
            <w:pPr>
              <w:spacing w:before="120"/>
              <w:jc w:val="both"/>
              <w:rPr>
                <w:rFonts w:ascii="Book Antiqua" w:hAnsi="Book Antiqua"/>
                <w:sz w:val="22"/>
                <w:szCs w:val="22"/>
              </w:rPr>
            </w:pPr>
            <w:r w:rsidRPr="00C2157B">
              <w:rPr>
                <w:rFonts w:ascii="Book Antiqua" w:hAnsi="Book Antiqua"/>
                <w:sz w:val="22"/>
                <w:szCs w:val="22"/>
              </w:rPr>
              <w:t>RL § 30</w:t>
            </w:r>
          </w:p>
        </w:tc>
        <w:tc>
          <w:tcPr>
            <w:tcW w:w="1275" w:type="dxa"/>
          </w:tcPr>
          <w:p w:rsidR="00D32875" w:rsidRPr="00C2157B" w:rsidRDefault="00D32875" w:rsidP="00A5732C">
            <w:pPr>
              <w:spacing w:before="120"/>
              <w:jc w:val="both"/>
              <w:rPr>
                <w:rFonts w:ascii="Book Antiqua" w:hAnsi="Book Antiqua"/>
                <w:sz w:val="22"/>
                <w:szCs w:val="22"/>
              </w:rPr>
            </w:pPr>
          </w:p>
        </w:tc>
        <w:tc>
          <w:tcPr>
            <w:tcW w:w="528"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600" w:type="dxa"/>
          </w:tcPr>
          <w:p w:rsidR="00D32875" w:rsidRPr="00C2157B" w:rsidRDefault="00D32875" w:rsidP="00A5732C">
            <w:pPr>
              <w:spacing w:before="120"/>
              <w:jc w:val="both"/>
              <w:rPr>
                <w:rFonts w:ascii="Book Antiqua" w:hAnsi="Book Antiqua"/>
                <w:sz w:val="22"/>
                <w:szCs w:val="22"/>
              </w:rPr>
            </w:pPr>
          </w:p>
        </w:tc>
        <w:tc>
          <w:tcPr>
            <w:tcW w:w="4800" w:type="dxa"/>
          </w:tcPr>
          <w:p w:rsidR="00D32875" w:rsidRPr="00C2157B" w:rsidRDefault="00D32875" w:rsidP="00A5732C">
            <w:pPr>
              <w:spacing w:before="120"/>
              <w:jc w:val="both"/>
              <w:rPr>
                <w:rFonts w:ascii="Book Antiqua" w:hAnsi="Book Antiqua"/>
                <w:sz w:val="22"/>
                <w:szCs w:val="22"/>
              </w:rPr>
            </w:pPr>
          </w:p>
        </w:tc>
      </w:tr>
    </w:tbl>
    <w:p w:rsidR="00D32875" w:rsidRDefault="00D32875" w:rsidP="00D32875">
      <w:pPr>
        <w:jc w:val="both"/>
        <w:outlineLvl w:val="0"/>
        <w:rPr>
          <w:rFonts w:ascii="Book Antiqua" w:hAnsi="Book Antiqua"/>
          <w:b/>
          <w:szCs w:val="22"/>
        </w:rPr>
      </w:pPr>
    </w:p>
    <w:p w:rsidR="00D32875" w:rsidRDefault="00D32875" w:rsidP="00D32875">
      <w:pPr>
        <w:jc w:val="both"/>
        <w:outlineLvl w:val="0"/>
        <w:rPr>
          <w:rFonts w:ascii="Book Antiqua" w:hAnsi="Book Antiqua"/>
          <w:b/>
          <w:szCs w:val="22"/>
        </w:rPr>
      </w:pPr>
    </w:p>
    <w:p w:rsidR="00D32875" w:rsidRDefault="00D32875" w:rsidP="00D32875">
      <w:pPr>
        <w:jc w:val="both"/>
        <w:outlineLvl w:val="0"/>
        <w:rPr>
          <w:rFonts w:ascii="Book Antiqua" w:hAnsi="Book Antiqua"/>
          <w:szCs w:val="22"/>
        </w:rPr>
      </w:pPr>
      <w:r w:rsidRPr="00F4681A">
        <w:rPr>
          <w:rFonts w:ascii="Book Antiqua" w:hAnsi="Book Antiqua"/>
          <w:b/>
          <w:szCs w:val="22"/>
        </w:rPr>
        <w:t>Kontrollantens konklusion på gennemgangen af kvalitetsstyringssystemets procedurer for uafhængighed og tavshedspligt og forslag til eventuelle forbedringer: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r w:rsidRPr="001B1773">
        <w:rPr>
          <w:rFonts w:ascii="Book Antiqua" w:hAnsi="Book Antiqua"/>
          <w:b/>
          <w:szCs w:val="22"/>
        </w:rPr>
        <w:t>Revisionsvirksomhedens eventuelle kommentarer til kontrollantens gennemgang og konklusioner: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p>
    <w:p w:rsidR="00D32875" w:rsidRPr="00F4681A" w:rsidRDefault="00D32875" w:rsidP="00D32875">
      <w:pPr>
        <w:jc w:val="both"/>
        <w:rPr>
          <w:rFonts w:ascii="Book Antiqua" w:hAnsi="Book Antiqua"/>
          <w:szCs w:val="22"/>
        </w:rPr>
      </w:pPr>
      <w:r>
        <w:rPr>
          <w:rFonts w:ascii="Book Antiqua" w:hAnsi="Book Antiqua"/>
          <w:szCs w:val="22"/>
        </w:rP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677"/>
        <w:gridCol w:w="1275"/>
        <w:gridCol w:w="528"/>
        <w:gridCol w:w="600"/>
        <w:gridCol w:w="600"/>
        <w:gridCol w:w="4800"/>
      </w:tblGrid>
      <w:tr w:rsidR="00D32875" w:rsidRPr="007B6D4A" w:rsidTr="00D32875">
        <w:trPr>
          <w:cantSplit/>
          <w:tblHeader/>
        </w:trPr>
        <w:tc>
          <w:tcPr>
            <w:tcW w:w="6228" w:type="dxa"/>
            <w:gridSpan w:val="2"/>
          </w:tcPr>
          <w:p w:rsidR="00D32875" w:rsidRPr="007B6D4A" w:rsidRDefault="00D32875" w:rsidP="00A5732C">
            <w:pPr>
              <w:spacing w:before="120"/>
              <w:jc w:val="both"/>
              <w:rPr>
                <w:rFonts w:ascii="Book Antiqua" w:hAnsi="Book Antiqua"/>
                <w:b/>
                <w:sz w:val="22"/>
                <w:szCs w:val="22"/>
              </w:rPr>
            </w:pPr>
          </w:p>
        </w:tc>
        <w:tc>
          <w:tcPr>
            <w:tcW w:w="1677" w:type="dxa"/>
          </w:tcPr>
          <w:p w:rsidR="00D32875" w:rsidRPr="007B6D4A" w:rsidRDefault="00D32875" w:rsidP="00A5732C">
            <w:pPr>
              <w:spacing w:before="120"/>
              <w:rPr>
                <w:rFonts w:ascii="Book Antiqua" w:hAnsi="Book Antiqua"/>
                <w:b/>
                <w:sz w:val="22"/>
                <w:szCs w:val="22"/>
              </w:rPr>
            </w:pPr>
            <w:r w:rsidRPr="007B6D4A">
              <w:rPr>
                <w:rFonts w:ascii="Book Antiqua" w:hAnsi="Book Antiqua"/>
                <w:b/>
                <w:sz w:val="22"/>
                <w:szCs w:val="22"/>
              </w:rPr>
              <w:t>Henvisning til lovgivningen</w:t>
            </w:r>
          </w:p>
        </w:tc>
        <w:tc>
          <w:tcPr>
            <w:tcW w:w="1275" w:type="dxa"/>
          </w:tcPr>
          <w:p w:rsidR="00D32875" w:rsidRPr="007B6D4A" w:rsidRDefault="00D32875" w:rsidP="00A5732C">
            <w:pPr>
              <w:spacing w:before="120"/>
              <w:jc w:val="both"/>
              <w:rPr>
                <w:rFonts w:ascii="Book Antiqua" w:hAnsi="Book Antiqua"/>
                <w:b/>
                <w:sz w:val="22"/>
                <w:szCs w:val="22"/>
              </w:rPr>
            </w:pPr>
            <w:r w:rsidRPr="007B6D4A">
              <w:rPr>
                <w:rFonts w:ascii="Book Antiqua" w:hAnsi="Book Antiqua"/>
                <w:b/>
                <w:sz w:val="22"/>
                <w:szCs w:val="22"/>
              </w:rPr>
              <w:t>Reference i kvalitets</w:t>
            </w:r>
            <w:r>
              <w:rPr>
                <w:rFonts w:ascii="Book Antiqua" w:hAnsi="Book Antiqua"/>
                <w:b/>
                <w:sz w:val="22"/>
                <w:szCs w:val="22"/>
              </w:rPr>
              <w:t>-</w:t>
            </w:r>
            <w:r w:rsidRPr="007B6D4A">
              <w:rPr>
                <w:rFonts w:ascii="Book Antiqua" w:hAnsi="Book Antiqua"/>
                <w:b/>
                <w:sz w:val="22"/>
                <w:szCs w:val="22"/>
              </w:rPr>
              <w:t>styrings</w:t>
            </w:r>
            <w:r>
              <w:rPr>
                <w:rFonts w:ascii="Book Antiqua" w:hAnsi="Book Antiqua"/>
                <w:b/>
                <w:sz w:val="22"/>
                <w:szCs w:val="22"/>
              </w:rPr>
              <w:t>-</w:t>
            </w:r>
            <w:r w:rsidRPr="007B6D4A">
              <w:rPr>
                <w:rFonts w:ascii="Book Antiqua" w:hAnsi="Book Antiqua"/>
                <w:b/>
                <w:sz w:val="22"/>
                <w:szCs w:val="22"/>
              </w:rPr>
              <w:t>systemet</w:t>
            </w:r>
          </w:p>
        </w:tc>
        <w:tc>
          <w:tcPr>
            <w:tcW w:w="528" w:type="dxa"/>
          </w:tcPr>
          <w:p w:rsidR="00D32875" w:rsidRPr="007B6D4A" w:rsidRDefault="00D32875" w:rsidP="00A5732C">
            <w:pPr>
              <w:spacing w:before="120"/>
              <w:jc w:val="center"/>
              <w:rPr>
                <w:rFonts w:ascii="Book Antiqua" w:hAnsi="Book Antiqua"/>
                <w:b/>
                <w:sz w:val="22"/>
                <w:szCs w:val="22"/>
              </w:rPr>
            </w:pPr>
            <w:r w:rsidRPr="007B6D4A">
              <w:rPr>
                <w:rFonts w:ascii="Book Antiqua" w:hAnsi="Book Antiqua"/>
                <w:b/>
                <w:sz w:val="22"/>
                <w:szCs w:val="22"/>
              </w:rPr>
              <w:t>Ja</w:t>
            </w:r>
          </w:p>
        </w:tc>
        <w:tc>
          <w:tcPr>
            <w:tcW w:w="600" w:type="dxa"/>
          </w:tcPr>
          <w:p w:rsidR="00D32875" w:rsidRPr="007B6D4A" w:rsidRDefault="00D32875" w:rsidP="00A5732C">
            <w:pPr>
              <w:spacing w:before="120"/>
              <w:jc w:val="both"/>
              <w:rPr>
                <w:rFonts w:ascii="Book Antiqua" w:hAnsi="Book Antiqua"/>
                <w:b/>
                <w:sz w:val="22"/>
                <w:szCs w:val="22"/>
              </w:rPr>
            </w:pPr>
            <w:r w:rsidRPr="007B6D4A">
              <w:rPr>
                <w:rFonts w:ascii="Book Antiqua" w:hAnsi="Book Antiqua"/>
                <w:b/>
                <w:sz w:val="22"/>
                <w:szCs w:val="22"/>
              </w:rPr>
              <w:t>Nej</w:t>
            </w:r>
          </w:p>
        </w:tc>
        <w:tc>
          <w:tcPr>
            <w:tcW w:w="600" w:type="dxa"/>
          </w:tcPr>
          <w:p w:rsidR="00D32875" w:rsidRPr="007B6D4A" w:rsidRDefault="00D32875" w:rsidP="00A5732C">
            <w:pPr>
              <w:spacing w:before="120"/>
              <w:jc w:val="both"/>
              <w:rPr>
                <w:rFonts w:ascii="Book Antiqua" w:hAnsi="Book Antiqua"/>
                <w:b/>
                <w:sz w:val="22"/>
                <w:szCs w:val="22"/>
              </w:rPr>
            </w:pPr>
            <w:r w:rsidRPr="007B6D4A">
              <w:rPr>
                <w:rFonts w:ascii="Book Antiqua" w:hAnsi="Book Antiqua"/>
                <w:b/>
                <w:sz w:val="22"/>
                <w:szCs w:val="22"/>
              </w:rPr>
              <w:t>IR</w:t>
            </w:r>
          </w:p>
        </w:tc>
        <w:tc>
          <w:tcPr>
            <w:tcW w:w="4800" w:type="dxa"/>
          </w:tcPr>
          <w:p w:rsidR="00D32875" w:rsidRPr="007B6D4A" w:rsidRDefault="00D32875" w:rsidP="00A5732C">
            <w:pPr>
              <w:spacing w:before="120"/>
              <w:jc w:val="both"/>
              <w:rPr>
                <w:rFonts w:ascii="Book Antiqua" w:hAnsi="Book Antiqua"/>
                <w:b/>
                <w:sz w:val="22"/>
                <w:szCs w:val="22"/>
              </w:rPr>
            </w:pPr>
            <w:r w:rsidRPr="007B6D4A">
              <w:rPr>
                <w:rFonts w:ascii="Book Antiqua" w:hAnsi="Book Antiqua"/>
                <w:b/>
                <w:sz w:val="22"/>
                <w:szCs w:val="22"/>
              </w:rPr>
              <w:t>Bemærkning</w:t>
            </w:r>
          </w:p>
        </w:tc>
      </w:tr>
      <w:tr w:rsidR="00D32875" w:rsidRPr="007B6D4A" w:rsidTr="00D32875">
        <w:tc>
          <w:tcPr>
            <w:tcW w:w="534" w:type="dxa"/>
          </w:tcPr>
          <w:p w:rsidR="00D32875" w:rsidRPr="007B6D4A" w:rsidRDefault="00D32875" w:rsidP="00A5732C">
            <w:pPr>
              <w:pStyle w:val="Fodnotetekst"/>
              <w:spacing w:before="120" w:line="240" w:lineRule="auto"/>
              <w:rPr>
                <w:rFonts w:ascii="Book Antiqua" w:hAnsi="Book Antiqua"/>
                <w:sz w:val="22"/>
                <w:szCs w:val="22"/>
              </w:rPr>
            </w:pPr>
            <w:r w:rsidRPr="007B6D4A">
              <w:rPr>
                <w:rFonts w:ascii="Book Antiqua" w:hAnsi="Book Antiqua"/>
                <w:sz w:val="22"/>
                <w:szCs w:val="22"/>
              </w:rPr>
              <w:t>C.</w:t>
            </w:r>
          </w:p>
        </w:tc>
        <w:tc>
          <w:tcPr>
            <w:tcW w:w="5694" w:type="dxa"/>
          </w:tcPr>
          <w:p w:rsidR="00D32875" w:rsidRPr="007B6D4A" w:rsidRDefault="00D32875" w:rsidP="00A5732C">
            <w:pPr>
              <w:pStyle w:val="Overskrift6"/>
              <w:jc w:val="both"/>
              <w:rPr>
                <w:rFonts w:ascii="Book Antiqua" w:hAnsi="Book Antiqua"/>
              </w:rPr>
            </w:pPr>
            <w:r w:rsidRPr="007B6D4A">
              <w:rPr>
                <w:rFonts w:ascii="Book Antiqua" w:hAnsi="Book Antiqua"/>
              </w:rPr>
              <w:t>Accept og fortsættelse af klientforhold</w:t>
            </w:r>
          </w:p>
        </w:tc>
        <w:tc>
          <w:tcPr>
            <w:tcW w:w="1677" w:type="dxa"/>
          </w:tcPr>
          <w:p w:rsidR="00D32875" w:rsidRPr="007B6D4A" w:rsidRDefault="00D32875" w:rsidP="00A5732C">
            <w:pPr>
              <w:spacing w:before="120"/>
              <w:jc w:val="both"/>
              <w:rPr>
                <w:rFonts w:ascii="Book Antiqua" w:hAnsi="Book Antiqua"/>
                <w:sz w:val="22"/>
                <w:szCs w:val="22"/>
              </w:rPr>
            </w:pPr>
          </w:p>
        </w:tc>
        <w:tc>
          <w:tcPr>
            <w:tcW w:w="1275" w:type="dxa"/>
          </w:tcPr>
          <w:p w:rsidR="00D32875" w:rsidRPr="007B6D4A" w:rsidRDefault="00D32875" w:rsidP="00A5732C">
            <w:pPr>
              <w:spacing w:before="120"/>
              <w:jc w:val="both"/>
              <w:rPr>
                <w:rFonts w:ascii="Book Antiqua" w:hAnsi="Book Antiqua"/>
                <w:sz w:val="22"/>
                <w:szCs w:val="22"/>
              </w:rPr>
            </w:pPr>
          </w:p>
        </w:tc>
        <w:tc>
          <w:tcPr>
            <w:tcW w:w="528"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4800" w:type="dxa"/>
          </w:tcPr>
          <w:p w:rsidR="00D32875" w:rsidRPr="007B6D4A" w:rsidRDefault="00D32875" w:rsidP="00A5732C">
            <w:pPr>
              <w:spacing w:before="120"/>
              <w:jc w:val="both"/>
              <w:rPr>
                <w:rFonts w:ascii="Book Antiqua" w:hAnsi="Book Antiqua"/>
                <w:sz w:val="22"/>
                <w:szCs w:val="22"/>
              </w:rPr>
            </w:pPr>
          </w:p>
        </w:tc>
      </w:tr>
      <w:tr w:rsidR="00D32875" w:rsidRPr="007B6D4A" w:rsidTr="00D32875">
        <w:tc>
          <w:tcPr>
            <w:tcW w:w="534" w:type="dxa"/>
          </w:tcPr>
          <w:p w:rsidR="00D32875" w:rsidRPr="007B6D4A" w:rsidRDefault="00D32875" w:rsidP="00A5732C">
            <w:pPr>
              <w:pStyle w:val="Sidehoved"/>
              <w:tabs>
                <w:tab w:val="clear" w:pos="4819"/>
                <w:tab w:val="clear" w:pos="9638"/>
              </w:tabs>
              <w:spacing w:before="120"/>
              <w:jc w:val="both"/>
              <w:rPr>
                <w:rFonts w:ascii="Book Antiqua" w:hAnsi="Book Antiqua"/>
                <w:sz w:val="22"/>
                <w:szCs w:val="22"/>
              </w:rPr>
            </w:pPr>
            <w:r w:rsidRPr="007B6D4A">
              <w:rPr>
                <w:rFonts w:ascii="Book Antiqua" w:hAnsi="Book Antiqua"/>
                <w:sz w:val="22"/>
                <w:szCs w:val="22"/>
              </w:rPr>
              <w:t>1.</w:t>
            </w:r>
          </w:p>
        </w:tc>
        <w:tc>
          <w:tcPr>
            <w:tcW w:w="5694" w:type="dxa"/>
          </w:tcPr>
          <w:p w:rsidR="00D32875" w:rsidRPr="007B6D4A" w:rsidRDefault="00D32875" w:rsidP="00A5732C">
            <w:pPr>
              <w:spacing w:before="120"/>
              <w:jc w:val="both"/>
              <w:rPr>
                <w:rFonts w:ascii="Book Antiqua" w:hAnsi="Book Antiqua"/>
                <w:sz w:val="22"/>
                <w:szCs w:val="22"/>
              </w:rPr>
            </w:pPr>
            <w:r w:rsidRPr="007B6D4A">
              <w:rPr>
                <w:rFonts w:ascii="Book Antiqua" w:hAnsi="Book Antiqua"/>
                <w:sz w:val="22"/>
                <w:szCs w:val="22"/>
              </w:rPr>
              <w:t xml:space="preserve">Har kvalitetsstyringssystemet procedurer, der sikrer, at revisor tager stilling til kundens integritet, revisors kompetence og ressourcer, før opgaven accepteres? </w:t>
            </w:r>
          </w:p>
        </w:tc>
        <w:tc>
          <w:tcPr>
            <w:tcW w:w="1677" w:type="dxa"/>
          </w:tcPr>
          <w:p w:rsidR="00D32875" w:rsidRPr="007B6D4A" w:rsidRDefault="00D32875" w:rsidP="00A5732C">
            <w:pPr>
              <w:spacing w:before="120"/>
              <w:jc w:val="both"/>
              <w:rPr>
                <w:rFonts w:ascii="Book Antiqua" w:hAnsi="Book Antiqua"/>
                <w:sz w:val="22"/>
                <w:szCs w:val="22"/>
              </w:rPr>
            </w:pPr>
            <w:r>
              <w:rPr>
                <w:rFonts w:ascii="Book Antiqua" w:hAnsi="Book Antiqua"/>
                <w:sz w:val="22"/>
                <w:szCs w:val="22"/>
              </w:rPr>
              <w:t>ISQC</w:t>
            </w:r>
            <w:r w:rsidRPr="007B6D4A">
              <w:rPr>
                <w:rFonts w:ascii="Book Antiqua" w:hAnsi="Book Antiqua"/>
                <w:sz w:val="22"/>
                <w:szCs w:val="22"/>
              </w:rPr>
              <w:t xml:space="preserve"> 1, afsnit 2</w:t>
            </w:r>
            <w:r>
              <w:rPr>
                <w:rFonts w:ascii="Book Antiqua" w:hAnsi="Book Antiqua"/>
                <w:sz w:val="22"/>
                <w:szCs w:val="22"/>
              </w:rPr>
              <w:t>6</w:t>
            </w:r>
          </w:p>
        </w:tc>
        <w:tc>
          <w:tcPr>
            <w:tcW w:w="1275" w:type="dxa"/>
          </w:tcPr>
          <w:p w:rsidR="00D32875" w:rsidRPr="007B6D4A" w:rsidRDefault="00D32875" w:rsidP="00A5732C">
            <w:pPr>
              <w:spacing w:before="120"/>
              <w:jc w:val="both"/>
              <w:rPr>
                <w:rFonts w:ascii="Book Antiqua" w:hAnsi="Book Antiqua"/>
                <w:sz w:val="22"/>
                <w:szCs w:val="22"/>
              </w:rPr>
            </w:pPr>
          </w:p>
        </w:tc>
        <w:tc>
          <w:tcPr>
            <w:tcW w:w="528"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4800" w:type="dxa"/>
          </w:tcPr>
          <w:p w:rsidR="00D32875" w:rsidRPr="007B6D4A" w:rsidRDefault="00D32875" w:rsidP="00A5732C">
            <w:pPr>
              <w:spacing w:before="120"/>
              <w:jc w:val="both"/>
              <w:rPr>
                <w:rFonts w:ascii="Book Antiqua" w:hAnsi="Book Antiqua"/>
                <w:sz w:val="22"/>
                <w:szCs w:val="22"/>
              </w:rPr>
            </w:pPr>
          </w:p>
        </w:tc>
      </w:tr>
      <w:tr w:rsidR="00D32875" w:rsidRPr="007B6D4A" w:rsidTr="00D32875">
        <w:tc>
          <w:tcPr>
            <w:tcW w:w="534" w:type="dxa"/>
          </w:tcPr>
          <w:p w:rsidR="00D32875" w:rsidRPr="007B6D4A" w:rsidRDefault="00D32875" w:rsidP="00A5732C">
            <w:pPr>
              <w:spacing w:before="120"/>
              <w:jc w:val="both"/>
              <w:rPr>
                <w:rFonts w:ascii="Book Antiqua" w:hAnsi="Book Antiqua"/>
                <w:sz w:val="22"/>
                <w:szCs w:val="22"/>
              </w:rPr>
            </w:pPr>
            <w:r w:rsidRPr="007B6D4A">
              <w:rPr>
                <w:rFonts w:ascii="Book Antiqua" w:hAnsi="Book Antiqua"/>
                <w:sz w:val="22"/>
                <w:szCs w:val="22"/>
              </w:rPr>
              <w:t xml:space="preserve">2. </w:t>
            </w:r>
          </w:p>
        </w:tc>
        <w:tc>
          <w:tcPr>
            <w:tcW w:w="5694" w:type="dxa"/>
          </w:tcPr>
          <w:p w:rsidR="00D32875" w:rsidRPr="007B6D4A" w:rsidRDefault="00D32875" w:rsidP="00A5732C">
            <w:pPr>
              <w:tabs>
                <w:tab w:val="left" w:pos="0"/>
                <w:tab w:val="decimal" w:pos="8618"/>
              </w:tabs>
              <w:spacing w:before="120"/>
              <w:jc w:val="both"/>
              <w:rPr>
                <w:rFonts w:ascii="Book Antiqua" w:hAnsi="Book Antiqua"/>
                <w:sz w:val="22"/>
                <w:szCs w:val="22"/>
              </w:rPr>
            </w:pPr>
            <w:r w:rsidRPr="007B6D4A">
              <w:rPr>
                <w:rFonts w:ascii="Book Antiqua" w:hAnsi="Book Antiqua"/>
                <w:sz w:val="22"/>
                <w:szCs w:val="22"/>
              </w:rPr>
              <w:t>Har kvalitetsstyringssystemet procedurer, der sikrer, at revisor indhenter de oplysninger</w:t>
            </w:r>
            <w:r>
              <w:rPr>
                <w:rFonts w:ascii="Book Antiqua" w:hAnsi="Book Antiqua"/>
                <w:sz w:val="22"/>
                <w:szCs w:val="22"/>
              </w:rPr>
              <w:t>,</w:t>
            </w:r>
            <w:r w:rsidRPr="007B6D4A">
              <w:rPr>
                <w:rFonts w:ascii="Book Antiqua" w:hAnsi="Book Antiqua"/>
                <w:sz w:val="22"/>
                <w:szCs w:val="22"/>
              </w:rPr>
              <w:t xml:space="preserve"> som efter forholdene anses for nødvendige før accept eller fortsættelse af klientforholdet? </w:t>
            </w:r>
          </w:p>
        </w:tc>
        <w:tc>
          <w:tcPr>
            <w:tcW w:w="1677" w:type="dxa"/>
          </w:tcPr>
          <w:p w:rsidR="00D32875" w:rsidRPr="007B6D4A" w:rsidRDefault="00D32875" w:rsidP="00A5732C">
            <w:pPr>
              <w:spacing w:before="120"/>
              <w:jc w:val="both"/>
              <w:rPr>
                <w:rFonts w:ascii="Book Antiqua" w:hAnsi="Book Antiqua"/>
                <w:sz w:val="22"/>
                <w:szCs w:val="22"/>
              </w:rPr>
            </w:pPr>
            <w:r>
              <w:rPr>
                <w:rFonts w:ascii="Book Antiqua" w:hAnsi="Book Antiqua"/>
                <w:sz w:val="22"/>
                <w:szCs w:val="22"/>
              </w:rPr>
              <w:t>ISQC</w:t>
            </w:r>
            <w:r w:rsidRPr="007B6D4A">
              <w:rPr>
                <w:rFonts w:ascii="Book Antiqua" w:hAnsi="Book Antiqua"/>
                <w:sz w:val="22"/>
                <w:szCs w:val="22"/>
              </w:rPr>
              <w:t xml:space="preserve"> 1, afsnit 2</w:t>
            </w:r>
            <w:r>
              <w:rPr>
                <w:rFonts w:ascii="Book Antiqua" w:hAnsi="Book Antiqua"/>
                <w:sz w:val="22"/>
                <w:szCs w:val="22"/>
              </w:rPr>
              <w:t>7</w:t>
            </w:r>
          </w:p>
        </w:tc>
        <w:tc>
          <w:tcPr>
            <w:tcW w:w="1275" w:type="dxa"/>
          </w:tcPr>
          <w:p w:rsidR="00D32875" w:rsidRPr="007B6D4A" w:rsidRDefault="00D32875" w:rsidP="00A5732C">
            <w:pPr>
              <w:spacing w:before="120"/>
              <w:jc w:val="both"/>
              <w:rPr>
                <w:rFonts w:ascii="Book Antiqua" w:hAnsi="Book Antiqua"/>
                <w:sz w:val="22"/>
                <w:szCs w:val="22"/>
              </w:rPr>
            </w:pPr>
          </w:p>
        </w:tc>
        <w:tc>
          <w:tcPr>
            <w:tcW w:w="528"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4800" w:type="dxa"/>
          </w:tcPr>
          <w:p w:rsidR="00D32875" w:rsidRPr="007B6D4A" w:rsidRDefault="00D32875" w:rsidP="00A5732C">
            <w:pPr>
              <w:spacing w:before="120"/>
              <w:jc w:val="both"/>
              <w:rPr>
                <w:rFonts w:ascii="Book Antiqua" w:hAnsi="Book Antiqua"/>
                <w:sz w:val="22"/>
                <w:szCs w:val="22"/>
              </w:rPr>
            </w:pPr>
          </w:p>
        </w:tc>
      </w:tr>
      <w:tr w:rsidR="00D32875" w:rsidRPr="007B6D4A" w:rsidTr="00D32875">
        <w:tc>
          <w:tcPr>
            <w:tcW w:w="534" w:type="dxa"/>
          </w:tcPr>
          <w:p w:rsidR="00D32875" w:rsidRPr="007B6D4A" w:rsidRDefault="00D32875" w:rsidP="00A5732C">
            <w:pPr>
              <w:spacing w:before="120"/>
              <w:jc w:val="both"/>
              <w:rPr>
                <w:rFonts w:ascii="Book Antiqua" w:hAnsi="Book Antiqua"/>
                <w:sz w:val="22"/>
                <w:szCs w:val="22"/>
              </w:rPr>
            </w:pPr>
            <w:r w:rsidRPr="007B6D4A">
              <w:rPr>
                <w:rFonts w:ascii="Book Antiqua" w:hAnsi="Book Antiqua"/>
                <w:sz w:val="22"/>
                <w:szCs w:val="22"/>
              </w:rPr>
              <w:t>3.</w:t>
            </w:r>
          </w:p>
        </w:tc>
        <w:tc>
          <w:tcPr>
            <w:tcW w:w="5694" w:type="dxa"/>
          </w:tcPr>
          <w:p w:rsidR="00D32875" w:rsidRPr="007B6D4A" w:rsidRDefault="00D32875" w:rsidP="00A5732C">
            <w:pPr>
              <w:tabs>
                <w:tab w:val="left" w:pos="0"/>
                <w:tab w:val="decimal" w:pos="8618"/>
              </w:tabs>
              <w:spacing w:before="120"/>
              <w:jc w:val="both"/>
              <w:rPr>
                <w:rFonts w:ascii="Book Antiqua" w:hAnsi="Book Antiqua"/>
                <w:sz w:val="22"/>
                <w:szCs w:val="22"/>
              </w:rPr>
            </w:pPr>
            <w:r w:rsidRPr="007B6D4A">
              <w:rPr>
                <w:rFonts w:ascii="Book Antiqua" w:hAnsi="Book Antiqua"/>
                <w:sz w:val="22"/>
                <w:szCs w:val="22"/>
              </w:rPr>
              <w:t xml:space="preserve">Har kvalitetsstyringssystemet procedurer, der sikrer, at revisor foretager en revurdering af de eksisterende klienter forud for påbegyndelse af erklæringsopgaven? </w:t>
            </w:r>
          </w:p>
        </w:tc>
        <w:tc>
          <w:tcPr>
            <w:tcW w:w="1677" w:type="dxa"/>
          </w:tcPr>
          <w:p w:rsidR="00D32875" w:rsidRPr="007B6D4A" w:rsidRDefault="00D32875" w:rsidP="00A5732C">
            <w:pPr>
              <w:spacing w:before="120"/>
              <w:jc w:val="both"/>
              <w:rPr>
                <w:rFonts w:ascii="Book Antiqua" w:hAnsi="Book Antiqua"/>
                <w:sz w:val="22"/>
                <w:szCs w:val="22"/>
              </w:rPr>
            </w:pPr>
            <w:r>
              <w:rPr>
                <w:rFonts w:ascii="Book Antiqua" w:hAnsi="Book Antiqua"/>
                <w:sz w:val="22"/>
                <w:szCs w:val="22"/>
              </w:rPr>
              <w:t>ISQC</w:t>
            </w:r>
            <w:r w:rsidRPr="007B6D4A">
              <w:rPr>
                <w:rFonts w:ascii="Book Antiqua" w:hAnsi="Book Antiqua"/>
                <w:sz w:val="22"/>
                <w:szCs w:val="22"/>
              </w:rPr>
              <w:t xml:space="preserve"> 1, afsnit 2</w:t>
            </w:r>
            <w:r>
              <w:rPr>
                <w:rFonts w:ascii="Book Antiqua" w:hAnsi="Book Antiqua"/>
                <w:sz w:val="22"/>
                <w:szCs w:val="22"/>
              </w:rPr>
              <w:t>8</w:t>
            </w:r>
          </w:p>
        </w:tc>
        <w:tc>
          <w:tcPr>
            <w:tcW w:w="1275" w:type="dxa"/>
          </w:tcPr>
          <w:p w:rsidR="00D32875" w:rsidRPr="007B6D4A" w:rsidRDefault="00D32875" w:rsidP="00A5732C">
            <w:pPr>
              <w:spacing w:before="120"/>
              <w:jc w:val="both"/>
              <w:rPr>
                <w:rFonts w:ascii="Book Antiqua" w:hAnsi="Book Antiqua"/>
                <w:sz w:val="22"/>
                <w:szCs w:val="22"/>
              </w:rPr>
            </w:pPr>
          </w:p>
        </w:tc>
        <w:tc>
          <w:tcPr>
            <w:tcW w:w="528"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4800" w:type="dxa"/>
          </w:tcPr>
          <w:p w:rsidR="00D32875" w:rsidRPr="007B6D4A" w:rsidRDefault="00D32875" w:rsidP="00A5732C">
            <w:pPr>
              <w:spacing w:before="120"/>
              <w:jc w:val="both"/>
              <w:rPr>
                <w:rFonts w:ascii="Book Antiqua" w:hAnsi="Book Antiqua"/>
                <w:sz w:val="22"/>
                <w:szCs w:val="22"/>
              </w:rPr>
            </w:pPr>
          </w:p>
        </w:tc>
      </w:tr>
      <w:tr w:rsidR="00D32875" w:rsidRPr="007B6D4A" w:rsidTr="00D32875">
        <w:tc>
          <w:tcPr>
            <w:tcW w:w="534" w:type="dxa"/>
          </w:tcPr>
          <w:p w:rsidR="00D32875" w:rsidRPr="007B6D4A" w:rsidRDefault="00D32875" w:rsidP="00A5732C">
            <w:pPr>
              <w:spacing w:before="120"/>
              <w:jc w:val="both"/>
              <w:rPr>
                <w:rFonts w:ascii="Book Antiqua" w:hAnsi="Book Antiqua"/>
                <w:sz w:val="22"/>
                <w:szCs w:val="22"/>
              </w:rPr>
            </w:pPr>
            <w:r w:rsidRPr="007B6D4A">
              <w:rPr>
                <w:rFonts w:ascii="Book Antiqua" w:hAnsi="Book Antiqua"/>
                <w:sz w:val="22"/>
                <w:szCs w:val="22"/>
              </w:rPr>
              <w:t>4.</w:t>
            </w:r>
          </w:p>
        </w:tc>
        <w:tc>
          <w:tcPr>
            <w:tcW w:w="5694" w:type="dxa"/>
          </w:tcPr>
          <w:p w:rsidR="00D32875" w:rsidRPr="007B6D4A" w:rsidRDefault="00D32875" w:rsidP="00A5732C">
            <w:pPr>
              <w:tabs>
                <w:tab w:val="left" w:pos="0"/>
                <w:tab w:val="left" w:pos="567"/>
                <w:tab w:val="decimal" w:pos="8618"/>
              </w:tabs>
              <w:spacing w:before="120"/>
              <w:jc w:val="both"/>
              <w:rPr>
                <w:rFonts w:ascii="Book Antiqua" w:hAnsi="Book Antiqua"/>
                <w:sz w:val="22"/>
                <w:szCs w:val="22"/>
              </w:rPr>
            </w:pPr>
            <w:r w:rsidRPr="007B6D4A">
              <w:rPr>
                <w:rFonts w:ascii="Book Antiqua" w:hAnsi="Book Antiqua"/>
                <w:sz w:val="22"/>
                <w:szCs w:val="22"/>
              </w:rPr>
              <w:t xml:space="preserve">Har kvalitetsstyringssystemet procedurer, der sikrer, når revisor tiltræder en erklæringsopgave med sikkerhed, at revisor indhenter de nødvendige oplysninger om grundene til, at den fratrædende revisor har fratrådt revisionsopgaven? </w:t>
            </w:r>
          </w:p>
        </w:tc>
        <w:tc>
          <w:tcPr>
            <w:tcW w:w="1677" w:type="dxa"/>
          </w:tcPr>
          <w:p w:rsidR="00D32875" w:rsidRPr="007B6D4A" w:rsidRDefault="00D32875" w:rsidP="00A5732C">
            <w:pPr>
              <w:spacing w:before="120"/>
              <w:jc w:val="both"/>
              <w:rPr>
                <w:rFonts w:ascii="Book Antiqua" w:hAnsi="Book Antiqua"/>
                <w:sz w:val="22"/>
                <w:szCs w:val="22"/>
              </w:rPr>
            </w:pPr>
            <w:r w:rsidRPr="007B6D4A">
              <w:rPr>
                <w:rFonts w:ascii="Book Antiqua" w:hAnsi="Book Antiqua"/>
                <w:sz w:val="22"/>
                <w:szCs w:val="22"/>
              </w:rPr>
              <w:t>RL § 18</w:t>
            </w:r>
          </w:p>
        </w:tc>
        <w:tc>
          <w:tcPr>
            <w:tcW w:w="1275" w:type="dxa"/>
          </w:tcPr>
          <w:p w:rsidR="00D32875" w:rsidRPr="007B6D4A" w:rsidRDefault="00D32875" w:rsidP="00A5732C">
            <w:pPr>
              <w:spacing w:before="120"/>
              <w:jc w:val="both"/>
              <w:rPr>
                <w:rFonts w:ascii="Book Antiqua" w:hAnsi="Book Antiqua"/>
                <w:sz w:val="22"/>
                <w:szCs w:val="22"/>
              </w:rPr>
            </w:pPr>
          </w:p>
        </w:tc>
        <w:tc>
          <w:tcPr>
            <w:tcW w:w="528"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600" w:type="dxa"/>
          </w:tcPr>
          <w:p w:rsidR="00D32875" w:rsidRPr="007B6D4A" w:rsidRDefault="00D32875" w:rsidP="00A5732C">
            <w:pPr>
              <w:spacing w:before="120"/>
              <w:jc w:val="both"/>
              <w:rPr>
                <w:rFonts w:ascii="Book Antiqua" w:hAnsi="Book Antiqua"/>
                <w:sz w:val="22"/>
                <w:szCs w:val="22"/>
              </w:rPr>
            </w:pPr>
          </w:p>
        </w:tc>
        <w:tc>
          <w:tcPr>
            <w:tcW w:w="4800" w:type="dxa"/>
          </w:tcPr>
          <w:p w:rsidR="00D32875" w:rsidRPr="007B6D4A" w:rsidRDefault="00D32875" w:rsidP="00A5732C">
            <w:pPr>
              <w:spacing w:before="120"/>
              <w:jc w:val="both"/>
              <w:rPr>
                <w:rFonts w:ascii="Book Antiqua" w:hAnsi="Book Antiqua"/>
                <w:sz w:val="22"/>
                <w:szCs w:val="22"/>
              </w:rPr>
            </w:pPr>
          </w:p>
        </w:tc>
      </w:tr>
    </w:tbl>
    <w:p w:rsidR="00D32875" w:rsidRDefault="00D32875" w:rsidP="00D32875">
      <w:pPr>
        <w:jc w:val="both"/>
        <w:outlineLvl w:val="0"/>
        <w:rPr>
          <w:rFonts w:ascii="Book Antiqua" w:hAnsi="Book Antiqua"/>
          <w:b/>
          <w:szCs w:val="22"/>
        </w:rPr>
      </w:pPr>
    </w:p>
    <w:p w:rsidR="00D32875" w:rsidRPr="00F4681A" w:rsidRDefault="00D32875" w:rsidP="00D32875">
      <w:pPr>
        <w:jc w:val="both"/>
        <w:outlineLvl w:val="0"/>
        <w:rPr>
          <w:rFonts w:ascii="Book Antiqua" w:hAnsi="Book Antiqua"/>
          <w:b/>
          <w:szCs w:val="22"/>
        </w:rPr>
      </w:pPr>
      <w:r w:rsidRPr="00F4681A">
        <w:rPr>
          <w:rFonts w:ascii="Book Antiqua" w:hAnsi="Book Antiqua"/>
          <w:b/>
          <w:szCs w:val="22"/>
        </w:rPr>
        <w:t>Kontrollantens konklusion på gennemgangen af kvalitetsstyringssystemets procedurer for accept og fortsættelse af klientforhold:</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r w:rsidRPr="001B1773">
        <w:rPr>
          <w:rFonts w:ascii="Book Antiqua" w:hAnsi="Book Antiqua"/>
          <w:b/>
          <w:szCs w:val="22"/>
        </w:rPr>
        <w:t>Revisionsvirksomhedens eventuelle kommentarer til kontrollantens gennemgang og konklusioner: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Default="00D32875" w:rsidP="00D32875">
      <w:pPr>
        <w:jc w:val="both"/>
        <w:outlineLvl w:val="0"/>
        <w:rPr>
          <w:rFonts w:ascii="Book Antiqua" w:hAnsi="Book Antiqua"/>
          <w:b/>
          <w:szCs w:val="22"/>
        </w:r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677"/>
        <w:gridCol w:w="1275"/>
        <w:gridCol w:w="528"/>
        <w:gridCol w:w="600"/>
        <w:gridCol w:w="600"/>
        <w:gridCol w:w="4800"/>
      </w:tblGrid>
      <w:tr w:rsidR="00D32875" w:rsidRPr="007E455D" w:rsidTr="00D32875">
        <w:trPr>
          <w:cantSplit/>
          <w:tblHeader/>
        </w:trPr>
        <w:tc>
          <w:tcPr>
            <w:tcW w:w="6228" w:type="dxa"/>
            <w:gridSpan w:val="2"/>
          </w:tcPr>
          <w:p w:rsidR="00D32875" w:rsidRPr="007E455D" w:rsidRDefault="00D32875" w:rsidP="00A5732C">
            <w:pPr>
              <w:spacing w:before="120"/>
              <w:jc w:val="both"/>
              <w:rPr>
                <w:rFonts w:ascii="Book Antiqua" w:hAnsi="Book Antiqua"/>
                <w:b/>
                <w:sz w:val="22"/>
                <w:szCs w:val="22"/>
              </w:rPr>
            </w:pPr>
          </w:p>
        </w:tc>
        <w:tc>
          <w:tcPr>
            <w:tcW w:w="1677" w:type="dxa"/>
          </w:tcPr>
          <w:p w:rsidR="00D32875" w:rsidRPr="007E455D" w:rsidRDefault="00D32875" w:rsidP="00A5732C">
            <w:pPr>
              <w:spacing w:before="120"/>
              <w:rPr>
                <w:rFonts w:ascii="Book Antiqua" w:hAnsi="Book Antiqua"/>
                <w:b/>
                <w:sz w:val="22"/>
                <w:szCs w:val="22"/>
              </w:rPr>
            </w:pPr>
            <w:r w:rsidRPr="007E455D">
              <w:rPr>
                <w:rFonts w:ascii="Book Antiqua" w:hAnsi="Book Antiqua"/>
                <w:b/>
                <w:sz w:val="22"/>
                <w:szCs w:val="22"/>
              </w:rPr>
              <w:t>Henvisning til lovgivningen</w:t>
            </w:r>
          </w:p>
        </w:tc>
        <w:tc>
          <w:tcPr>
            <w:tcW w:w="1275" w:type="dxa"/>
          </w:tcPr>
          <w:p w:rsidR="00D32875" w:rsidRPr="007E455D" w:rsidRDefault="00D32875" w:rsidP="00A5732C">
            <w:pPr>
              <w:spacing w:before="120"/>
              <w:jc w:val="both"/>
              <w:rPr>
                <w:rFonts w:ascii="Book Antiqua" w:hAnsi="Book Antiqua"/>
                <w:b/>
                <w:sz w:val="22"/>
                <w:szCs w:val="22"/>
              </w:rPr>
            </w:pPr>
            <w:r w:rsidRPr="007E455D">
              <w:rPr>
                <w:rFonts w:ascii="Book Antiqua" w:hAnsi="Book Antiqua"/>
                <w:b/>
                <w:sz w:val="22"/>
                <w:szCs w:val="22"/>
              </w:rPr>
              <w:t>Reference i kvalitets</w:t>
            </w:r>
            <w:r>
              <w:rPr>
                <w:rFonts w:ascii="Book Antiqua" w:hAnsi="Book Antiqua"/>
                <w:b/>
                <w:sz w:val="22"/>
                <w:szCs w:val="22"/>
              </w:rPr>
              <w:t>-</w:t>
            </w:r>
            <w:r w:rsidRPr="007E455D">
              <w:rPr>
                <w:rFonts w:ascii="Book Antiqua" w:hAnsi="Book Antiqua"/>
                <w:b/>
                <w:sz w:val="22"/>
                <w:szCs w:val="22"/>
              </w:rPr>
              <w:t>styrings</w:t>
            </w:r>
            <w:r>
              <w:rPr>
                <w:rFonts w:ascii="Book Antiqua" w:hAnsi="Book Antiqua"/>
                <w:b/>
                <w:sz w:val="22"/>
                <w:szCs w:val="22"/>
              </w:rPr>
              <w:t>-</w:t>
            </w:r>
            <w:r w:rsidRPr="007E455D">
              <w:rPr>
                <w:rFonts w:ascii="Book Antiqua" w:hAnsi="Book Antiqua"/>
                <w:b/>
                <w:sz w:val="22"/>
                <w:szCs w:val="22"/>
              </w:rPr>
              <w:t>systemet</w:t>
            </w:r>
          </w:p>
        </w:tc>
        <w:tc>
          <w:tcPr>
            <w:tcW w:w="528" w:type="dxa"/>
          </w:tcPr>
          <w:p w:rsidR="00D32875" w:rsidRPr="007E455D" w:rsidRDefault="00D32875" w:rsidP="00A5732C">
            <w:pPr>
              <w:spacing w:before="120"/>
              <w:jc w:val="center"/>
              <w:rPr>
                <w:rFonts w:ascii="Book Antiqua" w:hAnsi="Book Antiqua"/>
                <w:b/>
                <w:sz w:val="22"/>
                <w:szCs w:val="22"/>
              </w:rPr>
            </w:pPr>
            <w:r w:rsidRPr="007E455D">
              <w:rPr>
                <w:rFonts w:ascii="Book Antiqua" w:hAnsi="Book Antiqua"/>
                <w:b/>
                <w:sz w:val="22"/>
                <w:szCs w:val="22"/>
              </w:rPr>
              <w:t>Ja</w:t>
            </w:r>
          </w:p>
        </w:tc>
        <w:tc>
          <w:tcPr>
            <w:tcW w:w="600" w:type="dxa"/>
          </w:tcPr>
          <w:p w:rsidR="00D32875" w:rsidRPr="007E455D" w:rsidRDefault="00D32875" w:rsidP="00A5732C">
            <w:pPr>
              <w:spacing w:before="120"/>
              <w:jc w:val="center"/>
              <w:rPr>
                <w:rFonts w:ascii="Book Antiqua" w:hAnsi="Book Antiqua"/>
                <w:b/>
                <w:sz w:val="22"/>
                <w:szCs w:val="22"/>
              </w:rPr>
            </w:pPr>
            <w:r w:rsidRPr="007E455D">
              <w:rPr>
                <w:rFonts w:ascii="Book Antiqua" w:hAnsi="Book Antiqua"/>
                <w:b/>
                <w:sz w:val="22"/>
                <w:szCs w:val="22"/>
              </w:rPr>
              <w:t>Nej</w:t>
            </w:r>
          </w:p>
        </w:tc>
        <w:tc>
          <w:tcPr>
            <w:tcW w:w="600" w:type="dxa"/>
          </w:tcPr>
          <w:p w:rsidR="00D32875" w:rsidRPr="007E455D" w:rsidRDefault="00D32875" w:rsidP="00A5732C">
            <w:pPr>
              <w:spacing w:before="120"/>
              <w:jc w:val="center"/>
              <w:rPr>
                <w:rFonts w:ascii="Book Antiqua" w:hAnsi="Book Antiqua"/>
                <w:b/>
                <w:sz w:val="22"/>
                <w:szCs w:val="22"/>
              </w:rPr>
            </w:pPr>
            <w:r w:rsidRPr="007E455D">
              <w:rPr>
                <w:rFonts w:ascii="Book Antiqua" w:hAnsi="Book Antiqua"/>
                <w:b/>
                <w:sz w:val="22"/>
                <w:szCs w:val="22"/>
              </w:rPr>
              <w:t>IR</w:t>
            </w:r>
          </w:p>
        </w:tc>
        <w:tc>
          <w:tcPr>
            <w:tcW w:w="4800" w:type="dxa"/>
          </w:tcPr>
          <w:p w:rsidR="00D32875" w:rsidRPr="007E455D" w:rsidRDefault="00D32875" w:rsidP="00A5732C">
            <w:pPr>
              <w:spacing w:before="120"/>
              <w:jc w:val="both"/>
              <w:rPr>
                <w:rFonts w:ascii="Book Antiqua" w:hAnsi="Book Antiqua"/>
                <w:b/>
                <w:sz w:val="22"/>
                <w:szCs w:val="22"/>
              </w:rPr>
            </w:pPr>
            <w:r w:rsidRPr="007E455D">
              <w:rPr>
                <w:rFonts w:ascii="Book Antiqua" w:hAnsi="Book Antiqua"/>
                <w:b/>
                <w:sz w:val="22"/>
                <w:szCs w:val="22"/>
              </w:rPr>
              <w:t>Bemærkning</w:t>
            </w:r>
          </w:p>
        </w:tc>
      </w:tr>
      <w:tr w:rsidR="00D32875" w:rsidRPr="007E455D" w:rsidTr="00D32875">
        <w:tc>
          <w:tcPr>
            <w:tcW w:w="534" w:type="dxa"/>
          </w:tcPr>
          <w:p w:rsidR="00D32875" w:rsidRPr="007E455D" w:rsidRDefault="00D32875" w:rsidP="00A5732C">
            <w:pPr>
              <w:pStyle w:val="Fodnotetekst"/>
              <w:spacing w:before="120" w:line="240" w:lineRule="auto"/>
              <w:rPr>
                <w:rFonts w:ascii="Book Antiqua" w:hAnsi="Book Antiqua"/>
                <w:sz w:val="22"/>
                <w:szCs w:val="22"/>
              </w:rPr>
            </w:pPr>
            <w:r w:rsidRPr="007E455D">
              <w:rPr>
                <w:rFonts w:ascii="Book Antiqua" w:hAnsi="Book Antiqua"/>
                <w:sz w:val="22"/>
                <w:szCs w:val="22"/>
              </w:rPr>
              <w:t>D.</w:t>
            </w:r>
          </w:p>
        </w:tc>
        <w:tc>
          <w:tcPr>
            <w:tcW w:w="5694" w:type="dxa"/>
          </w:tcPr>
          <w:p w:rsidR="00D32875" w:rsidRPr="007E455D" w:rsidRDefault="00D32875" w:rsidP="00A5732C">
            <w:pPr>
              <w:pStyle w:val="Overskrift6"/>
              <w:jc w:val="both"/>
              <w:rPr>
                <w:rFonts w:ascii="Book Antiqua" w:hAnsi="Book Antiqua"/>
              </w:rPr>
            </w:pPr>
            <w:r w:rsidRPr="00176C2B">
              <w:rPr>
                <w:rFonts w:ascii="Book Antiqua" w:hAnsi="Book Antiqua"/>
              </w:rPr>
              <w:t>Menneskelige ressourcer</w:t>
            </w:r>
          </w:p>
        </w:tc>
        <w:tc>
          <w:tcPr>
            <w:tcW w:w="1677" w:type="dxa"/>
          </w:tcPr>
          <w:p w:rsidR="00D32875" w:rsidRPr="007E455D" w:rsidRDefault="00D32875" w:rsidP="00A5732C">
            <w:pPr>
              <w:spacing w:before="120"/>
              <w:jc w:val="both"/>
              <w:rPr>
                <w:rFonts w:ascii="Book Antiqua" w:hAnsi="Book Antiqua"/>
                <w:sz w:val="22"/>
                <w:szCs w:val="22"/>
              </w:rPr>
            </w:pPr>
          </w:p>
        </w:tc>
        <w:tc>
          <w:tcPr>
            <w:tcW w:w="1275" w:type="dxa"/>
          </w:tcPr>
          <w:p w:rsidR="00D32875" w:rsidRPr="007E455D" w:rsidRDefault="00D32875" w:rsidP="00A5732C">
            <w:pPr>
              <w:spacing w:before="120"/>
              <w:jc w:val="both"/>
              <w:rPr>
                <w:rFonts w:ascii="Book Antiqua" w:hAnsi="Book Antiqua"/>
                <w:sz w:val="22"/>
                <w:szCs w:val="22"/>
              </w:rPr>
            </w:pPr>
          </w:p>
        </w:tc>
        <w:tc>
          <w:tcPr>
            <w:tcW w:w="528"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4800" w:type="dxa"/>
          </w:tcPr>
          <w:p w:rsidR="00D32875" w:rsidRPr="007E455D" w:rsidRDefault="00D32875" w:rsidP="00A5732C">
            <w:pPr>
              <w:spacing w:before="120"/>
              <w:jc w:val="both"/>
              <w:rPr>
                <w:rFonts w:ascii="Book Antiqua" w:hAnsi="Book Antiqua"/>
                <w:sz w:val="22"/>
                <w:szCs w:val="22"/>
              </w:rPr>
            </w:pPr>
          </w:p>
        </w:tc>
      </w:tr>
      <w:tr w:rsidR="00D32875" w:rsidRPr="007E455D" w:rsidTr="00D32875">
        <w:tc>
          <w:tcPr>
            <w:tcW w:w="534" w:type="dxa"/>
          </w:tcPr>
          <w:p w:rsidR="00D32875" w:rsidRPr="007E455D" w:rsidRDefault="00D32875" w:rsidP="00A5732C">
            <w:pPr>
              <w:pStyle w:val="Sidehoved"/>
              <w:tabs>
                <w:tab w:val="clear" w:pos="4819"/>
                <w:tab w:val="clear" w:pos="9638"/>
              </w:tabs>
              <w:spacing w:before="120"/>
              <w:jc w:val="both"/>
              <w:rPr>
                <w:rFonts w:ascii="Book Antiqua" w:hAnsi="Book Antiqua"/>
                <w:sz w:val="22"/>
                <w:szCs w:val="22"/>
              </w:rPr>
            </w:pPr>
            <w:r w:rsidRPr="007E455D">
              <w:rPr>
                <w:rFonts w:ascii="Book Antiqua" w:hAnsi="Book Antiqua"/>
                <w:sz w:val="22"/>
                <w:szCs w:val="22"/>
              </w:rPr>
              <w:t>1.</w:t>
            </w:r>
          </w:p>
        </w:tc>
        <w:tc>
          <w:tcPr>
            <w:tcW w:w="5694" w:type="dxa"/>
          </w:tcPr>
          <w:p w:rsidR="00D32875" w:rsidRPr="00176C2B" w:rsidRDefault="00D32875" w:rsidP="00A5732C">
            <w:pPr>
              <w:spacing w:before="120"/>
              <w:jc w:val="both"/>
              <w:rPr>
                <w:rFonts w:ascii="Book Antiqua" w:hAnsi="Book Antiqua"/>
                <w:sz w:val="22"/>
                <w:szCs w:val="22"/>
              </w:rPr>
            </w:pPr>
            <w:r w:rsidRPr="00176C2B">
              <w:rPr>
                <w:rFonts w:ascii="Book Antiqua" w:hAnsi="Book Antiqua"/>
                <w:sz w:val="22"/>
                <w:szCs w:val="22"/>
              </w:rPr>
              <w:t>Har firmaet etableret politikker og procedurer, der er udformet med henblik på at opnå høj grad af sikkerhed for, at det har tilstrækkeligt personale med de kompetencer, de færdigheder</w:t>
            </w:r>
            <w:r>
              <w:rPr>
                <w:rFonts w:ascii="Book Antiqua" w:hAnsi="Book Antiqua"/>
                <w:sz w:val="22"/>
                <w:szCs w:val="22"/>
              </w:rPr>
              <w:t xml:space="preserve"> og </w:t>
            </w:r>
            <w:r w:rsidRPr="00176C2B">
              <w:rPr>
                <w:rFonts w:ascii="Book Antiqua" w:hAnsi="Book Antiqua"/>
                <w:sz w:val="22"/>
                <w:szCs w:val="22"/>
              </w:rPr>
              <w:t>der er nødvendige for at:</w:t>
            </w:r>
          </w:p>
          <w:p w:rsidR="00D32875" w:rsidRPr="00176C2B" w:rsidRDefault="00D32875" w:rsidP="00A5732C">
            <w:pPr>
              <w:spacing w:before="120"/>
              <w:jc w:val="both"/>
              <w:rPr>
                <w:rFonts w:ascii="Book Antiqua" w:hAnsi="Book Antiqua"/>
                <w:sz w:val="22"/>
                <w:szCs w:val="22"/>
              </w:rPr>
            </w:pPr>
            <w:r>
              <w:rPr>
                <w:rFonts w:ascii="Book Antiqua" w:hAnsi="Book Antiqua"/>
                <w:sz w:val="22"/>
                <w:szCs w:val="22"/>
              </w:rPr>
              <w:t>a) u</w:t>
            </w:r>
            <w:r w:rsidRPr="00176C2B">
              <w:rPr>
                <w:rFonts w:ascii="Book Antiqua" w:hAnsi="Book Antiqua"/>
                <w:sz w:val="22"/>
                <w:szCs w:val="22"/>
              </w:rPr>
              <w:t>dføre opgaver i overensstemmelse med faglige standarder samt krav i relevant lov og øvrig regulering, og</w:t>
            </w:r>
          </w:p>
          <w:p w:rsidR="00D32875" w:rsidRDefault="00D32875" w:rsidP="00A5732C">
            <w:pPr>
              <w:spacing w:before="120"/>
              <w:jc w:val="both"/>
              <w:rPr>
                <w:rFonts w:ascii="Book Antiqua" w:hAnsi="Book Antiqua"/>
                <w:sz w:val="22"/>
                <w:szCs w:val="22"/>
              </w:rPr>
            </w:pPr>
            <w:r w:rsidRPr="00176C2B">
              <w:rPr>
                <w:rFonts w:ascii="Book Antiqua" w:hAnsi="Book Antiqua"/>
                <w:sz w:val="22"/>
                <w:szCs w:val="22"/>
              </w:rPr>
              <w:t>b) gøre det muligt for firmaet eller de opgaveansvarlige partnere at afgive erklæringer, der er passende efter omstændighederne.</w:t>
            </w:r>
          </w:p>
          <w:p w:rsidR="00D32875" w:rsidRPr="007E455D" w:rsidRDefault="00D32875" w:rsidP="00A5732C">
            <w:pPr>
              <w:spacing w:before="120"/>
              <w:jc w:val="both"/>
              <w:rPr>
                <w:rFonts w:ascii="Book Antiqua" w:hAnsi="Book Antiqua"/>
                <w:sz w:val="22"/>
                <w:szCs w:val="22"/>
              </w:rPr>
            </w:pPr>
            <w:r w:rsidRPr="00176C2B">
              <w:rPr>
                <w:rFonts w:ascii="Book Antiqua" w:hAnsi="Book Antiqua"/>
                <w:sz w:val="22"/>
                <w:szCs w:val="22"/>
              </w:rPr>
              <w:t>Herunder:</w:t>
            </w:r>
          </w:p>
        </w:tc>
        <w:tc>
          <w:tcPr>
            <w:tcW w:w="1677" w:type="dxa"/>
          </w:tcPr>
          <w:p w:rsidR="00D32875" w:rsidRPr="007E455D" w:rsidRDefault="00D32875" w:rsidP="00A5732C">
            <w:pPr>
              <w:spacing w:before="120"/>
              <w:jc w:val="both"/>
              <w:rPr>
                <w:rFonts w:ascii="Book Antiqua" w:hAnsi="Book Antiqua"/>
                <w:sz w:val="22"/>
                <w:szCs w:val="22"/>
              </w:rPr>
            </w:pPr>
            <w:r w:rsidRPr="00176C2B">
              <w:rPr>
                <w:rFonts w:ascii="Book Antiqua" w:hAnsi="Book Antiqua"/>
                <w:sz w:val="22"/>
                <w:szCs w:val="22"/>
              </w:rPr>
              <w:t>ISQC 1, afsnit 29</w:t>
            </w:r>
            <w:r>
              <w:rPr>
                <w:rFonts w:ascii="Book Antiqua" w:hAnsi="Book Antiqua"/>
                <w:sz w:val="22"/>
                <w:szCs w:val="22"/>
              </w:rPr>
              <w:t xml:space="preserve"> og 31</w:t>
            </w:r>
          </w:p>
        </w:tc>
        <w:tc>
          <w:tcPr>
            <w:tcW w:w="1275" w:type="dxa"/>
          </w:tcPr>
          <w:p w:rsidR="00D32875" w:rsidRPr="007E455D" w:rsidRDefault="00D32875" w:rsidP="00A5732C">
            <w:pPr>
              <w:spacing w:before="120"/>
              <w:jc w:val="both"/>
              <w:rPr>
                <w:rFonts w:ascii="Book Antiqua" w:hAnsi="Book Antiqua"/>
                <w:sz w:val="22"/>
                <w:szCs w:val="22"/>
              </w:rPr>
            </w:pPr>
          </w:p>
        </w:tc>
        <w:tc>
          <w:tcPr>
            <w:tcW w:w="528"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4800" w:type="dxa"/>
          </w:tcPr>
          <w:p w:rsidR="00D32875" w:rsidRPr="007E455D" w:rsidRDefault="00D32875" w:rsidP="00A5732C">
            <w:pPr>
              <w:spacing w:before="120"/>
              <w:jc w:val="both"/>
              <w:rPr>
                <w:rFonts w:ascii="Book Antiqua" w:hAnsi="Book Antiqua"/>
                <w:sz w:val="22"/>
                <w:szCs w:val="22"/>
              </w:rPr>
            </w:pPr>
          </w:p>
        </w:tc>
      </w:tr>
      <w:tr w:rsidR="00D32875" w:rsidRPr="007E455D" w:rsidTr="00D32875">
        <w:tc>
          <w:tcPr>
            <w:tcW w:w="534"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2.</w:t>
            </w:r>
          </w:p>
        </w:tc>
        <w:tc>
          <w:tcPr>
            <w:tcW w:w="5694" w:type="dxa"/>
          </w:tcPr>
          <w:p w:rsidR="00D32875" w:rsidRPr="007E455D" w:rsidRDefault="00D32875" w:rsidP="00A5732C">
            <w:pPr>
              <w:spacing w:before="120"/>
              <w:jc w:val="both"/>
              <w:rPr>
                <w:rFonts w:ascii="Book Antiqua" w:hAnsi="Book Antiqua"/>
                <w:sz w:val="22"/>
                <w:szCs w:val="22"/>
              </w:rPr>
            </w:pPr>
            <w:r>
              <w:rPr>
                <w:rFonts w:ascii="Book Antiqua" w:hAnsi="Book Antiqua"/>
                <w:sz w:val="22"/>
                <w:szCs w:val="22"/>
              </w:rPr>
              <w:t xml:space="preserve">- </w:t>
            </w:r>
            <w:r w:rsidRPr="00176C2B">
              <w:rPr>
                <w:rFonts w:ascii="Book Antiqua" w:hAnsi="Book Antiqua"/>
                <w:sz w:val="22"/>
                <w:szCs w:val="22"/>
              </w:rPr>
              <w:t>om der er etableret tilstrækkelige politikker og procedure</w:t>
            </w:r>
            <w:r>
              <w:rPr>
                <w:rFonts w:ascii="Book Antiqua" w:hAnsi="Book Antiqua"/>
                <w:sz w:val="22"/>
                <w:szCs w:val="22"/>
              </w:rPr>
              <w:t>r</w:t>
            </w:r>
            <w:r w:rsidRPr="00176C2B">
              <w:rPr>
                <w:rFonts w:ascii="Book Antiqua" w:hAnsi="Book Antiqua"/>
                <w:sz w:val="22"/>
                <w:szCs w:val="22"/>
              </w:rPr>
              <w:t xml:space="preserve"> om gennemførelse af den obligatoriske efteruddannelse?</w:t>
            </w:r>
          </w:p>
        </w:tc>
        <w:tc>
          <w:tcPr>
            <w:tcW w:w="1677" w:type="dxa"/>
          </w:tcPr>
          <w:p w:rsidR="00D32875" w:rsidRPr="007E455D" w:rsidRDefault="00D32875" w:rsidP="00A5732C">
            <w:pPr>
              <w:rPr>
                <w:rFonts w:ascii="Book Antiqua" w:hAnsi="Book Antiqua"/>
                <w:sz w:val="22"/>
                <w:szCs w:val="22"/>
              </w:rPr>
            </w:pPr>
            <w:r>
              <w:rPr>
                <w:rFonts w:ascii="Book Antiqua" w:hAnsi="Book Antiqua"/>
                <w:sz w:val="22"/>
                <w:szCs w:val="22"/>
              </w:rPr>
              <w:t>ISQC 1, afsnit 29</w:t>
            </w:r>
          </w:p>
        </w:tc>
        <w:tc>
          <w:tcPr>
            <w:tcW w:w="1275" w:type="dxa"/>
          </w:tcPr>
          <w:p w:rsidR="00D32875" w:rsidRPr="007E455D" w:rsidRDefault="00D32875" w:rsidP="00A5732C">
            <w:pPr>
              <w:spacing w:before="120"/>
              <w:jc w:val="both"/>
              <w:rPr>
                <w:rFonts w:ascii="Book Antiqua" w:hAnsi="Book Antiqua"/>
                <w:sz w:val="22"/>
                <w:szCs w:val="22"/>
              </w:rPr>
            </w:pPr>
          </w:p>
        </w:tc>
        <w:tc>
          <w:tcPr>
            <w:tcW w:w="528"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4800" w:type="dxa"/>
          </w:tcPr>
          <w:p w:rsidR="00D32875" w:rsidRPr="007E455D" w:rsidRDefault="00D32875" w:rsidP="00A5732C">
            <w:pPr>
              <w:spacing w:before="120"/>
              <w:jc w:val="both"/>
              <w:rPr>
                <w:rFonts w:ascii="Book Antiqua" w:hAnsi="Book Antiqua"/>
                <w:sz w:val="22"/>
                <w:szCs w:val="22"/>
              </w:rPr>
            </w:pPr>
          </w:p>
        </w:tc>
      </w:tr>
    </w:tbl>
    <w:p w:rsidR="00D32875" w:rsidRDefault="00D32875" w:rsidP="00D32875">
      <w:pPr>
        <w:jc w:val="both"/>
        <w:outlineLvl w:val="0"/>
        <w:rPr>
          <w:rFonts w:ascii="Book Antiqua" w:hAnsi="Book Antiqua"/>
          <w:b/>
          <w:szCs w:val="22"/>
        </w:rPr>
      </w:pPr>
    </w:p>
    <w:p w:rsidR="00D32875" w:rsidRPr="00F4681A" w:rsidRDefault="00D32875" w:rsidP="00D32875">
      <w:pPr>
        <w:jc w:val="both"/>
        <w:outlineLvl w:val="0"/>
        <w:rPr>
          <w:rFonts w:ascii="Book Antiqua" w:hAnsi="Book Antiqua"/>
          <w:b/>
          <w:szCs w:val="22"/>
        </w:rPr>
      </w:pPr>
      <w:r w:rsidRPr="00F4681A">
        <w:rPr>
          <w:rFonts w:ascii="Book Antiqua" w:hAnsi="Book Antiqua"/>
          <w:b/>
          <w:szCs w:val="22"/>
        </w:rPr>
        <w:t xml:space="preserve">Kontrollantens konklusion på gennemgangen af kvalitetsstyringssystemets procedurer for </w:t>
      </w:r>
      <w:r>
        <w:rPr>
          <w:rFonts w:ascii="Book Antiqua" w:hAnsi="Book Antiqua"/>
          <w:b/>
          <w:szCs w:val="22"/>
        </w:rPr>
        <w:t xml:space="preserve">menneskelige ressourcer: </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Pr="00F4681A"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r w:rsidRPr="001B1773">
        <w:rPr>
          <w:rFonts w:ascii="Book Antiqua" w:hAnsi="Book Antiqua"/>
          <w:b/>
          <w:szCs w:val="22"/>
        </w:rPr>
        <w:t>Revisionsvirksomhedens eventuelle kommentarer til kontrollantens gennemgang og konklusioner: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outlineLvl w:val="0"/>
        <w:rPr>
          <w:rFonts w:ascii="Book Antiqua" w:hAnsi="Book Antiqua"/>
          <w:b/>
          <w:szCs w:val="22"/>
        </w:r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535"/>
        <w:gridCol w:w="1417"/>
        <w:gridCol w:w="528"/>
        <w:gridCol w:w="600"/>
        <w:gridCol w:w="600"/>
        <w:gridCol w:w="4800"/>
      </w:tblGrid>
      <w:tr w:rsidR="00D32875" w:rsidRPr="007E455D" w:rsidTr="00D32875">
        <w:trPr>
          <w:cantSplit/>
          <w:tblHeader/>
        </w:trPr>
        <w:tc>
          <w:tcPr>
            <w:tcW w:w="6228" w:type="dxa"/>
            <w:gridSpan w:val="2"/>
          </w:tcPr>
          <w:p w:rsidR="00D32875" w:rsidRPr="007E455D" w:rsidRDefault="00D32875" w:rsidP="00A5732C">
            <w:pPr>
              <w:spacing w:before="120"/>
              <w:jc w:val="both"/>
              <w:rPr>
                <w:rFonts w:ascii="Book Antiqua" w:hAnsi="Book Antiqua"/>
                <w:b/>
                <w:sz w:val="22"/>
                <w:szCs w:val="22"/>
              </w:rPr>
            </w:pPr>
          </w:p>
        </w:tc>
        <w:tc>
          <w:tcPr>
            <w:tcW w:w="1535" w:type="dxa"/>
          </w:tcPr>
          <w:p w:rsidR="00D32875" w:rsidRPr="007E455D" w:rsidRDefault="00D32875" w:rsidP="00A5732C">
            <w:pPr>
              <w:spacing w:before="120"/>
              <w:rPr>
                <w:rFonts w:ascii="Book Antiqua" w:hAnsi="Book Antiqua"/>
                <w:b/>
                <w:sz w:val="22"/>
                <w:szCs w:val="22"/>
              </w:rPr>
            </w:pPr>
            <w:r w:rsidRPr="007E455D">
              <w:rPr>
                <w:rFonts w:ascii="Book Antiqua" w:hAnsi="Book Antiqua"/>
                <w:b/>
                <w:sz w:val="22"/>
                <w:szCs w:val="22"/>
              </w:rPr>
              <w:t>Henvisning til lovgivningen</w:t>
            </w:r>
          </w:p>
        </w:tc>
        <w:tc>
          <w:tcPr>
            <w:tcW w:w="1417" w:type="dxa"/>
          </w:tcPr>
          <w:p w:rsidR="00D32875" w:rsidRPr="007E455D" w:rsidRDefault="00D32875" w:rsidP="00A5732C">
            <w:pPr>
              <w:spacing w:before="120"/>
              <w:jc w:val="both"/>
              <w:rPr>
                <w:rFonts w:ascii="Book Antiqua" w:hAnsi="Book Antiqua"/>
                <w:b/>
                <w:sz w:val="22"/>
                <w:szCs w:val="22"/>
              </w:rPr>
            </w:pPr>
            <w:r w:rsidRPr="007E455D">
              <w:rPr>
                <w:rFonts w:ascii="Book Antiqua" w:hAnsi="Book Antiqua"/>
                <w:b/>
                <w:sz w:val="22"/>
                <w:szCs w:val="22"/>
              </w:rPr>
              <w:t>Reference i kvalitets</w:t>
            </w:r>
            <w:r>
              <w:rPr>
                <w:rFonts w:ascii="Book Antiqua" w:hAnsi="Book Antiqua"/>
                <w:b/>
                <w:sz w:val="22"/>
                <w:szCs w:val="22"/>
              </w:rPr>
              <w:t>-</w:t>
            </w:r>
            <w:r w:rsidRPr="007E455D">
              <w:rPr>
                <w:rFonts w:ascii="Book Antiqua" w:hAnsi="Book Antiqua"/>
                <w:b/>
                <w:sz w:val="22"/>
                <w:szCs w:val="22"/>
              </w:rPr>
              <w:t>styrings</w:t>
            </w:r>
            <w:r>
              <w:rPr>
                <w:rFonts w:ascii="Book Antiqua" w:hAnsi="Book Antiqua"/>
                <w:b/>
                <w:sz w:val="22"/>
                <w:szCs w:val="22"/>
              </w:rPr>
              <w:t>-</w:t>
            </w:r>
            <w:r w:rsidRPr="007E455D">
              <w:rPr>
                <w:rFonts w:ascii="Book Antiqua" w:hAnsi="Book Antiqua"/>
                <w:b/>
                <w:sz w:val="22"/>
                <w:szCs w:val="22"/>
              </w:rPr>
              <w:t>systemet</w:t>
            </w:r>
          </w:p>
        </w:tc>
        <w:tc>
          <w:tcPr>
            <w:tcW w:w="528" w:type="dxa"/>
          </w:tcPr>
          <w:p w:rsidR="00D32875" w:rsidRPr="007E455D" w:rsidRDefault="00D32875" w:rsidP="00A5732C">
            <w:pPr>
              <w:spacing w:before="120"/>
              <w:jc w:val="center"/>
              <w:rPr>
                <w:rFonts w:ascii="Book Antiqua" w:hAnsi="Book Antiqua"/>
                <w:b/>
                <w:sz w:val="22"/>
                <w:szCs w:val="22"/>
              </w:rPr>
            </w:pPr>
            <w:r w:rsidRPr="007E455D">
              <w:rPr>
                <w:rFonts w:ascii="Book Antiqua" w:hAnsi="Book Antiqua"/>
                <w:b/>
                <w:sz w:val="22"/>
                <w:szCs w:val="22"/>
              </w:rPr>
              <w:t>Ja</w:t>
            </w:r>
          </w:p>
        </w:tc>
        <w:tc>
          <w:tcPr>
            <w:tcW w:w="600" w:type="dxa"/>
          </w:tcPr>
          <w:p w:rsidR="00D32875" w:rsidRPr="007E455D" w:rsidRDefault="00D32875" w:rsidP="00A5732C">
            <w:pPr>
              <w:spacing w:before="120"/>
              <w:jc w:val="center"/>
              <w:rPr>
                <w:rFonts w:ascii="Book Antiqua" w:hAnsi="Book Antiqua"/>
                <w:b/>
                <w:sz w:val="22"/>
                <w:szCs w:val="22"/>
              </w:rPr>
            </w:pPr>
            <w:r w:rsidRPr="007E455D">
              <w:rPr>
                <w:rFonts w:ascii="Book Antiqua" w:hAnsi="Book Antiqua"/>
                <w:b/>
                <w:sz w:val="22"/>
                <w:szCs w:val="22"/>
              </w:rPr>
              <w:t>Nej</w:t>
            </w:r>
          </w:p>
        </w:tc>
        <w:tc>
          <w:tcPr>
            <w:tcW w:w="600" w:type="dxa"/>
          </w:tcPr>
          <w:p w:rsidR="00D32875" w:rsidRPr="007E455D" w:rsidRDefault="00D32875" w:rsidP="00A5732C">
            <w:pPr>
              <w:spacing w:before="120"/>
              <w:jc w:val="center"/>
              <w:rPr>
                <w:rFonts w:ascii="Book Antiqua" w:hAnsi="Book Antiqua"/>
                <w:b/>
                <w:sz w:val="22"/>
                <w:szCs w:val="22"/>
              </w:rPr>
            </w:pPr>
            <w:r w:rsidRPr="007E455D">
              <w:rPr>
                <w:rFonts w:ascii="Book Antiqua" w:hAnsi="Book Antiqua"/>
                <w:b/>
                <w:sz w:val="22"/>
                <w:szCs w:val="22"/>
              </w:rPr>
              <w:t>IR</w:t>
            </w:r>
          </w:p>
        </w:tc>
        <w:tc>
          <w:tcPr>
            <w:tcW w:w="4800" w:type="dxa"/>
          </w:tcPr>
          <w:p w:rsidR="00D32875" w:rsidRPr="007E455D" w:rsidRDefault="00D32875" w:rsidP="00A5732C">
            <w:pPr>
              <w:spacing w:before="120"/>
              <w:jc w:val="both"/>
              <w:rPr>
                <w:rFonts w:ascii="Book Antiqua" w:hAnsi="Book Antiqua"/>
                <w:b/>
                <w:sz w:val="22"/>
                <w:szCs w:val="22"/>
              </w:rPr>
            </w:pPr>
            <w:r w:rsidRPr="007E455D">
              <w:rPr>
                <w:rFonts w:ascii="Book Antiqua" w:hAnsi="Book Antiqua"/>
                <w:b/>
                <w:sz w:val="22"/>
                <w:szCs w:val="22"/>
              </w:rPr>
              <w:t>Bemærkning</w:t>
            </w:r>
          </w:p>
        </w:tc>
      </w:tr>
      <w:tr w:rsidR="00D32875" w:rsidRPr="007E455D" w:rsidTr="00D32875">
        <w:tc>
          <w:tcPr>
            <w:tcW w:w="534" w:type="dxa"/>
          </w:tcPr>
          <w:p w:rsidR="00D32875" w:rsidRPr="007E455D" w:rsidRDefault="00D32875" w:rsidP="00A5732C">
            <w:pPr>
              <w:pStyle w:val="Fodnotetekst"/>
              <w:spacing w:before="120" w:line="240" w:lineRule="auto"/>
              <w:rPr>
                <w:rFonts w:ascii="Book Antiqua" w:hAnsi="Book Antiqua"/>
                <w:sz w:val="22"/>
                <w:szCs w:val="22"/>
              </w:rPr>
            </w:pPr>
            <w:r>
              <w:rPr>
                <w:rFonts w:ascii="Book Antiqua" w:hAnsi="Book Antiqua"/>
                <w:sz w:val="22"/>
                <w:szCs w:val="22"/>
              </w:rPr>
              <w:t>E</w:t>
            </w:r>
            <w:r w:rsidRPr="007E455D">
              <w:rPr>
                <w:rFonts w:ascii="Book Antiqua" w:hAnsi="Book Antiqua"/>
                <w:sz w:val="22"/>
                <w:szCs w:val="22"/>
              </w:rPr>
              <w:t>.</w:t>
            </w:r>
          </w:p>
        </w:tc>
        <w:tc>
          <w:tcPr>
            <w:tcW w:w="5694" w:type="dxa"/>
          </w:tcPr>
          <w:p w:rsidR="00D32875" w:rsidRPr="007E455D" w:rsidRDefault="00D32875" w:rsidP="004B317A">
            <w:pPr>
              <w:pStyle w:val="Overskrift6"/>
              <w:jc w:val="both"/>
              <w:rPr>
                <w:rFonts w:ascii="Book Antiqua" w:hAnsi="Book Antiqua"/>
              </w:rPr>
            </w:pPr>
            <w:r w:rsidRPr="007E455D">
              <w:rPr>
                <w:rFonts w:ascii="Book Antiqua" w:hAnsi="Book Antiqua"/>
              </w:rPr>
              <w:t xml:space="preserve">Hvidvask og </w:t>
            </w:r>
            <w:r w:rsidR="0063406C">
              <w:rPr>
                <w:rFonts w:ascii="Book Antiqua" w:hAnsi="Book Antiqua"/>
              </w:rPr>
              <w:t xml:space="preserve">underretning </w:t>
            </w:r>
            <w:r w:rsidR="004B317A">
              <w:rPr>
                <w:rFonts w:ascii="Book Antiqua" w:hAnsi="Book Antiqua"/>
              </w:rPr>
              <w:t>om</w:t>
            </w:r>
            <w:r w:rsidR="004B317A" w:rsidRPr="007E455D">
              <w:rPr>
                <w:rFonts w:ascii="Book Antiqua" w:hAnsi="Book Antiqua"/>
              </w:rPr>
              <w:t xml:space="preserve"> </w:t>
            </w:r>
            <w:r w:rsidRPr="007E455D">
              <w:rPr>
                <w:rFonts w:ascii="Book Antiqua" w:hAnsi="Book Antiqua"/>
              </w:rPr>
              <w:t>økonomiske forbrydelser</w:t>
            </w:r>
          </w:p>
        </w:tc>
        <w:tc>
          <w:tcPr>
            <w:tcW w:w="1535" w:type="dxa"/>
          </w:tcPr>
          <w:p w:rsidR="00D32875" w:rsidRPr="007E455D" w:rsidRDefault="00D32875" w:rsidP="00A5732C">
            <w:pPr>
              <w:spacing w:before="120"/>
              <w:jc w:val="both"/>
              <w:rPr>
                <w:rFonts w:ascii="Book Antiqua" w:hAnsi="Book Antiqua"/>
                <w:sz w:val="22"/>
                <w:szCs w:val="22"/>
              </w:rPr>
            </w:pPr>
          </w:p>
        </w:tc>
        <w:tc>
          <w:tcPr>
            <w:tcW w:w="1417" w:type="dxa"/>
          </w:tcPr>
          <w:p w:rsidR="00D32875" w:rsidRPr="007E455D" w:rsidRDefault="00D32875" w:rsidP="00A5732C">
            <w:pPr>
              <w:spacing w:before="120"/>
              <w:jc w:val="both"/>
              <w:rPr>
                <w:rFonts w:ascii="Book Antiqua" w:hAnsi="Book Antiqua"/>
                <w:sz w:val="22"/>
                <w:szCs w:val="22"/>
              </w:rPr>
            </w:pPr>
          </w:p>
        </w:tc>
        <w:tc>
          <w:tcPr>
            <w:tcW w:w="528"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4800" w:type="dxa"/>
          </w:tcPr>
          <w:p w:rsidR="00D32875" w:rsidRPr="007E455D" w:rsidRDefault="00D32875" w:rsidP="00A5732C">
            <w:pPr>
              <w:spacing w:before="120"/>
              <w:jc w:val="both"/>
              <w:rPr>
                <w:rFonts w:ascii="Book Antiqua" w:hAnsi="Book Antiqua"/>
                <w:sz w:val="22"/>
                <w:szCs w:val="22"/>
              </w:rPr>
            </w:pPr>
          </w:p>
        </w:tc>
      </w:tr>
      <w:tr w:rsidR="00D32875" w:rsidRPr="007E455D" w:rsidTr="00D32875">
        <w:tc>
          <w:tcPr>
            <w:tcW w:w="534" w:type="dxa"/>
          </w:tcPr>
          <w:p w:rsidR="00D32875" w:rsidRPr="007E455D" w:rsidRDefault="00D32875" w:rsidP="00A5732C">
            <w:pPr>
              <w:pStyle w:val="Sidehoved"/>
              <w:tabs>
                <w:tab w:val="clear" w:pos="4819"/>
                <w:tab w:val="clear" w:pos="9638"/>
              </w:tabs>
              <w:spacing w:before="120"/>
              <w:jc w:val="both"/>
              <w:rPr>
                <w:rFonts w:ascii="Book Antiqua" w:hAnsi="Book Antiqua"/>
                <w:sz w:val="22"/>
                <w:szCs w:val="22"/>
              </w:rPr>
            </w:pPr>
            <w:r w:rsidRPr="007E455D">
              <w:rPr>
                <w:rFonts w:ascii="Book Antiqua" w:hAnsi="Book Antiqua"/>
                <w:sz w:val="22"/>
                <w:szCs w:val="22"/>
              </w:rPr>
              <w:t>1.</w:t>
            </w:r>
          </w:p>
        </w:tc>
        <w:tc>
          <w:tcPr>
            <w:tcW w:w="5694" w:type="dxa"/>
          </w:tcPr>
          <w:p w:rsidR="00D32875" w:rsidRDefault="00D32875" w:rsidP="00A5732C">
            <w:pPr>
              <w:spacing w:before="120"/>
              <w:jc w:val="both"/>
              <w:rPr>
                <w:rFonts w:ascii="Book Antiqua" w:hAnsi="Book Antiqua"/>
                <w:sz w:val="22"/>
                <w:szCs w:val="22"/>
              </w:rPr>
            </w:pPr>
            <w:r w:rsidRPr="007E455D">
              <w:rPr>
                <w:rFonts w:ascii="Book Antiqua" w:hAnsi="Book Antiqua"/>
                <w:sz w:val="22"/>
                <w:szCs w:val="22"/>
              </w:rPr>
              <w:t>Har kvalitetsstyringssystemet tilstrækkelige skriftlige interne regler</w:t>
            </w:r>
            <w:r>
              <w:rPr>
                <w:rFonts w:ascii="Book Antiqua" w:hAnsi="Book Antiqua"/>
                <w:sz w:val="22"/>
                <w:szCs w:val="22"/>
              </w:rPr>
              <w:t>, der sikrer overholdelse af Hvidvaskloven (HVL)</w:t>
            </w:r>
            <w:r w:rsidRPr="007E455D">
              <w:rPr>
                <w:rFonts w:ascii="Book Antiqua" w:hAnsi="Book Antiqua"/>
                <w:sz w:val="22"/>
                <w:szCs w:val="22"/>
              </w:rPr>
              <w:t>, herunder:</w:t>
            </w:r>
          </w:p>
          <w:p w:rsidR="00D32875" w:rsidRPr="007E455D" w:rsidRDefault="00D32875" w:rsidP="00A5732C">
            <w:pPr>
              <w:spacing w:before="120"/>
              <w:jc w:val="both"/>
              <w:rPr>
                <w:rFonts w:ascii="Book Antiqua" w:hAnsi="Book Antiqua"/>
                <w:sz w:val="22"/>
                <w:szCs w:val="22"/>
              </w:rPr>
            </w:pPr>
          </w:p>
        </w:tc>
        <w:tc>
          <w:tcPr>
            <w:tcW w:w="1535"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HVL § 25, stk. 1</w:t>
            </w:r>
          </w:p>
        </w:tc>
        <w:tc>
          <w:tcPr>
            <w:tcW w:w="1417" w:type="dxa"/>
          </w:tcPr>
          <w:p w:rsidR="00D32875" w:rsidRPr="007E455D" w:rsidRDefault="00D32875" w:rsidP="00A5732C">
            <w:pPr>
              <w:spacing w:before="120"/>
              <w:jc w:val="both"/>
              <w:rPr>
                <w:rFonts w:ascii="Book Antiqua" w:hAnsi="Book Antiqua"/>
                <w:sz w:val="22"/>
                <w:szCs w:val="22"/>
              </w:rPr>
            </w:pPr>
          </w:p>
        </w:tc>
        <w:tc>
          <w:tcPr>
            <w:tcW w:w="528"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4800" w:type="dxa"/>
          </w:tcPr>
          <w:p w:rsidR="00D32875" w:rsidRPr="007E455D" w:rsidRDefault="00D32875" w:rsidP="00A5732C">
            <w:pPr>
              <w:spacing w:before="120"/>
              <w:jc w:val="both"/>
              <w:rPr>
                <w:rFonts w:ascii="Book Antiqua" w:hAnsi="Book Antiqua"/>
                <w:sz w:val="22"/>
                <w:szCs w:val="22"/>
              </w:rPr>
            </w:pPr>
          </w:p>
        </w:tc>
      </w:tr>
      <w:tr w:rsidR="00D32875" w:rsidRPr="007E455D" w:rsidTr="00D32875">
        <w:tc>
          <w:tcPr>
            <w:tcW w:w="534"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2.</w:t>
            </w:r>
          </w:p>
        </w:tc>
        <w:tc>
          <w:tcPr>
            <w:tcW w:w="5694"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 xml:space="preserve">- </w:t>
            </w:r>
            <w:r>
              <w:rPr>
                <w:rFonts w:ascii="Book Antiqua" w:hAnsi="Book Antiqua"/>
                <w:sz w:val="22"/>
                <w:szCs w:val="22"/>
              </w:rPr>
              <w:t xml:space="preserve">At der opnås kendskab til kunder samt indhentes og opbevares tilstrækkelige </w:t>
            </w:r>
            <w:r w:rsidRPr="007E455D">
              <w:rPr>
                <w:rFonts w:ascii="Book Antiqua" w:hAnsi="Book Antiqua"/>
                <w:sz w:val="22"/>
                <w:szCs w:val="22"/>
              </w:rPr>
              <w:t>identitet</w:t>
            </w:r>
            <w:r>
              <w:rPr>
                <w:rFonts w:ascii="Book Antiqua" w:hAnsi="Book Antiqua"/>
                <w:sz w:val="22"/>
                <w:szCs w:val="22"/>
              </w:rPr>
              <w:t>s- og legitimations</w:t>
            </w:r>
            <w:r w:rsidRPr="007E455D">
              <w:rPr>
                <w:rFonts w:ascii="Book Antiqua" w:hAnsi="Book Antiqua"/>
                <w:sz w:val="22"/>
                <w:szCs w:val="22"/>
              </w:rPr>
              <w:t>oplysninger om kunder</w:t>
            </w:r>
            <w:r>
              <w:rPr>
                <w:rFonts w:ascii="Book Antiqua" w:hAnsi="Book Antiqua"/>
                <w:sz w:val="22"/>
                <w:szCs w:val="22"/>
              </w:rPr>
              <w:t>,</w:t>
            </w:r>
            <w:r w:rsidRPr="007E455D">
              <w:rPr>
                <w:rFonts w:ascii="Book Antiqua" w:hAnsi="Book Antiqua"/>
                <w:sz w:val="22"/>
                <w:szCs w:val="22"/>
              </w:rPr>
              <w:t xml:space="preserve"> reelle ejere</w:t>
            </w:r>
            <w:r>
              <w:rPr>
                <w:rFonts w:ascii="Book Antiqua" w:hAnsi="Book Antiqua"/>
                <w:sz w:val="22"/>
                <w:szCs w:val="22"/>
              </w:rPr>
              <w:t xml:space="preserve"> og fuldmægtige?</w:t>
            </w:r>
          </w:p>
        </w:tc>
        <w:tc>
          <w:tcPr>
            <w:tcW w:w="1535"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HVL §</w:t>
            </w:r>
            <w:r>
              <w:rPr>
                <w:rFonts w:ascii="Book Antiqua" w:hAnsi="Book Antiqua"/>
                <w:sz w:val="22"/>
                <w:szCs w:val="22"/>
              </w:rPr>
              <w:t xml:space="preserve"> 11 og</w:t>
            </w:r>
            <w:r w:rsidRPr="007E455D">
              <w:rPr>
                <w:rFonts w:ascii="Book Antiqua" w:hAnsi="Book Antiqua"/>
                <w:sz w:val="22"/>
                <w:szCs w:val="22"/>
              </w:rPr>
              <w:t xml:space="preserve"> </w:t>
            </w:r>
            <w:r>
              <w:rPr>
                <w:rFonts w:ascii="Book Antiqua" w:hAnsi="Book Antiqua"/>
                <w:sz w:val="22"/>
                <w:szCs w:val="22"/>
              </w:rPr>
              <w:t xml:space="preserve">§ </w:t>
            </w:r>
            <w:r w:rsidRPr="007E455D">
              <w:rPr>
                <w:rFonts w:ascii="Book Antiqua" w:hAnsi="Book Antiqua"/>
                <w:sz w:val="22"/>
                <w:szCs w:val="22"/>
              </w:rPr>
              <w:t>12</w:t>
            </w:r>
            <w:r>
              <w:rPr>
                <w:rFonts w:ascii="Book Antiqua" w:hAnsi="Book Antiqua"/>
                <w:sz w:val="22"/>
                <w:szCs w:val="22"/>
              </w:rPr>
              <w:t>,</w:t>
            </w:r>
            <w:r w:rsidRPr="007E455D">
              <w:rPr>
                <w:rFonts w:ascii="Book Antiqua" w:hAnsi="Book Antiqua"/>
                <w:sz w:val="22"/>
                <w:szCs w:val="22"/>
              </w:rPr>
              <w:t xml:space="preserve"> </w:t>
            </w:r>
            <w:r>
              <w:rPr>
                <w:rFonts w:ascii="Book Antiqua" w:hAnsi="Book Antiqua"/>
                <w:sz w:val="22"/>
                <w:szCs w:val="22"/>
              </w:rPr>
              <w:t xml:space="preserve">§ 19, stk. 2 og 4,  § 15 </w:t>
            </w:r>
            <w:r w:rsidRPr="007E455D">
              <w:rPr>
                <w:rFonts w:ascii="Book Antiqua" w:hAnsi="Book Antiqua"/>
                <w:sz w:val="22"/>
                <w:szCs w:val="22"/>
              </w:rPr>
              <w:t xml:space="preserve">og </w:t>
            </w:r>
            <w:r>
              <w:rPr>
                <w:rFonts w:ascii="Book Antiqua" w:hAnsi="Book Antiqua"/>
                <w:sz w:val="22"/>
                <w:szCs w:val="22"/>
              </w:rPr>
              <w:t xml:space="preserve">§ </w:t>
            </w:r>
            <w:r w:rsidRPr="007E455D">
              <w:rPr>
                <w:rFonts w:ascii="Book Antiqua" w:hAnsi="Book Antiqua"/>
                <w:sz w:val="22"/>
                <w:szCs w:val="22"/>
              </w:rPr>
              <w:t>23, stk. 1</w:t>
            </w:r>
          </w:p>
        </w:tc>
        <w:tc>
          <w:tcPr>
            <w:tcW w:w="1417" w:type="dxa"/>
          </w:tcPr>
          <w:p w:rsidR="00D32875" w:rsidRPr="007E455D" w:rsidRDefault="00D32875" w:rsidP="00A5732C">
            <w:pPr>
              <w:spacing w:before="120"/>
              <w:jc w:val="both"/>
              <w:rPr>
                <w:rFonts w:ascii="Book Antiqua" w:hAnsi="Book Antiqua"/>
                <w:sz w:val="22"/>
                <w:szCs w:val="22"/>
              </w:rPr>
            </w:pPr>
          </w:p>
        </w:tc>
        <w:tc>
          <w:tcPr>
            <w:tcW w:w="528"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4800" w:type="dxa"/>
          </w:tcPr>
          <w:p w:rsidR="00D32875" w:rsidRPr="007E455D" w:rsidRDefault="00D32875" w:rsidP="00A5732C">
            <w:pPr>
              <w:spacing w:before="120"/>
              <w:jc w:val="both"/>
              <w:rPr>
                <w:rFonts w:ascii="Book Antiqua" w:hAnsi="Book Antiqua"/>
                <w:sz w:val="22"/>
                <w:szCs w:val="22"/>
              </w:rPr>
            </w:pPr>
          </w:p>
        </w:tc>
      </w:tr>
      <w:tr w:rsidR="00D32875" w:rsidRPr="007E455D" w:rsidTr="00D32875">
        <w:tc>
          <w:tcPr>
            <w:tcW w:w="534"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3.</w:t>
            </w:r>
          </w:p>
        </w:tc>
        <w:tc>
          <w:tcPr>
            <w:tcW w:w="5694"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 xml:space="preserve">- At konkrete mistænkelige kundetransaktioner eller henvendelser </w:t>
            </w:r>
            <w:r>
              <w:rPr>
                <w:rFonts w:ascii="Book Antiqua" w:hAnsi="Book Antiqua"/>
                <w:sz w:val="22"/>
                <w:szCs w:val="22"/>
              </w:rPr>
              <w:t>underrettes</w:t>
            </w:r>
            <w:r w:rsidRPr="007E455D">
              <w:rPr>
                <w:rFonts w:ascii="Book Antiqua" w:hAnsi="Book Antiqua"/>
                <w:sz w:val="22"/>
                <w:szCs w:val="22"/>
              </w:rPr>
              <w:t xml:space="preserve"> til Statsadvokaten for Særlig Økonomisk Kriminalitet</w:t>
            </w:r>
            <w:r>
              <w:rPr>
                <w:rFonts w:ascii="Book Antiqua" w:hAnsi="Book Antiqua"/>
                <w:sz w:val="22"/>
                <w:szCs w:val="22"/>
              </w:rPr>
              <w:t>, med mindre det dokumenteres, at der ikke er grundlag for mistanken</w:t>
            </w:r>
            <w:r w:rsidRPr="007E455D">
              <w:rPr>
                <w:rFonts w:ascii="Book Antiqua" w:hAnsi="Book Antiqua"/>
                <w:sz w:val="22"/>
                <w:szCs w:val="22"/>
              </w:rPr>
              <w:t>?</w:t>
            </w:r>
          </w:p>
        </w:tc>
        <w:tc>
          <w:tcPr>
            <w:tcW w:w="1535"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HVL § 7</w:t>
            </w:r>
          </w:p>
        </w:tc>
        <w:tc>
          <w:tcPr>
            <w:tcW w:w="1417" w:type="dxa"/>
          </w:tcPr>
          <w:p w:rsidR="00D32875" w:rsidRPr="007E455D" w:rsidRDefault="00D32875" w:rsidP="00A5732C">
            <w:pPr>
              <w:spacing w:before="120"/>
              <w:jc w:val="both"/>
              <w:rPr>
                <w:rFonts w:ascii="Book Antiqua" w:hAnsi="Book Antiqua"/>
                <w:sz w:val="22"/>
                <w:szCs w:val="22"/>
              </w:rPr>
            </w:pPr>
          </w:p>
        </w:tc>
        <w:tc>
          <w:tcPr>
            <w:tcW w:w="528"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4800" w:type="dxa"/>
          </w:tcPr>
          <w:p w:rsidR="00D32875" w:rsidRPr="007E455D" w:rsidRDefault="00D32875" w:rsidP="00A5732C">
            <w:pPr>
              <w:spacing w:before="120"/>
              <w:jc w:val="both"/>
              <w:rPr>
                <w:rFonts w:ascii="Book Antiqua" w:hAnsi="Book Antiqua"/>
                <w:sz w:val="22"/>
                <w:szCs w:val="22"/>
              </w:rPr>
            </w:pPr>
          </w:p>
        </w:tc>
      </w:tr>
      <w:tr w:rsidR="00D32875" w:rsidRPr="007E455D" w:rsidTr="00D32875">
        <w:tc>
          <w:tcPr>
            <w:tcW w:w="534"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4.</w:t>
            </w:r>
          </w:p>
        </w:tc>
        <w:tc>
          <w:tcPr>
            <w:tcW w:w="5694"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 xml:space="preserve">- At </w:t>
            </w:r>
            <w:r>
              <w:rPr>
                <w:rFonts w:ascii="Book Antiqua" w:hAnsi="Book Antiqua"/>
                <w:sz w:val="22"/>
                <w:szCs w:val="22"/>
              </w:rPr>
              <w:t xml:space="preserve">revisionsvirksomheden, herunder ledelse og medarbejdere, </w:t>
            </w:r>
            <w:r w:rsidRPr="007E455D">
              <w:rPr>
                <w:rFonts w:ascii="Book Antiqua" w:hAnsi="Book Antiqua"/>
                <w:sz w:val="22"/>
                <w:szCs w:val="22"/>
              </w:rPr>
              <w:t>er opmærksom på samt</w:t>
            </w:r>
            <w:r>
              <w:rPr>
                <w:rFonts w:ascii="Book Antiqua" w:hAnsi="Book Antiqua"/>
                <w:sz w:val="22"/>
                <w:szCs w:val="22"/>
              </w:rPr>
              <w:t xml:space="preserve"> undersøger formålet med</w:t>
            </w:r>
            <w:r w:rsidRPr="007E455D">
              <w:rPr>
                <w:rFonts w:ascii="Book Antiqua" w:hAnsi="Book Antiqua"/>
                <w:sz w:val="22"/>
                <w:szCs w:val="22"/>
              </w:rPr>
              <w:t xml:space="preserve"> usædvanlige kundeaktiviteter</w:t>
            </w:r>
            <w:r>
              <w:rPr>
                <w:rFonts w:ascii="Book Antiqua" w:hAnsi="Book Antiqua"/>
                <w:sz w:val="22"/>
                <w:szCs w:val="22"/>
              </w:rPr>
              <w:t xml:space="preserve"> og transaktioner og noterer samt opbevarer resultaterne af sådanne undersøgelser</w:t>
            </w:r>
            <w:r w:rsidRPr="007E455D">
              <w:rPr>
                <w:rFonts w:ascii="Book Antiqua" w:hAnsi="Book Antiqua"/>
                <w:sz w:val="22"/>
                <w:szCs w:val="22"/>
              </w:rPr>
              <w:t>?</w:t>
            </w:r>
          </w:p>
        </w:tc>
        <w:tc>
          <w:tcPr>
            <w:tcW w:w="1535"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HVL §§ 6 og 23, stk. 2</w:t>
            </w:r>
            <w:r>
              <w:rPr>
                <w:rFonts w:ascii="Book Antiqua" w:hAnsi="Book Antiqua"/>
                <w:sz w:val="22"/>
                <w:szCs w:val="22"/>
              </w:rPr>
              <w:t xml:space="preserve"> og 3</w:t>
            </w:r>
          </w:p>
        </w:tc>
        <w:tc>
          <w:tcPr>
            <w:tcW w:w="1417" w:type="dxa"/>
          </w:tcPr>
          <w:p w:rsidR="00D32875" w:rsidRPr="007E455D" w:rsidRDefault="00D32875" w:rsidP="00A5732C">
            <w:pPr>
              <w:spacing w:before="120"/>
              <w:jc w:val="both"/>
              <w:rPr>
                <w:rFonts w:ascii="Book Antiqua" w:hAnsi="Book Antiqua"/>
                <w:sz w:val="22"/>
                <w:szCs w:val="22"/>
              </w:rPr>
            </w:pPr>
          </w:p>
        </w:tc>
        <w:tc>
          <w:tcPr>
            <w:tcW w:w="528"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4800" w:type="dxa"/>
          </w:tcPr>
          <w:p w:rsidR="00D32875" w:rsidRPr="007E455D" w:rsidRDefault="00D32875" w:rsidP="00A5732C">
            <w:pPr>
              <w:spacing w:before="120"/>
              <w:jc w:val="both"/>
              <w:rPr>
                <w:rFonts w:ascii="Book Antiqua" w:hAnsi="Book Antiqua"/>
                <w:sz w:val="22"/>
                <w:szCs w:val="22"/>
              </w:rPr>
            </w:pPr>
          </w:p>
        </w:tc>
      </w:tr>
    </w:tbl>
    <w:p w:rsidR="00D32875" w:rsidRDefault="00D32875" w:rsidP="00D32875">
      <w: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677"/>
        <w:gridCol w:w="1275"/>
        <w:gridCol w:w="528"/>
        <w:gridCol w:w="600"/>
        <w:gridCol w:w="600"/>
        <w:gridCol w:w="4800"/>
      </w:tblGrid>
      <w:tr w:rsidR="00D32875" w:rsidRPr="007E455D" w:rsidTr="00D32875">
        <w:trPr>
          <w:cantSplit/>
          <w:tblHeader/>
        </w:trPr>
        <w:tc>
          <w:tcPr>
            <w:tcW w:w="6228" w:type="dxa"/>
            <w:gridSpan w:val="2"/>
          </w:tcPr>
          <w:p w:rsidR="00D32875" w:rsidRPr="007E455D" w:rsidRDefault="00D32875" w:rsidP="00A5732C">
            <w:pPr>
              <w:spacing w:before="120"/>
              <w:jc w:val="both"/>
              <w:rPr>
                <w:rFonts w:ascii="Book Antiqua" w:hAnsi="Book Antiqua"/>
                <w:b/>
                <w:sz w:val="22"/>
                <w:szCs w:val="22"/>
              </w:rPr>
            </w:pPr>
          </w:p>
        </w:tc>
        <w:tc>
          <w:tcPr>
            <w:tcW w:w="1677" w:type="dxa"/>
          </w:tcPr>
          <w:p w:rsidR="00D32875" w:rsidRPr="007E455D" w:rsidRDefault="00D32875" w:rsidP="00A5732C">
            <w:pPr>
              <w:spacing w:before="120"/>
              <w:rPr>
                <w:rFonts w:ascii="Book Antiqua" w:hAnsi="Book Antiqua"/>
                <w:b/>
                <w:sz w:val="22"/>
                <w:szCs w:val="22"/>
              </w:rPr>
            </w:pPr>
            <w:r w:rsidRPr="007E455D">
              <w:rPr>
                <w:rFonts w:ascii="Book Antiqua" w:hAnsi="Book Antiqua"/>
                <w:b/>
                <w:sz w:val="22"/>
                <w:szCs w:val="22"/>
              </w:rPr>
              <w:t>Henvisning til lovgivningen</w:t>
            </w:r>
          </w:p>
        </w:tc>
        <w:tc>
          <w:tcPr>
            <w:tcW w:w="1275" w:type="dxa"/>
          </w:tcPr>
          <w:p w:rsidR="00D32875" w:rsidRPr="007E455D" w:rsidRDefault="00D32875" w:rsidP="00A5732C">
            <w:pPr>
              <w:spacing w:before="120"/>
              <w:jc w:val="both"/>
              <w:rPr>
                <w:rFonts w:ascii="Book Antiqua" w:hAnsi="Book Antiqua"/>
                <w:b/>
                <w:sz w:val="22"/>
                <w:szCs w:val="22"/>
              </w:rPr>
            </w:pPr>
            <w:r w:rsidRPr="007E455D">
              <w:rPr>
                <w:rFonts w:ascii="Book Antiqua" w:hAnsi="Book Antiqua"/>
                <w:b/>
                <w:sz w:val="22"/>
                <w:szCs w:val="22"/>
              </w:rPr>
              <w:t>Reference i kvalitets</w:t>
            </w:r>
            <w:r>
              <w:rPr>
                <w:rFonts w:ascii="Book Antiqua" w:hAnsi="Book Antiqua"/>
                <w:b/>
                <w:sz w:val="22"/>
                <w:szCs w:val="22"/>
              </w:rPr>
              <w:t>-</w:t>
            </w:r>
            <w:r w:rsidRPr="007E455D">
              <w:rPr>
                <w:rFonts w:ascii="Book Antiqua" w:hAnsi="Book Antiqua"/>
                <w:b/>
                <w:sz w:val="22"/>
                <w:szCs w:val="22"/>
              </w:rPr>
              <w:t>styrings</w:t>
            </w:r>
            <w:r>
              <w:rPr>
                <w:rFonts w:ascii="Book Antiqua" w:hAnsi="Book Antiqua"/>
                <w:b/>
                <w:sz w:val="22"/>
                <w:szCs w:val="22"/>
              </w:rPr>
              <w:t>-</w:t>
            </w:r>
            <w:r w:rsidRPr="007E455D">
              <w:rPr>
                <w:rFonts w:ascii="Book Antiqua" w:hAnsi="Book Antiqua"/>
                <w:b/>
                <w:sz w:val="22"/>
                <w:szCs w:val="22"/>
              </w:rPr>
              <w:t>systemet</w:t>
            </w:r>
          </w:p>
        </w:tc>
        <w:tc>
          <w:tcPr>
            <w:tcW w:w="528" w:type="dxa"/>
          </w:tcPr>
          <w:p w:rsidR="00D32875" w:rsidRPr="007E455D" w:rsidRDefault="00D32875" w:rsidP="00A5732C">
            <w:pPr>
              <w:spacing w:before="120"/>
              <w:jc w:val="center"/>
              <w:rPr>
                <w:rFonts w:ascii="Book Antiqua" w:hAnsi="Book Antiqua"/>
                <w:b/>
                <w:sz w:val="22"/>
                <w:szCs w:val="22"/>
              </w:rPr>
            </w:pPr>
            <w:r w:rsidRPr="007E455D">
              <w:rPr>
                <w:rFonts w:ascii="Book Antiqua" w:hAnsi="Book Antiqua"/>
                <w:b/>
                <w:sz w:val="22"/>
                <w:szCs w:val="22"/>
              </w:rPr>
              <w:t>Ja</w:t>
            </w:r>
          </w:p>
        </w:tc>
        <w:tc>
          <w:tcPr>
            <w:tcW w:w="600" w:type="dxa"/>
          </w:tcPr>
          <w:p w:rsidR="00D32875" w:rsidRPr="007E455D" w:rsidRDefault="00D32875" w:rsidP="00A5732C">
            <w:pPr>
              <w:spacing w:before="120"/>
              <w:jc w:val="center"/>
              <w:rPr>
                <w:rFonts w:ascii="Book Antiqua" w:hAnsi="Book Antiqua"/>
                <w:b/>
                <w:sz w:val="22"/>
                <w:szCs w:val="22"/>
              </w:rPr>
            </w:pPr>
            <w:r w:rsidRPr="007E455D">
              <w:rPr>
                <w:rFonts w:ascii="Book Antiqua" w:hAnsi="Book Antiqua"/>
                <w:b/>
                <w:sz w:val="22"/>
                <w:szCs w:val="22"/>
              </w:rPr>
              <w:t>Nej</w:t>
            </w:r>
          </w:p>
        </w:tc>
        <w:tc>
          <w:tcPr>
            <w:tcW w:w="600" w:type="dxa"/>
          </w:tcPr>
          <w:p w:rsidR="00D32875" w:rsidRPr="007E455D" w:rsidRDefault="00D32875" w:rsidP="00A5732C">
            <w:pPr>
              <w:spacing w:before="120"/>
              <w:jc w:val="center"/>
              <w:rPr>
                <w:rFonts w:ascii="Book Antiqua" w:hAnsi="Book Antiqua"/>
                <w:b/>
                <w:sz w:val="22"/>
                <w:szCs w:val="22"/>
              </w:rPr>
            </w:pPr>
            <w:r w:rsidRPr="007E455D">
              <w:rPr>
                <w:rFonts w:ascii="Book Antiqua" w:hAnsi="Book Antiqua"/>
                <w:b/>
                <w:sz w:val="22"/>
                <w:szCs w:val="22"/>
              </w:rPr>
              <w:t>IR</w:t>
            </w:r>
          </w:p>
        </w:tc>
        <w:tc>
          <w:tcPr>
            <w:tcW w:w="4800" w:type="dxa"/>
          </w:tcPr>
          <w:p w:rsidR="00D32875" w:rsidRPr="007E455D" w:rsidRDefault="00D32875" w:rsidP="00A5732C">
            <w:pPr>
              <w:spacing w:before="120"/>
              <w:jc w:val="both"/>
              <w:rPr>
                <w:rFonts w:ascii="Book Antiqua" w:hAnsi="Book Antiqua"/>
                <w:b/>
                <w:sz w:val="22"/>
                <w:szCs w:val="22"/>
              </w:rPr>
            </w:pPr>
            <w:r w:rsidRPr="007E455D">
              <w:rPr>
                <w:rFonts w:ascii="Book Antiqua" w:hAnsi="Book Antiqua"/>
                <w:b/>
                <w:sz w:val="22"/>
                <w:szCs w:val="22"/>
              </w:rPr>
              <w:t>Bemærkning</w:t>
            </w:r>
          </w:p>
        </w:tc>
      </w:tr>
      <w:tr w:rsidR="00D32875" w:rsidRPr="007E455D" w:rsidTr="00D32875">
        <w:tc>
          <w:tcPr>
            <w:tcW w:w="534"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5.</w:t>
            </w:r>
          </w:p>
        </w:tc>
        <w:tc>
          <w:tcPr>
            <w:tcW w:w="5694" w:type="dxa"/>
          </w:tcPr>
          <w:p w:rsidR="00D32875" w:rsidRDefault="00D32875" w:rsidP="00A5732C">
            <w:pPr>
              <w:spacing w:before="120"/>
              <w:jc w:val="both"/>
              <w:rPr>
                <w:rFonts w:ascii="Book Antiqua" w:hAnsi="Book Antiqua"/>
                <w:sz w:val="22"/>
                <w:szCs w:val="22"/>
              </w:rPr>
            </w:pPr>
            <w:r w:rsidRPr="007E455D">
              <w:rPr>
                <w:rFonts w:ascii="Book Antiqua" w:hAnsi="Book Antiqua"/>
                <w:sz w:val="22"/>
                <w:szCs w:val="22"/>
              </w:rPr>
              <w:t xml:space="preserve">- </w:t>
            </w:r>
            <w:r>
              <w:rPr>
                <w:rFonts w:ascii="Book Antiqua" w:hAnsi="Book Antiqua"/>
                <w:sz w:val="22"/>
                <w:szCs w:val="22"/>
              </w:rPr>
              <w:t xml:space="preserve">At </w:t>
            </w:r>
            <w:r w:rsidRPr="003218FC">
              <w:rPr>
                <w:rFonts w:ascii="Book Antiqua" w:hAnsi="Book Antiqua"/>
                <w:sz w:val="22"/>
                <w:szCs w:val="22"/>
              </w:rPr>
              <w:t xml:space="preserve">der </w:t>
            </w:r>
            <w:r>
              <w:rPr>
                <w:rFonts w:ascii="Book Antiqua" w:hAnsi="Book Antiqua"/>
                <w:sz w:val="22"/>
                <w:szCs w:val="22"/>
              </w:rPr>
              <w:t xml:space="preserve">løbende </w:t>
            </w:r>
            <w:r w:rsidRPr="003218FC">
              <w:rPr>
                <w:rFonts w:ascii="Book Antiqua" w:hAnsi="Book Antiqua"/>
                <w:sz w:val="22"/>
                <w:szCs w:val="22"/>
              </w:rPr>
              <w:t>gennemføres</w:t>
            </w:r>
            <w:r>
              <w:rPr>
                <w:rFonts w:ascii="Book Antiqua" w:hAnsi="Book Antiqua"/>
                <w:sz w:val="22"/>
                <w:szCs w:val="22"/>
              </w:rPr>
              <w:t xml:space="preserve"> </w:t>
            </w:r>
            <w:r w:rsidRPr="003218FC">
              <w:rPr>
                <w:rFonts w:ascii="Book Antiqua" w:hAnsi="Book Antiqua"/>
                <w:sz w:val="22"/>
                <w:szCs w:val="22"/>
              </w:rPr>
              <w:t>uddannelses- og instruktionsprogrammer for såvel ledelse</w:t>
            </w:r>
            <w:r>
              <w:rPr>
                <w:rFonts w:ascii="Book Antiqua" w:hAnsi="Book Antiqua"/>
                <w:sz w:val="22"/>
                <w:szCs w:val="22"/>
              </w:rPr>
              <w:t xml:space="preserve"> </w:t>
            </w:r>
            <w:r w:rsidRPr="003218FC">
              <w:rPr>
                <w:rFonts w:ascii="Book Antiqua" w:hAnsi="Book Antiqua"/>
                <w:sz w:val="22"/>
                <w:szCs w:val="22"/>
              </w:rPr>
              <w:t>som medarbejdere</w:t>
            </w:r>
            <w:r>
              <w:rPr>
                <w:rFonts w:ascii="Book Antiqua" w:hAnsi="Book Antiqua"/>
                <w:sz w:val="22"/>
                <w:szCs w:val="22"/>
              </w:rPr>
              <w:t>, der sikrer, at de pågældende til stadighed har et betryggende kendskab til reglerne om hvidvask, herunder den af Finanstilsynet udstedte vejledning og revisionsvirksomhedens interne skriftlige regler om hvidvask?</w:t>
            </w:r>
          </w:p>
          <w:p w:rsidR="00D32875" w:rsidRPr="003218FC" w:rsidRDefault="00D32875" w:rsidP="00A5732C">
            <w:pPr>
              <w:rPr>
                <w:rFonts w:ascii="Book Antiqua" w:hAnsi="Book Antiqua"/>
                <w:sz w:val="22"/>
                <w:szCs w:val="22"/>
              </w:rPr>
            </w:pPr>
          </w:p>
        </w:tc>
        <w:tc>
          <w:tcPr>
            <w:tcW w:w="1677"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HVL § 25, stk. 1</w:t>
            </w:r>
            <w:r>
              <w:rPr>
                <w:rFonts w:ascii="Book Antiqua" w:hAnsi="Book Antiqua"/>
                <w:sz w:val="22"/>
                <w:szCs w:val="22"/>
              </w:rPr>
              <w:t xml:space="preserve"> og 4</w:t>
            </w:r>
            <w:r w:rsidRPr="007E455D">
              <w:rPr>
                <w:rFonts w:ascii="Book Antiqua" w:hAnsi="Book Antiqua"/>
                <w:sz w:val="22"/>
                <w:szCs w:val="22"/>
              </w:rPr>
              <w:t xml:space="preserve"> </w:t>
            </w:r>
          </w:p>
        </w:tc>
        <w:tc>
          <w:tcPr>
            <w:tcW w:w="1275" w:type="dxa"/>
          </w:tcPr>
          <w:p w:rsidR="00D32875" w:rsidRPr="007E455D" w:rsidRDefault="00D32875" w:rsidP="00A5732C">
            <w:pPr>
              <w:spacing w:before="120"/>
              <w:jc w:val="both"/>
              <w:rPr>
                <w:rFonts w:ascii="Book Antiqua" w:hAnsi="Book Antiqua"/>
                <w:sz w:val="22"/>
                <w:szCs w:val="22"/>
              </w:rPr>
            </w:pPr>
          </w:p>
        </w:tc>
        <w:tc>
          <w:tcPr>
            <w:tcW w:w="528"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4800" w:type="dxa"/>
          </w:tcPr>
          <w:p w:rsidR="00D32875" w:rsidRPr="007E455D" w:rsidRDefault="00D32875" w:rsidP="00A5732C">
            <w:pPr>
              <w:spacing w:before="120"/>
              <w:jc w:val="both"/>
              <w:rPr>
                <w:rFonts w:ascii="Book Antiqua" w:hAnsi="Book Antiqua"/>
                <w:sz w:val="22"/>
                <w:szCs w:val="22"/>
              </w:rPr>
            </w:pPr>
          </w:p>
        </w:tc>
      </w:tr>
      <w:tr w:rsidR="00D32875" w:rsidRPr="007E455D" w:rsidTr="00D32875">
        <w:tc>
          <w:tcPr>
            <w:tcW w:w="534" w:type="dxa"/>
          </w:tcPr>
          <w:p w:rsidR="00D32875" w:rsidRPr="007E455D" w:rsidRDefault="00D32875" w:rsidP="00A5732C">
            <w:pPr>
              <w:pStyle w:val="Sidehoved"/>
              <w:tabs>
                <w:tab w:val="clear" w:pos="4819"/>
                <w:tab w:val="clear" w:pos="9638"/>
              </w:tabs>
              <w:spacing w:before="120"/>
              <w:jc w:val="both"/>
              <w:rPr>
                <w:rFonts w:ascii="Book Antiqua" w:hAnsi="Book Antiqua"/>
                <w:sz w:val="22"/>
                <w:szCs w:val="22"/>
              </w:rPr>
            </w:pPr>
            <w:r w:rsidRPr="007E455D">
              <w:rPr>
                <w:rFonts w:ascii="Book Antiqua" w:hAnsi="Book Antiqua"/>
                <w:sz w:val="22"/>
                <w:szCs w:val="22"/>
              </w:rPr>
              <w:t>6.</w:t>
            </w:r>
          </w:p>
        </w:tc>
        <w:tc>
          <w:tcPr>
            <w:tcW w:w="5694" w:type="dxa"/>
          </w:tcPr>
          <w:p w:rsidR="00D32875" w:rsidRDefault="00D32875" w:rsidP="00A5732C">
            <w:pPr>
              <w:spacing w:before="120"/>
              <w:jc w:val="both"/>
              <w:rPr>
                <w:rFonts w:ascii="Book Antiqua" w:hAnsi="Book Antiqua"/>
                <w:sz w:val="22"/>
                <w:szCs w:val="22"/>
              </w:rPr>
            </w:pPr>
            <w:r w:rsidRPr="007E455D">
              <w:rPr>
                <w:rFonts w:ascii="Book Antiqua" w:hAnsi="Book Antiqua"/>
                <w:sz w:val="22"/>
                <w:szCs w:val="22"/>
              </w:rPr>
              <w:t xml:space="preserve">Har kvalitetsstyringssystemet tilstrækkelige procedurer for </w:t>
            </w:r>
            <w:r w:rsidR="0063406C">
              <w:rPr>
                <w:rFonts w:ascii="Book Antiqua" w:hAnsi="Book Antiqua"/>
                <w:sz w:val="22"/>
                <w:szCs w:val="22"/>
              </w:rPr>
              <w:t xml:space="preserve">underretning </w:t>
            </w:r>
            <w:r w:rsidR="004B317A">
              <w:rPr>
                <w:rFonts w:ascii="Book Antiqua" w:hAnsi="Book Antiqua"/>
                <w:sz w:val="22"/>
                <w:szCs w:val="22"/>
              </w:rPr>
              <w:t>om</w:t>
            </w:r>
            <w:r w:rsidR="004B317A" w:rsidRPr="007E455D">
              <w:rPr>
                <w:rFonts w:ascii="Book Antiqua" w:hAnsi="Book Antiqua"/>
                <w:sz w:val="22"/>
                <w:szCs w:val="22"/>
              </w:rPr>
              <w:t xml:space="preserve"> </w:t>
            </w:r>
            <w:r w:rsidRPr="007E455D">
              <w:rPr>
                <w:rFonts w:ascii="Book Antiqua" w:hAnsi="Book Antiqua"/>
                <w:sz w:val="22"/>
                <w:szCs w:val="22"/>
              </w:rPr>
              <w:t xml:space="preserve">økonomiske forbrydelser til ledelsen og til myndighederne?   </w:t>
            </w:r>
          </w:p>
          <w:p w:rsidR="00D32875" w:rsidRPr="007E455D" w:rsidRDefault="00D32875" w:rsidP="00A5732C">
            <w:pPr>
              <w:jc w:val="both"/>
              <w:rPr>
                <w:rFonts w:ascii="Book Antiqua" w:hAnsi="Book Antiqua"/>
                <w:i/>
                <w:sz w:val="22"/>
                <w:szCs w:val="22"/>
              </w:rPr>
            </w:pPr>
          </w:p>
        </w:tc>
        <w:tc>
          <w:tcPr>
            <w:tcW w:w="1677" w:type="dxa"/>
          </w:tcPr>
          <w:p w:rsidR="00D32875" w:rsidRPr="007E455D" w:rsidRDefault="00D32875" w:rsidP="00A5732C">
            <w:pPr>
              <w:spacing w:before="120"/>
              <w:jc w:val="both"/>
              <w:rPr>
                <w:rFonts w:ascii="Book Antiqua" w:hAnsi="Book Antiqua"/>
                <w:sz w:val="22"/>
                <w:szCs w:val="22"/>
              </w:rPr>
            </w:pPr>
            <w:r w:rsidRPr="007E455D">
              <w:rPr>
                <w:rFonts w:ascii="Book Antiqua" w:hAnsi="Book Antiqua"/>
                <w:sz w:val="22"/>
                <w:szCs w:val="22"/>
              </w:rPr>
              <w:t>RL § 22</w:t>
            </w:r>
          </w:p>
        </w:tc>
        <w:tc>
          <w:tcPr>
            <w:tcW w:w="1275" w:type="dxa"/>
          </w:tcPr>
          <w:p w:rsidR="00D32875" w:rsidRPr="007E455D" w:rsidRDefault="00D32875" w:rsidP="00A5732C">
            <w:pPr>
              <w:spacing w:before="120"/>
              <w:jc w:val="both"/>
              <w:rPr>
                <w:rFonts w:ascii="Book Antiqua" w:hAnsi="Book Antiqua"/>
                <w:sz w:val="22"/>
                <w:szCs w:val="22"/>
              </w:rPr>
            </w:pPr>
          </w:p>
        </w:tc>
        <w:tc>
          <w:tcPr>
            <w:tcW w:w="528"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600" w:type="dxa"/>
          </w:tcPr>
          <w:p w:rsidR="00D32875" w:rsidRPr="007E455D" w:rsidRDefault="00D32875" w:rsidP="00A5732C">
            <w:pPr>
              <w:spacing w:before="120"/>
              <w:jc w:val="both"/>
              <w:rPr>
                <w:rFonts w:ascii="Book Antiqua" w:hAnsi="Book Antiqua"/>
                <w:sz w:val="22"/>
                <w:szCs w:val="22"/>
              </w:rPr>
            </w:pPr>
          </w:p>
        </w:tc>
        <w:tc>
          <w:tcPr>
            <w:tcW w:w="4800" w:type="dxa"/>
          </w:tcPr>
          <w:p w:rsidR="00D32875" w:rsidRPr="007E455D" w:rsidRDefault="00D32875" w:rsidP="00A5732C">
            <w:pPr>
              <w:spacing w:before="120"/>
              <w:jc w:val="both"/>
              <w:rPr>
                <w:rFonts w:ascii="Book Antiqua" w:hAnsi="Book Antiqua"/>
                <w:sz w:val="22"/>
                <w:szCs w:val="22"/>
              </w:rPr>
            </w:pPr>
          </w:p>
        </w:tc>
      </w:tr>
    </w:tbl>
    <w:p w:rsidR="00D32875" w:rsidRDefault="00D32875" w:rsidP="00D32875">
      <w:pPr>
        <w:jc w:val="both"/>
        <w:outlineLvl w:val="0"/>
        <w:rPr>
          <w:rFonts w:ascii="Book Antiqua" w:hAnsi="Book Antiqua"/>
          <w:b/>
          <w:szCs w:val="22"/>
        </w:rPr>
      </w:pPr>
    </w:p>
    <w:p w:rsidR="00D32875" w:rsidRPr="00F4681A" w:rsidRDefault="00D32875" w:rsidP="00D32875">
      <w:pPr>
        <w:jc w:val="both"/>
        <w:outlineLvl w:val="0"/>
        <w:rPr>
          <w:rFonts w:ascii="Book Antiqua" w:hAnsi="Book Antiqua"/>
          <w:b/>
          <w:szCs w:val="22"/>
        </w:rPr>
      </w:pPr>
      <w:r w:rsidRPr="00F4681A">
        <w:rPr>
          <w:rFonts w:ascii="Book Antiqua" w:hAnsi="Book Antiqua"/>
          <w:b/>
          <w:szCs w:val="22"/>
        </w:rPr>
        <w:t xml:space="preserve">Kontrollantens konklusion på gennemgangen af kvalitetsstyringssystemets procedurer for hvidvask og </w:t>
      </w:r>
      <w:r w:rsidR="0063406C">
        <w:rPr>
          <w:rFonts w:ascii="Book Antiqua" w:hAnsi="Book Antiqua"/>
          <w:b/>
          <w:szCs w:val="22"/>
        </w:rPr>
        <w:t>underretning</w:t>
      </w:r>
      <w:r w:rsidRPr="00F4681A">
        <w:rPr>
          <w:rFonts w:ascii="Book Antiqua" w:hAnsi="Book Antiqua"/>
          <w:b/>
          <w:szCs w:val="22"/>
        </w:rPr>
        <w:t xml:space="preserve"> </w:t>
      </w:r>
      <w:r w:rsidR="004B317A">
        <w:rPr>
          <w:rFonts w:ascii="Book Antiqua" w:hAnsi="Book Antiqua"/>
          <w:b/>
          <w:szCs w:val="22"/>
        </w:rPr>
        <w:t>om</w:t>
      </w:r>
      <w:r w:rsidR="004B317A" w:rsidRPr="00F4681A">
        <w:rPr>
          <w:rFonts w:ascii="Book Antiqua" w:hAnsi="Book Antiqua"/>
          <w:b/>
          <w:szCs w:val="22"/>
        </w:rPr>
        <w:t xml:space="preserve"> </w:t>
      </w:r>
      <w:r w:rsidRPr="00F4681A">
        <w:rPr>
          <w:rFonts w:ascii="Book Antiqua" w:hAnsi="Book Antiqua"/>
          <w:b/>
          <w:szCs w:val="22"/>
        </w:rPr>
        <w:t>økonomiske forbrydelser: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Pr="00F4681A"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r w:rsidRPr="001B1773">
        <w:rPr>
          <w:rFonts w:ascii="Book Antiqua" w:hAnsi="Book Antiqua"/>
          <w:b/>
          <w:szCs w:val="22"/>
        </w:rPr>
        <w:t>Revisionsvirksomhedens eventuelle kommentarer til kontrollantens gennemgang og konklusioner: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Pr="00F4681A" w:rsidRDefault="00D32875" w:rsidP="00D32875">
      <w:pPr>
        <w:jc w:val="both"/>
        <w:rPr>
          <w:rFonts w:ascii="Book Antiqua" w:hAnsi="Book Antiqua"/>
          <w:szCs w:val="22"/>
        </w:rPr>
      </w:pPr>
      <w:r>
        <w:rPr>
          <w:rFonts w:ascii="Book Antiqua" w:hAnsi="Book Antiqua"/>
          <w:szCs w:val="22"/>
        </w:rP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677"/>
        <w:gridCol w:w="1275"/>
        <w:gridCol w:w="528"/>
        <w:gridCol w:w="600"/>
        <w:gridCol w:w="600"/>
        <w:gridCol w:w="4800"/>
      </w:tblGrid>
      <w:tr w:rsidR="00D32875" w:rsidRPr="00A7612C" w:rsidTr="00D32875">
        <w:trPr>
          <w:cantSplit/>
          <w:tblHeader/>
        </w:trPr>
        <w:tc>
          <w:tcPr>
            <w:tcW w:w="6228" w:type="dxa"/>
            <w:gridSpan w:val="2"/>
          </w:tcPr>
          <w:p w:rsidR="00D32875" w:rsidRPr="00A7612C" w:rsidRDefault="00D32875" w:rsidP="00A5732C">
            <w:pPr>
              <w:spacing w:before="120"/>
              <w:jc w:val="both"/>
              <w:rPr>
                <w:rFonts w:ascii="Book Antiqua" w:hAnsi="Book Antiqua"/>
                <w:b/>
                <w:sz w:val="22"/>
                <w:szCs w:val="22"/>
              </w:rPr>
            </w:pPr>
          </w:p>
        </w:tc>
        <w:tc>
          <w:tcPr>
            <w:tcW w:w="1677" w:type="dxa"/>
          </w:tcPr>
          <w:p w:rsidR="00D32875" w:rsidRPr="00A7612C" w:rsidRDefault="00D32875" w:rsidP="00A5732C">
            <w:pPr>
              <w:spacing w:before="120"/>
              <w:rPr>
                <w:rFonts w:ascii="Book Antiqua" w:hAnsi="Book Antiqua"/>
                <w:b/>
                <w:sz w:val="22"/>
                <w:szCs w:val="22"/>
              </w:rPr>
            </w:pPr>
            <w:r w:rsidRPr="00A7612C">
              <w:rPr>
                <w:rFonts w:ascii="Book Antiqua" w:hAnsi="Book Antiqua"/>
                <w:b/>
                <w:sz w:val="22"/>
                <w:szCs w:val="22"/>
              </w:rPr>
              <w:t>Henvisning til lovgivningen</w:t>
            </w:r>
          </w:p>
        </w:tc>
        <w:tc>
          <w:tcPr>
            <w:tcW w:w="1275" w:type="dxa"/>
          </w:tcPr>
          <w:p w:rsidR="00D32875" w:rsidRPr="00A7612C" w:rsidRDefault="00D32875" w:rsidP="00A5732C">
            <w:pPr>
              <w:spacing w:before="120"/>
              <w:jc w:val="both"/>
              <w:rPr>
                <w:rFonts w:ascii="Book Antiqua" w:hAnsi="Book Antiqua"/>
                <w:b/>
                <w:sz w:val="22"/>
                <w:szCs w:val="22"/>
              </w:rPr>
            </w:pPr>
            <w:r w:rsidRPr="00A7612C">
              <w:rPr>
                <w:rFonts w:ascii="Book Antiqua" w:hAnsi="Book Antiqua"/>
                <w:b/>
                <w:sz w:val="22"/>
                <w:szCs w:val="22"/>
              </w:rPr>
              <w:t>Reference i kvalitets</w:t>
            </w:r>
            <w:r>
              <w:rPr>
                <w:rFonts w:ascii="Book Antiqua" w:hAnsi="Book Antiqua"/>
                <w:b/>
                <w:sz w:val="22"/>
                <w:szCs w:val="22"/>
              </w:rPr>
              <w:t>-</w:t>
            </w:r>
            <w:r w:rsidRPr="00A7612C">
              <w:rPr>
                <w:rFonts w:ascii="Book Antiqua" w:hAnsi="Book Antiqua"/>
                <w:b/>
                <w:sz w:val="22"/>
                <w:szCs w:val="22"/>
              </w:rPr>
              <w:t>styrings</w:t>
            </w:r>
            <w:r>
              <w:rPr>
                <w:rFonts w:ascii="Book Antiqua" w:hAnsi="Book Antiqua"/>
                <w:b/>
                <w:sz w:val="22"/>
                <w:szCs w:val="22"/>
              </w:rPr>
              <w:t>-</w:t>
            </w:r>
            <w:r w:rsidRPr="00A7612C">
              <w:rPr>
                <w:rFonts w:ascii="Book Antiqua" w:hAnsi="Book Antiqua"/>
                <w:b/>
                <w:sz w:val="22"/>
                <w:szCs w:val="22"/>
              </w:rPr>
              <w:t>systemet</w:t>
            </w:r>
          </w:p>
        </w:tc>
        <w:tc>
          <w:tcPr>
            <w:tcW w:w="528" w:type="dxa"/>
          </w:tcPr>
          <w:p w:rsidR="00D32875" w:rsidRPr="00A7612C" w:rsidRDefault="00D32875" w:rsidP="00A5732C">
            <w:pPr>
              <w:spacing w:before="120"/>
              <w:jc w:val="center"/>
              <w:rPr>
                <w:rFonts w:ascii="Book Antiqua" w:hAnsi="Book Antiqua"/>
                <w:b/>
                <w:sz w:val="22"/>
                <w:szCs w:val="22"/>
              </w:rPr>
            </w:pPr>
            <w:r w:rsidRPr="00A7612C">
              <w:rPr>
                <w:rFonts w:ascii="Book Antiqua" w:hAnsi="Book Antiqua"/>
                <w:b/>
                <w:sz w:val="22"/>
                <w:szCs w:val="22"/>
              </w:rPr>
              <w:t>Ja</w:t>
            </w:r>
          </w:p>
        </w:tc>
        <w:tc>
          <w:tcPr>
            <w:tcW w:w="600" w:type="dxa"/>
          </w:tcPr>
          <w:p w:rsidR="00D32875" w:rsidRPr="00A7612C" w:rsidRDefault="00D32875" w:rsidP="00A5732C">
            <w:pPr>
              <w:spacing w:before="120"/>
              <w:jc w:val="center"/>
              <w:rPr>
                <w:rFonts w:ascii="Book Antiqua" w:hAnsi="Book Antiqua"/>
                <w:b/>
                <w:sz w:val="22"/>
                <w:szCs w:val="22"/>
              </w:rPr>
            </w:pPr>
            <w:r w:rsidRPr="00A7612C">
              <w:rPr>
                <w:rFonts w:ascii="Book Antiqua" w:hAnsi="Book Antiqua"/>
                <w:b/>
                <w:sz w:val="22"/>
                <w:szCs w:val="22"/>
              </w:rPr>
              <w:t>Nej</w:t>
            </w:r>
          </w:p>
        </w:tc>
        <w:tc>
          <w:tcPr>
            <w:tcW w:w="600" w:type="dxa"/>
          </w:tcPr>
          <w:p w:rsidR="00D32875" w:rsidRPr="00A7612C" w:rsidRDefault="00D32875" w:rsidP="00A5732C">
            <w:pPr>
              <w:spacing w:before="120"/>
              <w:jc w:val="center"/>
              <w:rPr>
                <w:rFonts w:ascii="Book Antiqua" w:hAnsi="Book Antiqua"/>
                <w:b/>
                <w:sz w:val="22"/>
                <w:szCs w:val="22"/>
              </w:rPr>
            </w:pPr>
            <w:r w:rsidRPr="00A7612C">
              <w:rPr>
                <w:rFonts w:ascii="Book Antiqua" w:hAnsi="Book Antiqua"/>
                <w:b/>
                <w:sz w:val="22"/>
                <w:szCs w:val="22"/>
              </w:rPr>
              <w:t>IR</w:t>
            </w:r>
          </w:p>
        </w:tc>
        <w:tc>
          <w:tcPr>
            <w:tcW w:w="4800" w:type="dxa"/>
          </w:tcPr>
          <w:p w:rsidR="00D32875" w:rsidRPr="00A7612C" w:rsidRDefault="00D32875" w:rsidP="00A5732C">
            <w:pPr>
              <w:spacing w:before="120"/>
              <w:rPr>
                <w:rFonts w:ascii="Book Antiqua" w:hAnsi="Book Antiqua"/>
                <w:b/>
                <w:sz w:val="22"/>
                <w:szCs w:val="22"/>
              </w:rPr>
            </w:pPr>
            <w:r w:rsidRPr="00A7612C">
              <w:rPr>
                <w:rFonts w:ascii="Book Antiqua" w:hAnsi="Book Antiqua"/>
                <w:b/>
                <w:sz w:val="22"/>
                <w:szCs w:val="22"/>
              </w:rPr>
              <w:t>Bemærkning</w:t>
            </w:r>
          </w:p>
        </w:tc>
      </w:tr>
      <w:tr w:rsidR="00D32875" w:rsidRPr="00A7612C" w:rsidTr="00D32875">
        <w:tc>
          <w:tcPr>
            <w:tcW w:w="534" w:type="dxa"/>
          </w:tcPr>
          <w:p w:rsidR="00D32875" w:rsidRPr="00A7612C" w:rsidRDefault="00D32875" w:rsidP="00A5732C">
            <w:pPr>
              <w:pStyle w:val="Fodnotetekst"/>
              <w:spacing w:before="120" w:line="240" w:lineRule="auto"/>
              <w:rPr>
                <w:rFonts w:ascii="Book Antiqua" w:hAnsi="Book Antiqua"/>
                <w:sz w:val="22"/>
                <w:szCs w:val="22"/>
              </w:rPr>
            </w:pPr>
            <w:r>
              <w:rPr>
                <w:rFonts w:ascii="Book Antiqua" w:hAnsi="Book Antiqua"/>
                <w:sz w:val="22"/>
                <w:szCs w:val="22"/>
              </w:rPr>
              <w:t>F</w:t>
            </w:r>
            <w:r w:rsidRPr="00A7612C">
              <w:rPr>
                <w:rFonts w:ascii="Book Antiqua" w:hAnsi="Book Antiqua"/>
                <w:sz w:val="22"/>
                <w:szCs w:val="22"/>
              </w:rPr>
              <w:t>.</w:t>
            </w:r>
          </w:p>
        </w:tc>
        <w:tc>
          <w:tcPr>
            <w:tcW w:w="5694" w:type="dxa"/>
          </w:tcPr>
          <w:p w:rsidR="00D32875" w:rsidRPr="00A7612C" w:rsidRDefault="00D32875" w:rsidP="00A5732C">
            <w:pPr>
              <w:pStyle w:val="Overskrift6"/>
              <w:jc w:val="both"/>
              <w:rPr>
                <w:rFonts w:ascii="Book Antiqua" w:hAnsi="Book Antiqua"/>
              </w:rPr>
            </w:pPr>
            <w:r w:rsidRPr="00A7612C">
              <w:rPr>
                <w:rFonts w:ascii="Book Antiqua" w:hAnsi="Book Antiqua"/>
              </w:rPr>
              <w:t>Koncept for løsning af erklæringsopgaver</w:t>
            </w:r>
            <w:r>
              <w:rPr>
                <w:rFonts w:ascii="Book Antiqua" w:hAnsi="Book Antiqua"/>
              </w:rPr>
              <w:t xml:space="preserve"> med sikkerhed</w:t>
            </w:r>
          </w:p>
        </w:tc>
        <w:tc>
          <w:tcPr>
            <w:tcW w:w="1677" w:type="dxa"/>
          </w:tcPr>
          <w:p w:rsidR="00D32875" w:rsidRPr="00A7612C" w:rsidRDefault="00D32875" w:rsidP="00A5732C">
            <w:pPr>
              <w:spacing w:before="120"/>
              <w:jc w:val="both"/>
              <w:rPr>
                <w:rFonts w:ascii="Book Antiqua" w:hAnsi="Book Antiqua"/>
                <w:sz w:val="22"/>
                <w:szCs w:val="22"/>
              </w:rPr>
            </w:pPr>
          </w:p>
        </w:tc>
        <w:tc>
          <w:tcPr>
            <w:tcW w:w="1275" w:type="dxa"/>
          </w:tcPr>
          <w:p w:rsidR="00D32875" w:rsidRPr="00A7612C" w:rsidRDefault="00D32875" w:rsidP="00A5732C">
            <w:pPr>
              <w:spacing w:before="120"/>
              <w:jc w:val="both"/>
              <w:rPr>
                <w:rFonts w:ascii="Book Antiqua" w:hAnsi="Book Antiqua"/>
                <w:sz w:val="22"/>
                <w:szCs w:val="22"/>
              </w:rPr>
            </w:pPr>
          </w:p>
        </w:tc>
        <w:tc>
          <w:tcPr>
            <w:tcW w:w="528"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4800" w:type="dxa"/>
          </w:tcPr>
          <w:p w:rsidR="00D32875" w:rsidRPr="00A7612C" w:rsidRDefault="00D32875" w:rsidP="00A5732C">
            <w:pPr>
              <w:spacing w:before="120"/>
              <w:jc w:val="both"/>
              <w:rPr>
                <w:rFonts w:ascii="Book Antiqua" w:hAnsi="Book Antiqua"/>
                <w:sz w:val="22"/>
                <w:szCs w:val="22"/>
              </w:rPr>
            </w:pPr>
          </w:p>
        </w:tc>
      </w:tr>
      <w:tr w:rsidR="00D32875" w:rsidRPr="00A7612C" w:rsidTr="00D32875">
        <w:tc>
          <w:tcPr>
            <w:tcW w:w="534" w:type="dxa"/>
          </w:tcPr>
          <w:p w:rsidR="00D32875" w:rsidRPr="00A7612C" w:rsidRDefault="00D32875" w:rsidP="00A5732C">
            <w:pPr>
              <w:pStyle w:val="Sidehoved"/>
              <w:tabs>
                <w:tab w:val="clear" w:pos="4819"/>
                <w:tab w:val="clear" w:pos="9638"/>
              </w:tabs>
              <w:spacing w:before="120"/>
              <w:jc w:val="both"/>
              <w:rPr>
                <w:rFonts w:ascii="Book Antiqua" w:hAnsi="Book Antiqua"/>
                <w:sz w:val="22"/>
                <w:szCs w:val="22"/>
              </w:rPr>
            </w:pPr>
            <w:r w:rsidRPr="00A7612C">
              <w:rPr>
                <w:rFonts w:ascii="Book Antiqua" w:hAnsi="Book Antiqua"/>
                <w:sz w:val="22"/>
                <w:szCs w:val="22"/>
              </w:rPr>
              <w:t>1.</w:t>
            </w:r>
          </w:p>
        </w:tc>
        <w:tc>
          <w:tcPr>
            <w:tcW w:w="5694" w:type="dxa"/>
          </w:tcPr>
          <w:p w:rsidR="00D32875" w:rsidRDefault="00D32875" w:rsidP="00A5732C">
            <w:pPr>
              <w:spacing w:before="120"/>
              <w:jc w:val="both"/>
              <w:rPr>
                <w:rFonts w:ascii="Book Antiqua" w:hAnsi="Book Antiqua"/>
                <w:sz w:val="22"/>
                <w:szCs w:val="22"/>
              </w:rPr>
            </w:pPr>
            <w:r w:rsidRPr="00A7612C">
              <w:rPr>
                <w:rFonts w:ascii="Book Antiqua" w:hAnsi="Book Antiqua"/>
                <w:sz w:val="22"/>
                <w:szCs w:val="22"/>
              </w:rPr>
              <w:t>Har kvalitetsstyringssystemet procedurer, der sikrer, at opgaver planlægges og udføres i overensstemmelsen med revisorlovgivningen og faglige standarder, herunder</w:t>
            </w:r>
            <w:r>
              <w:rPr>
                <w:rFonts w:ascii="Book Antiqua" w:hAnsi="Book Antiqua"/>
                <w:sz w:val="22"/>
                <w:szCs w:val="22"/>
              </w:rPr>
              <w:t xml:space="preserve"> bl.a.:</w:t>
            </w:r>
          </w:p>
          <w:p w:rsidR="00D32875" w:rsidRDefault="00D32875" w:rsidP="00D32875">
            <w:pPr>
              <w:pStyle w:val="Listeafsnit"/>
              <w:numPr>
                <w:ilvl w:val="0"/>
                <w:numId w:val="1"/>
              </w:numPr>
              <w:spacing w:before="120"/>
              <w:jc w:val="both"/>
              <w:rPr>
                <w:rFonts w:ascii="Book Antiqua" w:hAnsi="Book Antiqua"/>
                <w:sz w:val="22"/>
                <w:szCs w:val="22"/>
              </w:rPr>
            </w:pPr>
            <w:r>
              <w:rPr>
                <w:rFonts w:ascii="Book Antiqua" w:hAnsi="Book Antiqua"/>
                <w:sz w:val="22"/>
                <w:szCs w:val="22"/>
              </w:rPr>
              <w:t>K</w:t>
            </w:r>
            <w:r w:rsidRPr="00E3465D">
              <w:rPr>
                <w:rFonts w:ascii="Book Antiqua" w:hAnsi="Book Antiqua"/>
                <w:sz w:val="22"/>
                <w:szCs w:val="22"/>
              </w:rPr>
              <w:t>oncept for opgaveudførelse</w:t>
            </w:r>
            <w:r>
              <w:rPr>
                <w:rFonts w:ascii="Book Antiqua" w:hAnsi="Book Antiqua"/>
                <w:sz w:val="22"/>
                <w:szCs w:val="22"/>
              </w:rPr>
              <w:t>, herunder metoder til udførelse og gennemgang, for at overholde relevante standarder?</w:t>
            </w:r>
          </w:p>
          <w:p w:rsidR="00D32875" w:rsidRDefault="00D32875" w:rsidP="00D32875">
            <w:pPr>
              <w:pStyle w:val="Listeafsnit"/>
              <w:numPr>
                <w:ilvl w:val="0"/>
                <w:numId w:val="1"/>
              </w:numPr>
              <w:spacing w:before="120"/>
              <w:jc w:val="both"/>
              <w:rPr>
                <w:rFonts w:ascii="Book Antiqua" w:hAnsi="Book Antiqua"/>
                <w:sz w:val="22"/>
                <w:szCs w:val="22"/>
              </w:rPr>
            </w:pPr>
            <w:r>
              <w:rPr>
                <w:rFonts w:ascii="Book Antiqua" w:hAnsi="Book Antiqua"/>
                <w:sz w:val="22"/>
                <w:szCs w:val="22"/>
              </w:rPr>
              <w:t>A</w:t>
            </w:r>
            <w:r w:rsidRPr="00E3465D">
              <w:rPr>
                <w:rFonts w:ascii="Book Antiqua" w:hAnsi="Book Antiqua"/>
                <w:sz w:val="22"/>
                <w:szCs w:val="22"/>
              </w:rPr>
              <w:t>nsvar for tilsyn og gennemgang</w:t>
            </w:r>
            <w:r>
              <w:rPr>
                <w:rFonts w:ascii="Book Antiqua" w:hAnsi="Book Antiqua"/>
                <w:sz w:val="22"/>
                <w:szCs w:val="22"/>
              </w:rPr>
              <w:t>?</w:t>
            </w:r>
          </w:p>
          <w:p w:rsidR="00D32875" w:rsidRPr="00E3465D" w:rsidRDefault="00D32875" w:rsidP="00D32875">
            <w:pPr>
              <w:pStyle w:val="Listeafsnit"/>
              <w:numPr>
                <w:ilvl w:val="0"/>
                <w:numId w:val="1"/>
              </w:numPr>
              <w:spacing w:before="120"/>
              <w:jc w:val="both"/>
              <w:rPr>
                <w:rFonts w:ascii="Book Antiqua" w:hAnsi="Book Antiqua"/>
                <w:sz w:val="22"/>
                <w:szCs w:val="22"/>
              </w:rPr>
            </w:pPr>
            <w:r>
              <w:rPr>
                <w:rFonts w:ascii="Book Antiqua" w:hAnsi="Book Antiqua"/>
                <w:sz w:val="22"/>
                <w:szCs w:val="22"/>
              </w:rPr>
              <w:t>Passende dokumentation for det udførte arbejde</w:t>
            </w:r>
          </w:p>
        </w:tc>
        <w:tc>
          <w:tcPr>
            <w:tcW w:w="1677" w:type="dxa"/>
          </w:tcPr>
          <w:p w:rsidR="00D32875" w:rsidRPr="00A7612C" w:rsidRDefault="00D32875" w:rsidP="00A5732C">
            <w:pPr>
              <w:spacing w:before="120"/>
              <w:jc w:val="both"/>
              <w:rPr>
                <w:rFonts w:ascii="Book Antiqua" w:hAnsi="Book Antiqua"/>
                <w:sz w:val="22"/>
                <w:szCs w:val="22"/>
              </w:rPr>
            </w:pPr>
            <w:r>
              <w:rPr>
                <w:rFonts w:ascii="Book Antiqua" w:hAnsi="Book Antiqua"/>
                <w:sz w:val="22"/>
                <w:szCs w:val="22"/>
              </w:rPr>
              <w:t>ISQC</w:t>
            </w:r>
            <w:r w:rsidRPr="00A7612C">
              <w:rPr>
                <w:rFonts w:ascii="Book Antiqua" w:hAnsi="Book Antiqua"/>
                <w:sz w:val="22"/>
                <w:szCs w:val="22"/>
              </w:rPr>
              <w:t xml:space="preserve"> 1, afsnit </w:t>
            </w:r>
            <w:r>
              <w:rPr>
                <w:rFonts w:ascii="Book Antiqua" w:hAnsi="Book Antiqua"/>
                <w:sz w:val="22"/>
                <w:szCs w:val="22"/>
              </w:rPr>
              <w:t>32 og 33</w:t>
            </w:r>
          </w:p>
        </w:tc>
        <w:tc>
          <w:tcPr>
            <w:tcW w:w="1275" w:type="dxa"/>
          </w:tcPr>
          <w:p w:rsidR="00D32875" w:rsidRPr="00A7612C" w:rsidRDefault="00D32875" w:rsidP="00A5732C">
            <w:pPr>
              <w:spacing w:before="120"/>
              <w:jc w:val="both"/>
              <w:rPr>
                <w:rFonts w:ascii="Book Antiqua" w:hAnsi="Book Antiqua"/>
                <w:sz w:val="22"/>
                <w:szCs w:val="22"/>
              </w:rPr>
            </w:pPr>
          </w:p>
        </w:tc>
        <w:tc>
          <w:tcPr>
            <w:tcW w:w="528"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4800" w:type="dxa"/>
          </w:tcPr>
          <w:p w:rsidR="00D32875" w:rsidRPr="00A7612C" w:rsidRDefault="00D32875" w:rsidP="00A5732C">
            <w:pPr>
              <w:spacing w:before="120"/>
              <w:jc w:val="both"/>
              <w:rPr>
                <w:rFonts w:ascii="Book Antiqua" w:hAnsi="Book Antiqua"/>
                <w:sz w:val="22"/>
                <w:szCs w:val="22"/>
              </w:rPr>
            </w:pPr>
          </w:p>
        </w:tc>
      </w:tr>
      <w:tr w:rsidR="00D32875" w:rsidRPr="00A7612C" w:rsidTr="00D32875">
        <w:tc>
          <w:tcPr>
            <w:tcW w:w="534" w:type="dxa"/>
          </w:tcPr>
          <w:p w:rsidR="00D32875" w:rsidRPr="00A7612C" w:rsidRDefault="00D32875" w:rsidP="00A5732C">
            <w:pPr>
              <w:spacing w:before="120"/>
              <w:jc w:val="both"/>
              <w:rPr>
                <w:rFonts w:ascii="Book Antiqua" w:hAnsi="Book Antiqua"/>
                <w:sz w:val="22"/>
                <w:szCs w:val="22"/>
              </w:rPr>
            </w:pPr>
            <w:r w:rsidRPr="00A7612C">
              <w:rPr>
                <w:rFonts w:ascii="Book Antiqua" w:hAnsi="Book Antiqua"/>
                <w:sz w:val="22"/>
                <w:szCs w:val="22"/>
              </w:rPr>
              <w:t>2.</w:t>
            </w:r>
          </w:p>
        </w:tc>
        <w:tc>
          <w:tcPr>
            <w:tcW w:w="5694" w:type="dxa"/>
          </w:tcPr>
          <w:p w:rsidR="00D32875" w:rsidRPr="00A7612C" w:rsidRDefault="00D32875" w:rsidP="00A5732C">
            <w:pPr>
              <w:tabs>
                <w:tab w:val="left" w:pos="0"/>
                <w:tab w:val="decimal" w:pos="8618"/>
              </w:tabs>
              <w:spacing w:before="120"/>
              <w:jc w:val="both"/>
              <w:rPr>
                <w:rFonts w:ascii="Book Antiqua" w:hAnsi="Book Antiqua"/>
                <w:sz w:val="22"/>
                <w:szCs w:val="22"/>
              </w:rPr>
            </w:pPr>
            <w:r>
              <w:rPr>
                <w:rFonts w:ascii="Book Antiqua" w:hAnsi="Book Antiqua"/>
                <w:sz w:val="22"/>
                <w:szCs w:val="22"/>
              </w:rPr>
              <w:t xml:space="preserve">Sikrer procedurerne, at </w:t>
            </w:r>
            <w:r w:rsidRPr="00A7612C">
              <w:rPr>
                <w:rFonts w:ascii="Book Antiqua" w:hAnsi="Book Antiqua"/>
                <w:sz w:val="22"/>
                <w:szCs w:val="22"/>
              </w:rPr>
              <w:t>planlægning</w:t>
            </w:r>
            <w:r>
              <w:rPr>
                <w:rFonts w:ascii="Book Antiqua" w:hAnsi="Book Antiqua"/>
                <w:sz w:val="22"/>
                <w:szCs w:val="22"/>
              </w:rPr>
              <w:t xml:space="preserve"> og udførelse af revisionsopgaver sker i overensstemmelse med gældende lov og faglige standarder</w:t>
            </w:r>
            <w:r w:rsidRPr="00A7612C">
              <w:rPr>
                <w:rFonts w:ascii="Book Antiqua" w:hAnsi="Book Antiqua"/>
                <w:sz w:val="22"/>
                <w:szCs w:val="22"/>
              </w:rPr>
              <w:t xml:space="preserve"> </w:t>
            </w:r>
          </w:p>
        </w:tc>
        <w:tc>
          <w:tcPr>
            <w:tcW w:w="1677" w:type="dxa"/>
          </w:tcPr>
          <w:p w:rsidR="00D32875" w:rsidRPr="00A7612C" w:rsidRDefault="00D32875" w:rsidP="00A5732C">
            <w:pPr>
              <w:spacing w:before="120"/>
              <w:jc w:val="both"/>
              <w:rPr>
                <w:rFonts w:ascii="Book Antiqua" w:hAnsi="Book Antiqua"/>
                <w:sz w:val="22"/>
                <w:szCs w:val="22"/>
              </w:rPr>
            </w:pPr>
            <w:r>
              <w:rPr>
                <w:rFonts w:ascii="Book Antiqua" w:hAnsi="Book Antiqua"/>
                <w:sz w:val="22"/>
                <w:szCs w:val="22"/>
              </w:rPr>
              <w:t>ISA 220, afsnit 6</w:t>
            </w:r>
          </w:p>
        </w:tc>
        <w:tc>
          <w:tcPr>
            <w:tcW w:w="1275" w:type="dxa"/>
          </w:tcPr>
          <w:p w:rsidR="00D32875" w:rsidRPr="00A7612C" w:rsidRDefault="00D32875" w:rsidP="00A5732C">
            <w:pPr>
              <w:spacing w:before="120"/>
              <w:jc w:val="both"/>
              <w:rPr>
                <w:rFonts w:ascii="Book Antiqua" w:hAnsi="Book Antiqua"/>
                <w:sz w:val="22"/>
                <w:szCs w:val="22"/>
              </w:rPr>
            </w:pPr>
          </w:p>
        </w:tc>
        <w:tc>
          <w:tcPr>
            <w:tcW w:w="528"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4800" w:type="dxa"/>
          </w:tcPr>
          <w:p w:rsidR="00D32875" w:rsidRPr="00A7612C" w:rsidRDefault="00D32875" w:rsidP="00A5732C">
            <w:pPr>
              <w:spacing w:before="120"/>
              <w:jc w:val="both"/>
              <w:rPr>
                <w:rFonts w:ascii="Book Antiqua" w:hAnsi="Book Antiqua"/>
                <w:sz w:val="22"/>
                <w:szCs w:val="22"/>
              </w:rPr>
            </w:pPr>
          </w:p>
        </w:tc>
      </w:tr>
      <w:tr w:rsidR="00D32875" w:rsidRPr="00A7612C" w:rsidTr="00D32875">
        <w:tc>
          <w:tcPr>
            <w:tcW w:w="534" w:type="dxa"/>
          </w:tcPr>
          <w:p w:rsidR="00D32875" w:rsidRPr="00A7612C" w:rsidRDefault="00D32875" w:rsidP="00A5732C">
            <w:pPr>
              <w:spacing w:before="120"/>
              <w:jc w:val="both"/>
              <w:rPr>
                <w:rFonts w:ascii="Book Antiqua" w:hAnsi="Book Antiqua"/>
                <w:sz w:val="22"/>
                <w:szCs w:val="22"/>
              </w:rPr>
            </w:pPr>
            <w:r>
              <w:rPr>
                <w:rFonts w:ascii="Book Antiqua" w:hAnsi="Book Antiqua"/>
                <w:sz w:val="22"/>
                <w:szCs w:val="22"/>
              </w:rPr>
              <w:t>3</w:t>
            </w:r>
            <w:r w:rsidRPr="00A7612C">
              <w:rPr>
                <w:rFonts w:ascii="Book Antiqua" w:hAnsi="Book Antiqua"/>
                <w:sz w:val="22"/>
                <w:szCs w:val="22"/>
              </w:rPr>
              <w:t>.</w:t>
            </w:r>
          </w:p>
        </w:tc>
        <w:tc>
          <w:tcPr>
            <w:tcW w:w="5694" w:type="dxa"/>
          </w:tcPr>
          <w:p w:rsidR="00D32875" w:rsidRPr="00A7612C" w:rsidRDefault="00D32875" w:rsidP="00A5732C">
            <w:pPr>
              <w:pStyle w:val="Sidehoved"/>
              <w:jc w:val="both"/>
              <w:rPr>
                <w:rFonts w:ascii="Book Antiqua" w:hAnsi="Book Antiqua"/>
                <w:sz w:val="22"/>
                <w:szCs w:val="22"/>
              </w:rPr>
            </w:pPr>
            <w:r>
              <w:rPr>
                <w:rFonts w:ascii="Book Antiqua" w:hAnsi="Book Antiqua"/>
                <w:sz w:val="22"/>
                <w:szCs w:val="22"/>
              </w:rPr>
              <w:t>Sikrer procedurerne, at</w:t>
            </w:r>
            <w:r w:rsidRPr="00A7612C">
              <w:rPr>
                <w:rFonts w:ascii="Book Antiqua" w:hAnsi="Book Antiqua"/>
                <w:sz w:val="22"/>
                <w:szCs w:val="22"/>
              </w:rPr>
              <w:t xml:space="preserve"> planlægning og udførelse af reviewopgaver</w:t>
            </w:r>
            <w:r>
              <w:rPr>
                <w:rFonts w:ascii="Book Antiqua" w:hAnsi="Book Antiqua"/>
                <w:sz w:val="22"/>
                <w:szCs w:val="22"/>
              </w:rPr>
              <w:t xml:space="preserve"> sker i overensstemmelse med gældende lov og faglige standarder</w:t>
            </w:r>
            <w:r w:rsidRPr="00A7612C">
              <w:rPr>
                <w:rFonts w:ascii="Book Antiqua" w:hAnsi="Book Antiqua"/>
                <w:sz w:val="22"/>
                <w:szCs w:val="22"/>
              </w:rPr>
              <w:t xml:space="preserve">? </w:t>
            </w:r>
          </w:p>
        </w:tc>
        <w:tc>
          <w:tcPr>
            <w:tcW w:w="1677" w:type="dxa"/>
          </w:tcPr>
          <w:p w:rsidR="00D32875" w:rsidRDefault="00D32875" w:rsidP="00A5732C">
            <w:pPr>
              <w:spacing w:before="120"/>
              <w:jc w:val="both"/>
              <w:rPr>
                <w:rFonts w:ascii="Book Antiqua" w:hAnsi="Book Antiqua"/>
                <w:sz w:val="22"/>
                <w:szCs w:val="22"/>
              </w:rPr>
            </w:pPr>
            <w:r>
              <w:rPr>
                <w:rFonts w:ascii="Book Antiqua" w:hAnsi="Book Antiqua"/>
                <w:sz w:val="22"/>
                <w:szCs w:val="22"/>
              </w:rPr>
              <w:t>ISRE</w:t>
            </w:r>
            <w:r w:rsidRPr="00A7612C">
              <w:rPr>
                <w:rFonts w:ascii="Book Antiqua" w:hAnsi="Book Antiqua"/>
                <w:sz w:val="22"/>
                <w:szCs w:val="22"/>
              </w:rPr>
              <w:t xml:space="preserve"> 2400</w:t>
            </w:r>
            <w:r>
              <w:rPr>
                <w:rFonts w:ascii="Book Antiqua" w:hAnsi="Book Antiqua"/>
                <w:sz w:val="22"/>
                <w:szCs w:val="22"/>
              </w:rPr>
              <w:t>DK</w:t>
            </w:r>
            <w:r w:rsidRPr="00A7612C">
              <w:rPr>
                <w:rFonts w:ascii="Book Antiqua" w:hAnsi="Book Antiqua"/>
                <w:sz w:val="22"/>
                <w:szCs w:val="22"/>
              </w:rPr>
              <w:t>, afsnit 13</w:t>
            </w:r>
            <w:r>
              <w:rPr>
                <w:rFonts w:ascii="Book Antiqua" w:hAnsi="Book Antiqua"/>
                <w:sz w:val="22"/>
                <w:szCs w:val="22"/>
              </w:rPr>
              <w:t>-</w:t>
            </w:r>
            <w:r w:rsidRPr="00A7612C">
              <w:rPr>
                <w:rFonts w:ascii="Book Antiqua" w:hAnsi="Book Antiqua"/>
                <w:sz w:val="22"/>
                <w:szCs w:val="22"/>
              </w:rPr>
              <w:t>16</w:t>
            </w:r>
          </w:p>
          <w:p w:rsidR="00D32875" w:rsidRPr="00A7612C" w:rsidRDefault="00D32875" w:rsidP="00A5732C">
            <w:pPr>
              <w:spacing w:before="120"/>
              <w:jc w:val="both"/>
              <w:rPr>
                <w:rFonts w:ascii="Book Antiqua" w:hAnsi="Book Antiqua"/>
                <w:sz w:val="22"/>
                <w:szCs w:val="22"/>
              </w:rPr>
            </w:pPr>
            <w:r>
              <w:rPr>
                <w:rFonts w:ascii="Book Antiqua" w:hAnsi="Book Antiqua"/>
                <w:sz w:val="22"/>
                <w:szCs w:val="22"/>
              </w:rPr>
              <w:t>ISRE 2410DK, afsnit 12-29</w:t>
            </w:r>
          </w:p>
        </w:tc>
        <w:tc>
          <w:tcPr>
            <w:tcW w:w="1275" w:type="dxa"/>
          </w:tcPr>
          <w:p w:rsidR="00D32875" w:rsidRPr="00A7612C" w:rsidRDefault="00D32875" w:rsidP="00A5732C">
            <w:pPr>
              <w:spacing w:before="120"/>
              <w:jc w:val="both"/>
              <w:rPr>
                <w:rFonts w:ascii="Book Antiqua" w:hAnsi="Book Antiqua"/>
                <w:sz w:val="22"/>
                <w:szCs w:val="22"/>
              </w:rPr>
            </w:pPr>
          </w:p>
        </w:tc>
        <w:tc>
          <w:tcPr>
            <w:tcW w:w="528"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4800" w:type="dxa"/>
          </w:tcPr>
          <w:p w:rsidR="00D32875" w:rsidRPr="00A7612C" w:rsidRDefault="00D32875" w:rsidP="00A5732C">
            <w:pPr>
              <w:spacing w:before="120"/>
              <w:jc w:val="both"/>
              <w:rPr>
                <w:rFonts w:ascii="Book Antiqua" w:hAnsi="Book Antiqua"/>
                <w:sz w:val="22"/>
                <w:szCs w:val="22"/>
              </w:rPr>
            </w:pPr>
          </w:p>
        </w:tc>
      </w:tr>
      <w:tr w:rsidR="00D32875" w:rsidRPr="00A7612C" w:rsidTr="00D32875">
        <w:tc>
          <w:tcPr>
            <w:tcW w:w="534" w:type="dxa"/>
          </w:tcPr>
          <w:p w:rsidR="00D32875" w:rsidRPr="00A7612C" w:rsidRDefault="00D32875" w:rsidP="00A5732C">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4</w:t>
            </w:r>
            <w:r w:rsidRPr="00A7612C">
              <w:rPr>
                <w:rFonts w:ascii="Book Antiqua" w:hAnsi="Book Antiqua"/>
                <w:sz w:val="22"/>
                <w:szCs w:val="22"/>
              </w:rPr>
              <w:t>.</w:t>
            </w:r>
          </w:p>
        </w:tc>
        <w:tc>
          <w:tcPr>
            <w:tcW w:w="5694" w:type="dxa"/>
          </w:tcPr>
          <w:p w:rsidR="00D32875" w:rsidRDefault="00D32875" w:rsidP="00A5732C">
            <w:pPr>
              <w:jc w:val="both"/>
              <w:rPr>
                <w:rFonts w:ascii="Book Antiqua" w:hAnsi="Book Antiqua"/>
                <w:sz w:val="22"/>
                <w:szCs w:val="22"/>
              </w:rPr>
            </w:pPr>
            <w:r>
              <w:rPr>
                <w:rFonts w:ascii="Book Antiqua" w:hAnsi="Book Antiqua"/>
                <w:sz w:val="22"/>
                <w:szCs w:val="22"/>
              </w:rPr>
              <w:t>Sikrer procedurerne, at</w:t>
            </w:r>
            <w:r w:rsidR="00A5732C">
              <w:rPr>
                <w:rFonts w:ascii="Book Antiqua" w:hAnsi="Book Antiqua"/>
                <w:sz w:val="22"/>
                <w:szCs w:val="22"/>
              </w:rPr>
              <w:t xml:space="preserve"> </w:t>
            </w:r>
            <w:r w:rsidRPr="00A7612C">
              <w:rPr>
                <w:rFonts w:ascii="Book Antiqua" w:hAnsi="Book Antiqua"/>
                <w:sz w:val="22"/>
                <w:szCs w:val="22"/>
              </w:rPr>
              <w:t>planlægning og udførelse af andre erklæringsopgaver med sikkerhed</w:t>
            </w:r>
            <w:r>
              <w:rPr>
                <w:rFonts w:ascii="Book Antiqua" w:hAnsi="Book Antiqua"/>
                <w:sz w:val="22"/>
                <w:szCs w:val="22"/>
              </w:rPr>
              <w:t xml:space="preserve"> sker i overensstemmelse med gældende lov og faglige standarder</w:t>
            </w:r>
            <w:r w:rsidRPr="00A7612C">
              <w:rPr>
                <w:rFonts w:ascii="Book Antiqua" w:hAnsi="Book Antiqua"/>
                <w:sz w:val="22"/>
                <w:szCs w:val="22"/>
              </w:rPr>
              <w:t>?</w:t>
            </w:r>
          </w:p>
          <w:p w:rsidR="00D32875" w:rsidRPr="00A7612C" w:rsidRDefault="00D32875" w:rsidP="00A5732C">
            <w:pPr>
              <w:jc w:val="both"/>
              <w:rPr>
                <w:rFonts w:ascii="Book Antiqua" w:hAnsi="Book Antiqua"/>
                <w:sz w:val="22"/>
                <w:szCs w:val="22"/>
              </w:rPr>
            </w:pPr>
          </w:p>
        </w:tc>
        <w:tc>
          <w:tcPr>
            <w:tcW w:w="1677" w:type="dxa"/>
          </w:tcPr>
          <w:p w:rsidR="00D32875" w:rsidRPr="00A7612C" w:rsidRDefault="00D32875" w:rsidP="00A5732C">
            <w:pPr>
              <w:spacing w:before="120"/>
              <w:jc w:val="both"/>
              <w:rPr>
                <w:rFonts w:ascii="Book Antiqua" w:hAnsi="Book Antiqua"/>
                <w:sz w:val="22"/>
                <w:szCs w:val="22"/>
              </w:rPr>
            </w:pPr>
            <w:r>
              <w:rPr>
                <w:rFonts w:ascii="Book Antiqua" w:hAnsi="Book Antiqua"/>
                <w:sz w:val="22"/>
                <w:szCs w:val="22"/>
              </w:rPr>
              <w:t>ISAE</w:t>
            </w:r>
            <w:r w:rsidRPr="00A7612C">
              <w:rPr>
                <w:rFonts w:ascii="Book Antiqua" w:hAnsi="Book Antiqua"/>
                <w:sz w:val="22"/>
                <w:szCs w:val="22"/>
              </w:rPr>
              <w:t xml:space="preserve"> 3000</w:t>
            </w:r>
            <w:r>
              <w:rPr>
                <w:rFonts w:ascii="Book Antiqua" w:hAnsi="Book Antiqua"/>
                <w:sz w:val="22"/>
                <w:szCs w:val="22"/>
              </w:rPr>
              <w:t>DK</w:t>
            </w:r>
            <w:r w:rsidRPr="00A7612C">
              <w:rPr>
                <w:rFonts w:ascii="Book Antiqua" w:hAnsi="Book Antiqua"/>
                <w:sz w:val="22"/>
                <w:szCs w:val="22"/>
              </w:rPr>
              <w:t>, afsnit 12</w:t>
            </w:r>
            <w:r>
              <w:rPr>
                <w:rFonts w:ascii="Book Antiqua" w:hAnsi="Book Antiqua"/>
                <w:sz w:val="22"/>
                <w:szCs w:val="22"/>
              </w:rPr>
              <w:t>-17</w:t>
            </w:r>
          </w:p>
        </w:tc>
        <w:tc>
          <w:tcPr>
            <w:tcW w:w="1275" w:type="dxa"/>
          </w:tcPr>
          <w:p w:rsidR="00D32875" w:rsidRPr="00A7612C" w:rsidRDefault="00D32875" w:rsidP="00A5732C">
            <w:pPr>
              <w:spacing w:before="120"/>
              <w:jc w:val="both"/>
              <w:rPr>
                <w:rFonts w:ascii="Book Antiqua" w:hAnsi="Book Antiqua"/>
                <w:sz w:val="22"/>
                <w:szCs w:val="22"/>
              </w:rPr>
            </w:pPr>
          </w:p>
        </w:tc>
        <w:tc>
          <w:tcPr>
            <w:tcW w:w="528"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4800" w:type="dxa"/>
          </w:tcPr>
          <w:p w:rsidR="00D32875" w:rsidRPr="00A7612C" w:rsidRDefault="00D32875" w:rsidP="00A5732C">
            <w:pPr>
              <w:spacing w:before="120"/>
              <w:jc w:val="both"/>
              <w:rPr>
                <w:rFonts w:ascii="Book Antiqua" w:hAnsi="Book Antiqua"/>
                <w:sz w:val="22"/>
                <w:szCs w:val="22"/>
              </w:rPr>
            </w:pPr>
          </w:p>
        </w:tc>
      </w:tr>
      <w:tr w:rsidR="00D32875" w:rsidRPr="00A7612C" w:rsidTr="00D32875">
        <w:tc>
          <w:tcPr>
            <w:tcW w:w="534" w:type="dxa"/>
          </w:tcPr>
          <w:p w:rsidR="00D32875" w:rsidRPr="00A7612C" w:rsidRDefault="00D32875" w:rsidP="00A5732C">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5</w:t>
            </w:r>
            <w:r w:rsidRPr="00A7612C">
              <w:rPr>
                <w:rFonts w:ascii="Book Antiqua" w:hAnsi="Book Antiqua"/>
                <w:sz w:val="22"/>
                <w:szCs w:val="22"/>
              </w:rPr>
              <w:t>.</w:t>
            </w:r>
          </w:p>
        </w:tc>
        <w:tc>
          <w:tcPr>
            <w:tcW w:w="5694" w:type="dxa"/>
          </w:tcPr>
          <w:p w:rsidR="00D32875" w:rsidRPr="00A7612C" w:rsidRDefault="00A5732C" w:rsidP="00A5732C">
            <w:pPr>
              <w:jc w:val="both"/>
              <w:rPr>
                <w:rFonts w:ascii="Book Antiqua" w:hAnsi="Book Antiqua"/>
                <w:i/>
                <w:sz w:val="22"/>
                <w:szCs w:val="22"/>
              </w:rPr>
            </w:pPr>
            <w:r>
              <w:rPr>
                <w:rFonts w:ascii="Book Antiqua" w:hAnsi="Book Antiqua"/>
                <w:sz w:val="22"/>
                <w:szCs w:val="22"/>
              </w:rPr>
              <w:t xml:space="preserve">Sikrer procedurerne, at </w:t>
            </w:r>
            <w:r w:rsidR="00D32875" w:rsidRPr="00A7612C">
              <w:rPr>
                <w:rFonts w:ascii="Book Antiqua" w:hAnsi="Book Antiqua"/>
                <w:sz w:val="22"/>
                <w:szCs w:val="22"/>
              </w:rPr>
              <w:t xml:space="preserve">den ansvarlige partner løbende foretager passende tilsyn med erklæringsopgavens udførelse? </w:t>
            </w:r>
            <w:r w:rsidR="00D32875" w:rsidRPr="00A7612C">
              <w:rPr>
                <w:rFonts w:ascii="Book Antiqua" w:hAnsi="Book Antiqua"/>
                <w:i/>
                <w:sz w:val="22"/>
                <w:szCs w:val="22"/>
              </w:rPr>
              <w:t xml:space="preserve"> </w:t>
            </w:r>
          </w:p>
        </w:tc>
        <w:tc>
          <w:tcPr>
            <w:tcW w:w="1677" w:type="dxa"/>
          </w:tcPr>
          <w:p w:rsidR="00D32875" w:rsidRPr="00A7612C" w:rsidRDefault="00D32875" w:rsidP="00A5732C">
            <w:pPr>
              <w:spacing w:before="120"/>
              <w:jc w:val="both"/>
              <w:rPr>
                <w:rFonts w:ascii="Book Antiqua" w:hAnsi="Book Antiqua"/>
                <w:sz w:val="22"/>
                <w:szCs w:val="22"/>
              </w:rPr>
            </w:pPr>
            <w:r>
              <w:rPr>
                <w:rFonts w:ascii="Book Antiqua" w:hAnsi="Book Antiqua"/>
                <w:sz w:val="22"/>
                <w:szCs w:val="22"/>
              </w:rPr>
              <w:t>ISQC</w:t>
            </w:r>
            <w:r w:rsidRPr="00A7612C">
              <w:rPr>
                <w:rFonts w:ascii="Book Antiqua" w:hAnsi="Book Antiqua"/>
                <w:sz w:val="22"/>
                <w:szCs w:val="22"/>
              </w:rPr>
              <w:t xml:space="preserve"> 1, afsnit </w:t>
            </w:r>
            <w:r>
              <w:rPr>
                <w:rFonts w:ascii="Book Antiqua" w:hAnsi="Book Antiqua"/>
                <w:sz w:val="22"/>
                <w:szCs w:val="22"/>
              </w:rPr>
              <w:t>32</w:t>
            </w:r>
          </w:p>
        </w:tc>
        <w:tc>
          <w:tcPr>
            <w:tcW w:w="1275" w:type="dxa"/>
          </w:tcPr>
          <w:p w:rsidR="00D32875" w:rsidRPr="00A7612C" w:rsidRDefault="00D32875" w:rsidP="00A5732C">
            <w:pPr>
              <w:spacing w:before="120"/>
              <w:jc w:val="both"/>
              <w:rPr>
                <w:rFonts w:ascii="Book Antiqua" w:hAnsi="Book Antiqua"/>
                <w:sz w:val="22"/>
                <w:szCs w:val="22"/>
              </w:rPr>
            </w:pPr>
          </w:p>
        </w:tc>
        <w:tc>
          <w:tcPr>
            <w:tcW w:w="528"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4800" w:type="dxa"/>
          </w:tcPr>
          <w:p w:rsidR="00D32875" w:rsidRPr="00A7612C" w:rsidRDefault="00D32875" w:rsidP="00A5732C">
            <w:pPr>
              <w:spacing w:before="120"/>
              <w:jc w:val="both"/>
              <w:rPr>
                <w:rFonts w:ascii="Book Antiqua" w:hAnsi="Book Antiqua"/>
                <w:sz w:val="22"/>
                <w:szCs w:val="22"/>
              </w:rPr>
            </w:pPr>
          </w:p>
        </w:tc>
      </w:tr>
      <w:tr w:rsidR="00D32875" w:rsidRPr="00A7612C" w:rsidTr="00D32875">
        <w:tc>
          <w:tcPr>
            <w:tcW w:w="534" w:type="dxa"/>
          </w:tcPr>
          <w:p w:rsidR="00D32875" w:rsidRPr="00A7612C" w:rsidRDefault="00D32875" w:rsidP="00A5732C">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lastRenderedPageBreak/>
              <w:t>6</w:t>
            </w:r>
            <w:r w:rsidRPr="00A7612C">
              <w:rPr>
                <w:rFonts w:ascii="Book Antiqua" w:hAnsi="Book Antiqua"/>
                <w:sz w:val="22"/>
                <w:szCs w:val="22"/>
              </w:rPr>
              <w:t>.</w:t>
            </w:r>
          </w:p>
        </w:tc>
        <w:tc>
          <w:tcPr>
            <w:tcW w:w="5694" w:type="dxa"/>
          </w:tcPr>
          <w:p w:rsidR="00D32875" w:rsidRPr="00A7612C" w:rsidRDefault="00A5732C" w:rsidP="00A5732C">
            <w:pPr>
              <w:spacing w:before="120"/>
              <w:jc w:val="both"/>
              <w:rPr>
                <w:rFonts w:ascii="Book Antiqua" w:hAnsi="Book Antiqua"/>
                <w:sz w:val="22"/>
                <w:szCs w:val="22"/>
              </w:rPr>
            </w:pPr>
            <w:r>
              <w:rPr>
                <w:rFonts w:ascii="Book Antiqua" w:hAnsi="Book Antiqua"/>
                <w:sz w:val="22"/>
                <w:szCs w:val="22"/>
              </w:rPr>
              <w:t xml:space="preserve">Sikrer procedurerne, at </w:t>
            </w:r>
            <w:r w:rsidR="00D32875" w:rsidRPr="00A7612C">
              <w:rPr>
                <w:rFonts w:ascii="Book Antiqua" w:hAnsi="Book Antiqua"/>
                <w:sz w:val="22"/>
                <w:szCs w:val="22"/>
              </w:rPr>
              <w:t>der foretages passende konsultation på erklæringsopgaven vedrørende risikofyldte og komplicerede forhold?</w:t>
            </w:r>
          </w:p>
        </w:tc>
        <w:tc>
          <w:tcPr>
            <w:tcW w:w="1677" w:type="dxa"/>
          </w:tcPr>
          <w:p w:rsidR="00D32875" w:rsidRPr="00A7612C" w:rsidRDefault="00D32875" w:rsidP="00A5732C">
            <w:pPr>
              <w:spacing w:before="120"/>
              <w:jc w:val="both"/>
              <w:rPr>
                <w:rFonts w:ascii="Book Antiqua" w:hAnsi="Book Antiqua"/>
                <w:sz w:val="22"/>
                <w:szCs w:val="22"/>
              </w:rPr>
            </w:pPr>
            <w:r>
              <w:rPr>
                <w:rFonts w:ascii="Book Antiqua" w:hAnsi="Book Antiqua"/>
                <w:sz w:val="22"/>
                <w:szCs w:val="22"/>
              </w:rPr>
              <w:t xml:space="preserve">ISQC </w:t>
            </w:r>
            <w:r w:rsidRPr="00A7612C">
              <w:rPr>
                <w:rFonts w:ascii="Book Antiqua" w:hAnsi="Book Antiqua"/>
                <w:sz w:val="22"/>
                <w:szCs w:val="22"/>
              </w:rPr>
              <w:t xml:space="preserve">1, afsnit </w:t>
            </w:r>
            <w:r>
              <w:rPr>
                <w:rFonts w:ascii="Book Antiqua" w:hAnsi="Book Antiqua"/>
                <w:sz w:val="22"/>
                <w:szCs w:val="22"/>
              </w:rPr>
              <w:t>34</w:t>
            </w:r>
            <w:r w:rsidRPr="00A7612C">
              <w:rPr>
                <w:rFonts w:ascii="Book Antiqua" w:hAnsi="Book Antiqua"/>
                <w:sz w:val="22"/>
                <w:szCs w:val="22"/>
              </w:rPr>
              <w:t xml:space="preserve"> </w:t>
            </w:r>
          </w:p>
        </w:tc>
        <w:tc>
          <w:tcPr>
            <w:tcW w:w="1275" w:type="dxa"/>
          </w:tcPr>
          <w:p w:rsidR="00D32875" w:rsidRPr="00A7612C" w:rsidRDefault="00D32875" w:rsidP="00A5732C">
            <w:pPr>
              <w:spacing w:before="120"/>
              <w:jc w:val="both"/>
              <w:rPr>
                <w:rFonts w:ascii="Book Antiqua" w:hAnsi="Book Antiqua"/>
                <w:sz w:val="22"/>
                <w:szCs w:val="22"/>
              </w:rPr>
            </w:pPr>
          </w:p>
        </w:tc>
        <w:tc>
          <w:tcPr>
            <w:tcW w:w="528"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4800" w:type="dxa"/>
          </w:tcPr>
          <w:p w:rsidR="00D32875" w:rsidRPr="00A7612C" w:rsidRDefault="00D32875" w:rsidP="00A5732C">
            <w:pPr>
              <w:spacing w:before="120"/>
              <w:jc w:val="both"/>
              <w:rPr>
                <w:rFonts w:ascii="Book Antiqua" w:hAnsi="Book Antiqua"/>
                <w:sz w:val="22"/>
                <w:szCs w:val="22"/>
              </w:rPr>
            </w:pPr>
          </w:p>
        </w:tc>
      </w:tr>
      <w:tr w:rsidR="00D32875" w:rsidRPr="00A7612C" w:rsidTr="00D32875">
        <w:tc>
          <w:tcPr>
            <w:tcW w:w="534" w:type="dxa"/>
          </w:tcPr>
          <w:p w:rsidR="00D32875" w:rsidRPr="00A7612C" w:rsidRDefault="00D32875" w:rsidP="00A5732C">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7</w:t>
            </w:r>
            <w:r w:rsidRPr="00A7612C">
              <w:rPr>
                <w:rFonts w:ascii="Book Antiqua" w:hAnsi="Book Antiqua"/>
                <w:sz w:val="22"/>
                <w:szCs w:val="22"/>
              </w:rPr>
              <w:t>.</w:t>
            </w:r>
          </w:p>
        </w:tc>
        <w:tc>
          <w:tcPr>
            <w:tcW w:w="5694" w:type="dxa"/>
          </w:tcPr>
          <w:p w:rsidR="00D32875" w:rsidRPr="00A7612C" w:rsidRDefault="00A5732C" w:rsidP="00A5732C">
            <w:pPr>
              <w:spacing w:before="120"/>
              <w:jc w:val="both"/>
              <w:rPr>
                <w:rFonts w:ascii="Book Antiqua" w:hAnsi="Book Antiqua"/>
                <w:sz w:val="22"/>
                <w:szCs w:val="22"/>
              </w:rPr>
            </w:pPr>
            <w:r>
              <w:rPr>
                <w:rFonts w:ascii="Book Antiqua" w:hAnsi="Book Antiqua"/>
                <w:sz w:val="22"/>
                <w:szCs w:val="22"/>
              </w:rPr>
              <w:t xml:space="preserve">Sikrer procedurerne, at </w:t>
            </w:r>
            <w:r w:rsidR="00D32875">
              <w:rPr>
                <w:rFonts w:ascii="Book Antiqua" w:hAnsi="Book Antiqua"/>
                <w:sz w:val="22"/>
                <w:szCs w:val="22"/>
              </w:rPr>
              <w:t>ansvaret for gennemgang er tilrettelagt således, at arbejde udført af mindre erfarne medarbejdere på teamet gennemgås af mere erfarne medarbejdere</w:t>
            </w:r>
            <w:r w:rsidR="00D32875" w:rsidRPr="00A7612C">
              <w:rPr>
                <w:rFonts w:ascii="Book Antiqua" w:hAnsi="Book Antiqua"/>
                <w:sz w:val="22"/>
                <w:szCs w:val="22"/>
              </w:rPr>
              <w:t>?</w:t>
            </w:r>
          </w:p>
        </w:tc>
        <w:tc>
          <w:tcPr>
            <w:tcW w:w="1677" w:type="dxa"/>
          </w:tcPr>
          <w:p w:rsidR="00D32875" w:rsidRPr="00A7612C" w:rsidRDefault="00D32875" w:rsidP="00A5732C">
            <w:pPr>
              <w:spacing w:before="120"/>
              <w:jc w:val="both"/>
              <w:rPr>
                <w:rFonts w:ascii="Book Antiqua" w:hAnsi="Book Antiqua"/>
                <w:sz w:val="22"/>
                <w:szCs w:val="22"/>
              </w:rPr>
            </w:pPr>
            <w:r>
              <w:rPr>
                <w:rFonts w:ascii="Book Antiqua" w:hAnsi="Book Antiqua"/>
                <w:sz w:val="22"/>
                <w:szCs w:val="22"/>
              </w:rPr>
              <w:t>ISQC</w:t>
            </w:r>
            <w:r w:rsidRPr="00A7612C">
              <w:rPr>
                <w:rFonts w:ascii="Book Antiqua" w:hAnsi="Book Antiqua"/>
                <w:sz w:val="22"/>
                <w:szCs w:val="22"/>
              </w:rPr>
              <w:t xml:space="preserve"> 1, afsnit </w:t>
            </w:r>
            <w:r>
              <w:rPr>
                <w:rFonts w:ascii="Book Antiqua" w:hAnsi="Book Antiqua"/>
                <w:sz w:val="22"/>
                <w:szCs w:val="22"/>
              </w:rPr>
              <w:t>33</w:t>
            </w:r>
          </w:p>
        </w:tc>
        <w:tc>
          <w:tcPr>
            <w:tcW w:w="1275" w:type="dxa"/>
          </w:tcPr>
          <w:p w:rsidR="00D32875" w:rsidRPr="00A7612C" w:rsidRDefault="00D32875" w:rsidP="00A5732C">
            <w:pPr>
              <w:spacing w:before="120"/>
              <w:jc w:val="both"/>
              <w:rPr>
                <w:rFonts w:ascii="Book Antiqua" w:hAnsi="Book Antiqua"/>
                <w:sz w:val="22"/>
                <w:szCs w:val="22"/>
              </w:rPr>
            </w:pPr>
          </w:p>
        </w:tc>
        <w:tc>
          <w:tcPr>
            <w:tcW w:w="528"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4800" w:type="dxa"/>
          </w:tcPr>
          <w:p w:rsidR="00D32875" w:rsidRPr="00A7612C" w:rsidRDefault="00D32875" w:rsidP="00A5732C">
            <w:pPr>
              <w:spacing w:before="120"/>
              <w:jc w:val="both"/>
              <w:rPr>
                <w:rFonts w:ascii="Book Antiqua" w:hAnsi="Book Antiqua"/>
                <w:sz w:val="22"/>
                <w:szCs w:val="22"/>
              </w:rPr>
            </w:pPr>
          </w:p>
        </w:tc>
      </w:tr>
      <w:tr w:rsidR="00D32875" w:rsidRPr="00A7612C" w:rsidTr="00D32875">
        <w:tc>
          <w:tcPr>
            <w:tcW w:w="534" w:type="dxa"/>
          </w:tcPr>
          <w:p w:rsidR="00D32875" w:rsidRPr="00A7612C" w:rsidRDefault="00D32875" w:rsidP="00A5732C">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8</w:t>
            </w:r>
            <w:r w:rsidRPr="00A7612C">
              <w:rPr>
                <w:rFonts w:ascii="Book Antiqua" w:hAnsi="Book Antiqua"/>
                <w:sz w:val="22"/>
                <w:szCs w:val="22"/>
              </w:rPr>
              <w:t>.</w:t>
            </w:r>
          </w:p>
        </w:tc>
        <w:tc>
          <w:tcPr>
            <w:tcW w:w="5694" w:type="dxa"/>
          </w:tcPr>
          <w:p w:rsidR="00D32875" w:rsidRPr="00A7612C" w:rsidRDefault="00A5732C" w:rsidP="00A5732C">
            <w:pPr>
              <w:spacing w:before="120"/>
              <w:jc w:val="both"/>
              <w:rPr>
                <w:rFonts w:ascii="Book Antiqua" w:hAnsi="Book Antiqua"/>
                <w:sz w:val="22"/>
                <w:szCs w:val="22"/>
              </w:rPr>
            </w:pPr>
            <w:r>
              <w:rPr>
                <w:rFonts w:ascii="Book Antiqua" w:hAnsi="Book Antiqua"/>
                <w:sz w:val="22"/>
                <w:szCs w:val="22"/>
              </w:rPr>
              <w:t xml:space="preserve">Sikrer procedurerne, at </w:t>
            </w:r>
            <w:r w:rsidR="00D32875" w:rsidRPr="00A7612C">
              <w:rPr>
                <w:rFonts w:ascii="Book Antiqua" w:hAnsi="Book Antiqua"/>
                <w:sz w:val="22"/>
                <w:szCs w:val="22"/>
              </w:rPr>
              <w:t>der er fastsat kriterier for, hvornår erklæringer med sikkerhed skal have udført en kvalitetssikringsgennemgang forud for underskrivelsen af erklæringen</w:t>
            </w:r>
            <w:r w:rsidR="00D32875">
              <w:rPr>
                <w:rFonts w:ascii="Book Antiqua" w:hAnsi="Book Antiqua"/>
                <w:sz w:val="22"/>
                <w:szCs w:val="22"/>
              </w:rPr>
              <w:t>, hvor det er relevant</w:t>
            </w:r>
            <w:r w:rsidR="00D32875" w:rsidRPr="00A7612C">
              <w:rPr>
                <w:rFonts w:ascii="Book Antiqua" w:hAnsi="Book Antiqua"/>
                <w:sz w:val="22"/>
                <w:szCs w:val="22"/>
              </w:rPr>
              <w:t>?</w:t>
            </w:r>
          </w:p>
        </w:tc>
        <w:tc>
          <w:tcPr>
            <w:tcW w:w="1677" w:type="dxa"/>
          </w:tcPr>
          <w:p w:rsidR="00D32875" w:rsidRPr="00A7612C" w:rsidRDefault="00D32875" w:rsidP="00A5732C">
            <w:pPr>
              <w:spacing w:before="120"/>
              <w:jc w:val="both"/>
              <w:rPr>
                <w:rFonts w:ascii="Book Antiqua" w:hAnsi="Book Antiqua"/>
                <w:sz w:val="22"/>
                <w:szCs w:val="22"/>
              </w:rPr>
            </w:pPr>
            <w:r>
              <w:rPr>
                <w:rFonts w:ascii="Book Antiqua" w:hAnsi="Book Antiqua"/>
                <w:sz w:val="22"/>
                <w:szCs w:val="22"/>
              </w:rPr>
              <w:t>ISQC</w:t>
            </w:r>
            <w:r w:rsidRPr="00A7612C">
              <w:rPr>
                <w:rFonts w:ascii="Book Antiqua" w:hAnsi="Book Antiqua"/>
                <w:sz w:val="22"/>
                <w:szCs w:val="22"/>
              </w:rPr>
              <w:t xml:space="preserve"> 1, afsnit </w:t>
            </w:r>
            <w:r>
              <w:rPr>
                <w:rFonts w:ascii="Book Antiqua" w:hAnsi="Book Antiqua"/>
                <w:sz w:val="22"/>
                <w:szCs w:val="22"/>
              </w:rPr>
              <w:t>35</w:t>
            </w:r>
          </w:p>
        </w:tc>
        <w:tc>
          <w:tcPr>
            <w:tcW w:w="1275" w:type="dxa"/>
          </w:tcPr>
          <w:p w:rsidR="00D32875" w:rsidRPr="00A7612C" w:rsidRDefault="00D32875" w:rsidP="00A5732C">
            <w:pPr>
              <w:spacing w:before="120"/>
              <w:jc w:val="both"/>
              <w:rPr>
                <w:rFonts w:ascii="Book Antiqua" w:hAnsi="Book Antiqua"/>
                <w:sz w:val="22"/>
                <w:szCs w:val="22"/>
              </w:rPr>
            </w:pPr>
          </w:p>
        </w:tc>
        <w:tc>
          <w:tcPr>
            <w:tcW w:w="528"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600" w:type="dxa"/>
          </w:tcPr>
          <w:p w:rsidR="00D32875" w:rsidRPr="00A7612C" w:rsidRDefault="00D32875" w:rsidP="00A5732C">
            <w:pPr>
              <w:spacing w:before="120"/>
              <w:jc w:val="both"/>
              <w:rPr>
                <w:rFonts w:ascii="Book Antiqua" w:hAnsi="Book Antiqua"/>
                <w:sz w:val="22"/>
                <w:szCs w:val="22"/>
              </w:rPr>
            </w:pPr>
          </w:p>
        </w:tc>
        <w:tc>
          <w:tcPr>
            <w:tcW w:w="4800" w:type="dxa"/>
          </w:tcPr>
          <w:p w:rsidR="00D32875" w:rsidRPr="00A7612C" w:rsidRDefault="00D32875" w:rsidP="00A5732C">
            <w:pPr>
              <w:spacing w:before="120"/>
              <w:jc w:val="both"/>
              <w:rPr>
                <w:rFonts w:ascii="Book Antiqua" w:hAnsi="Book Antiqua"/>
                <w:sz w:val="22"/>
                <w:szCs w:val="22"/>
              </w:rPr>
            </w:pPr>
          </w:p>
        </w:tc>
      </w:tr>
      <w:tr w:rsidR="00D32875" w:rsidRPr="00A7612C" w:rsidTr="00D32875">
        <w:tc>
          <w:tcPr>
            <w:tcW w:w="534" w:type="dxa"/>
          </w:tcPr>
          <w:p w:rsidR="00D32875" w:rsidRPr="00A7612C" w:rsidRDefault="00D32875" w:rsidP="00A5732C">
            <w:pPr>
              <w:pStyle w:val="Sidehoved"/>
              <w:tabs>
                <w:tab w:val="clear" w:pos="4819"/>
                <w:tab w:val="clear" w:pos="9638"/>
              </w:tabs>
              <w:spacing w:before="120"/>
              <w:jc w:val="both"/>
              <w:rPr>
                <w:rFonts w:ascii="Book Antiqua" w:hAnsi="Book Antiqua"/>
                <w:sz w:val="22"/>
                <w:szCs w:val="22"/>
              </w:rPr>
            </w:pPr>
            <w:r>
              <w:rPr>
                <w:rFonts w:ascii="Book Antiqua" w:hAnsi="Book Antiqua"/>
                <w:sz w:val="22"/>
                <w:szCs w:val="22"/>
              </w:rPr>
              <w:t>9</w:t>
            </w:r>
            <w:r w:rsidRPr="00A7612C">
              <w:rPr>
                <w:rFonts w:ascii="Book Antiqua" w:hAnsi="Book Antiqua"/>
                <w:sz w:val="22"/>
                <w:szCs w:val="22"/>
              </w:rPr>
              <w:t>.</w:t>
            </w:r>
          </w:p>
        </w:tc>
        <w:tc>
          <w:tcPr>
            <w:tcW w:w="5694" w:type="dxa"/>
          </w:tcPr>
          <w:p w:rsidR="00D32875" w:rsidRPr="00A7612C" w:rsidRDefault="00A5732C" w:rsidP="00A5732C">
            <w:pPr>
              <w:spacing w:before="120"/>
              <w:jc w:val="both"/>
              <w:rPr>
                <w:rFonts w:ascii="Book Antiqua" w:hAnsi="Book Antiqua"/>
                <w:sz w:val="22"/>
                <w:szCs w:val="22"/>
              </w:rPr>
            </w:pPr>
            <w:r>
              <w:rPr>
                <w:rFonts w:ascii="Book Antiqua" w:hAnsi="Book Antiqua"/>
                <w:sz w:val="22"/>
                <w:szCs w:val="22"/>
              </w:rPr>
              <w:t xml:space="preserve">Sikrer procedurerne, at </w:t>
            </w:r>
            <w:r w:rsidR="00D32875" w:rsidRPr="00A7612C">
              <w:rPr>
                <w:rFonts w:ascii="Book Antiqua" w:hAnsi="Book Antiqua"/>
                <w:sz w:val="22"/>
                <w:szCs w:val="22"/>
              </w:rPr>
              <w:t xml:space="preserve">dokumentationen af planlægningen og udførelsen af erklæringsopgaven samt konklusionerne sker løbende, og at dokumentationen af erklæringsopgaven samles rettidigt efter underskrivelsen af erklæringen?  </w:t>
            </w:r>
          </w:p>
        </w:tc>
        <w:tc>
          <w:tcPr>
            <w:tcW w:w="1677" w:type="dxa"/>
            <w:tcBorders>
              <w:bottom w:val="single" w:sz="4" w:space="0" w:color="auto"/>
            </w:tcBorders>
          </w:tcPr>
          <w:p w:rsidR="00D32875" w:rsidRPr="00A7612C" w:rsidRDefault="00D32875" w:rsidP="00A5732C">
            <w:pPr>
              <w:spacing w:before="120"/>
              <w:jc w:val="both"/>
              <w:rPr>
                <w:rFonts w:ascii="Book Antiqua" w:hAnsi="Book Antiqua"/>
                <w:sz w:val="22"/>
                <w:szCs w:val="22"/>
              </w:rPr>
            </w:pPr>
            <w:r>
              <w:rPr>
                <w:rFonts w:ascii="Book Antiqua" w:hAnsi="Book Antiqua"/>
                <w:sz w:val="22"/>
                <w:szCs w:val="22"/>
              </w:rPr>
              <w:t>ISQC</w:t>
            </w:r>
            <w:r w:rsidRPr="00A7612C">
              <w:rPr>
                <w:rFonts w:ascii="Book Antiqua" w:hAnsi="Book Antiqua"/>
                <w:sz w:val="22"/>
                <w:szCs w:val="22"/>
              </w:rPr>
              <w:t xml:space="preserve"> 1, afsnit </w:t>
            </w:r>
            <w:r>
              <w:rPr>
                <w:rFonts w:ascii="Book Antiqua" w:hAnsi="Book Antiqua"/>
                <w:sz w:val="22"/>
                <w:szCs w:val="22"/>
              </w:rPr>
              <w:t>45</w:t>
            </w:r>
          </w:p>
        </w:tc>
        <w:tc>
          <w:tcPr>
            <w:tcW w:w="1275" w:type="dxa"/>
            <w:tcBorders>
              <w:bottom w:val="single" w:sz="4" w:space="0" w:color="auto"/>
            </w:tcBorders>
          </w:tcPr>
          <w:p w:rsidR="00D32875" w:rsidRPr="00A7612C" w:rsidRDefault="00D32875" w:rsidP="00A5732C">
            <w:pPr>
              <w:spacing w:before="120"/>
              <w:jc w:val="both"/>
              <w:rPr>
                <w:rFonts w:ascii="Book Antiqua" w:hAnsi="Book Antiqua"/>
                <w:sz w:val="22"/>
                <w:szCs w:val="22"/>
              </w:rPr>
            </w:pPr>
          </w:p>
        </w:tc>
        <w:tc>
          <w:tcPr>
            <w:tcW w:w="528" w:type="dxa"/>
            <w:tcBorders>
              <w:bottom w:val="single" w:sz="4" w:space="0" w:color="auto"/>
            </w:tcBorders>
          </w:tcPr>
          <w:p w:rsidR="00D32875" w:rsidRPr="00A7612C" w:rsidRDefault="00D32875" w:rsidP="00A5732C">
            <w:pPr>
              <w:spacing w:before="120"/>
              <w:jc w:val="both"/>
              <w:rPr>
                <w:rFonts w:ascii="Book Antiqua" w:hAnsi="Book Antiqua"/>
                <w:sz w:val="22"/>
                <w:szCs w:val="22"/>
              </w:rPr>
            </w:pPr>
          </w:p>
        </w:tc>
        <w:tc>
          <w:tcPr>
            <w:tcW w:w="600" w:type="dxa"/>
            <w:tcBorders>
              <w:bottom w:val="single" w:sz="4" w:space="0" w:color="auto"/>
            </w:tcBorders>
          </w:tcPr>
          <w:p w:rsidR="00D32875" w:rsidRPr="00A7612C" w:rsidRDefault="00D32875" w:rsidP="00A5732C">
            <w:pPr>
              <w:spacing w:before="120"/>
              <w:jc w:val="both"/>
              <w:rPr>
                <w:rFonts w:ascii="Book Antiqua" w:hAnsi="Book Antiqua"/>
                <w:sz w:val="22"/>
                <w:szCs w:val="22"/>
              </w:rPr>
            </w:pPr>
          </w:p>
        </w:tc>
        <w:tc>
          <w:tcPr>
            <w:tcW w:w="600" w:type="dxa"/>
            <w:tcBorders>
              <w:bottom w:val="single" w:sz="4" w:space="0" w:color="auto"/>
            </w:tcBorders>
          </w:tcPr>
          <w:p w:rsidR="00D32875" w:rsidRPr="00A7612C" w:rsidRDefault="00D32875" w:rsidP="00A5732C">
            <w:pPr>
              <w:spacing w:before="120"/>
              <w:jc w:val="both"/>
              <w:rPr>
                <w:rFonts w:ascii="Book Antiqua" w:hAnsi="Book Antiqua"/>
                <w:sz w:val="22"/>
                <w:szCs w:val="22"/>
              </w:rPr>
            </w:pPr>
          </w:p>
        </w:tc>
        <w:tc>
          <w:tcPr>
            <w:tcW w:w="4800" w:type="dxa"/>
            <w:tcBorders>
              <w:bottom w:val="single" w:sz="4" w:space="0" w:color="auto"/>
            </w:tcBorders>
          </w:tcPr>
          <w:p w:rsidR="00D32875" w:rsidRPr="00A7612C" w:rsidRDefault="00D32875" w:rsidP="00A5732C">
            <w:pPr>
              <w:spacing w:before="120"/>
              <w:jc w:val="both"/>
              <w:rPr>
                <w:rFonts w:ascii="Book Antiqua" w:hAnsi="Book Antiqua"/>
                <w:sz w:val="22"/>
                <w:szCs w:val="22"/>
              </w:rPr>
            </w:pPr>
          </w:p>
        </w:tc>
      </w:tr>
    </w:tbl>
    <w:p w:rsidR="00D32875" w:rsidRDefault="00D32875" w:rsidP="00D32875">
      <w:pPr>
        <w:jc w:val="both"/>
        <w:outlineLvl w:val="0"/>
        <w:rPr>
          <w:rFonts w:ascii="Book Antiqua" w:hAnsi="Book Antiqua"/>
          <w:b/>
          <w:szCs w:val="22"/>
        </w:rPr>
      </w:pPr>
    </w:p>
    <w:p w:rsidR="00D32875" w:rsidRPr="00F4681A" w:rsidRDefault="00D32875" w:rsidP="00D32875">
      <w:pPr>
        <w:jc w:val="both"/>
        <w:outlineLvl w:val="0"/>
        <w:rPr>
          <w:rFonts w:ascii="Book Antiqua" w:hAnsi="Book Antiqua"/>
          <w:b/>
          <w:szCs w:val="22"/>
        </w:rPr>
      </w:pPr>
      <w:r w:rsidRPr="00F4681A">
        <w:rPr>
          <w:rFonts w:ascii="Book Antiqua" w:hAnsi="Book Antiqua"/>
          <w:b/>
          <w:szCs w:val="22"/>
        </w:rPr>
        <w:t>Kontrollantens konklusion på gennemgangen af kvalitetsstyringssystemets procedurer for koncept for løsning af erklæringsopgaver: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r w:rsidRPr="001B1773">
        <w:rPr>
          <w:rFonts w:ascii="Book Antiqua" w:hAnsi="Book Antiqua"/>
          <w:b/>
          <w:szCs w:val="22"/>
        </w:rPr>
        <w:t>Revisionsvirksomhedens eventuelle kommentarer til kontrollantens gennemgang og konklusioner: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Pr="00F4681A" w:rsidRDefault="00D32875" w:rsidP="00D32875">
      <w:pPr>
        <w:jc w:val="both"/>
        <w:rPr>
          <w:rFonts w:ascii="Book Antiqua" w:hAnsi="Book Antiqua"/>
          <w:szCs w:val="22"/>
        </w:rPr>
      </w:pPr>
      <w:r>
        <w:rPr>
          <w:rFonts w:ascii="Book Antiqua" w:hAnsi="Book Antiqua"/>
          <w:szCs w:val="22"/>
        </w:rP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677"/>
        <w:gridCol w:w="1275"/>
        <w:gridCol w:w="528"/>
        <w:gridCol w:w="600"/>
        <w:gridCol w:w="600"/>
        <w:gridCol w:w="4800"/>
      </w:tblGrid>
      <w:tr w:rsidR="00D32875" w:rsidRPr="00C26DE1" w:rsidTr="00D32875">
        <w:trPr>
          <w:cantSplit/>
          <w:tblHeader/>
        </w:trPr>
        <w:tc>
          <w:tcPr>
            <w:tcW w:w="6228" w:type="dxa"/>
            <w:gridSpan w:val="2"/>
          </w:tcPr>
          <w:p w:rsidR="00D32875" w:rsidRPr="00C26DE1" w:rsidRDefault="00D32875" w:rsidP="00A5732C">
            <w:pPr>
              <w:spacing w:before="120"/>
              <w:jc w:val="both"/>
              <w:rPr>
                <w:rFonts w:ascii="Book Antiqua" w:hAnsi="Book Antiqua"/>
                <w:b/>
                <w:sz w:val="22"/>
                <w:szCs w:val="22"/>
              </w:rPr>
            </w:pPr>
          </w:p>
        </w:tc>
        <w:tc>
          <w:tcPr>
            <w:tcW w:w="1677" w:type="dxa"/>
          </w:tcPr>
          <w:p w:rsidR="00D32875" w:rsidRPr="00C26DE1" w:rsidRDefault="00D32875" w:rsidP="00A5732C">
            <w:pPr>
              <w:spacing w:before="120"/>
              <w:rPr>
                <w:rFonts w:ascii="Book Antiqua" w:hAnsi="Book Antiqua"/>
                <w:b/>
                <w:sz w:val="22"/>
                <w:szCs w:val="22"/>
              </w:rPr>
            </w:pPr>
            <w:r w:rsidRPr="00C26DE1">
              <w:rPr>
                <w:rFonts w:ascii="Book Antiqua" w:hAnsi="Book Antiqua"/>
                <w:b/>
                <w:sz w:val="22"/>
                <w:szCs w:val="22"/>
              </w:rPr>
              <w:t>Henvisning til lovgivningen</w:t>
            </w:r>
          </w:p>
        </w:tc>
        <w:tc>
          <w:tcPr>
            <w:tcW w:w="1275" w:type="dxa"/>
          </w:tcPr>
          <w:p w:rsidR="00D32875" w:rsidRPr="00C26DE1" w:rsidRDefault="00D32875" w:rsidP="00A5732C">
            <w:pPr>
              <w:spacing w:before="120"/>
              <w:jc w:val="both"/>
              <w:rPr>
                <w:rFonts w:ascii="Book Antiqua" w:hAnsi="Book Antiqua"/>
                <w:b/>
                <w:sz w:val="22"/>
                <w:szCs w:val="22"/>
              </w:rPr>
            </w:pPr>
            <w:r w:rsidRPr="00C26DE1">
              <w:rPr>
                <w:rFonts w:ascii="Book Antiqua" w:hAnsi="Book Antiqua"/>
                <w:b/>
                <w:sz w:val="22"/>
                <w:szCs w:val="22"/>
              </w:rPr>
              <w:t>Reference i kvalitets</w:t>
            </w:r>
            <w:r>
              <w:rPr>
                <w:rFonts w:ascii="Book Antiqua" w:hAnsi="Book Antiqua"/>
                <w:b/>
                <w:sz w:val="22"/>
                <w:szCs w:val="22"/>
              </w:rPr>
              <w:t>-</w:t>
            </w:r>
            <w:r w:rsidRPr="00C26DE1">
              <w:rPr>
                <w:rFonts w:ascii="Book Antiqua" w:hAnsi="Book Antiqua"/>
                <w:b/>
                <w:sz w:val="22"/>
                <w:szCs w:val="22"/>
              </w:rPr>
              <w:t>styrings</w:t>
            </w:r>
            <w:r>
              <w:rPr>
                <w:rFonts w:ascii="Book Antiqua" w:hAnsi="Book Antiqua"/>
                <w:b/>
                <w:sz w:val="22"/>
                <w:szCs w:val="22"/>
              </w:rPr>
              <w:t>-</w:t>
            </w:r>
            <w:r w:rsidRPr="00C26DE1">
              <w:rPr>
                <w:rFonts w:ascii="Book Antiqua" w:hAnsi="Book Antiqua"/>
                <w:b/>
                <w:sz w:val="22"/>
                <w:szCs w:val="22"/>
              </w:rPr>
              <w:t>systemet</w:t>
            </w:r>
          </w:p>
        </w:tc>
        <w:tc>
          <w:tcPr>
            <w:tcW w:w="528" w:type="dxa"/>
          </w:tcPr>
          <w:p w:rsidR="00D32875" w:rsidRPr="00C26DE1" w:rsidRDefault="00D32875" w:rsidP="00A5732C">
            <w:pPr>
              <w:spacing w:before="120"/>
              <w:jc w:val="center"/>
              <w:rPr>
                <w:rFonts w:ascii="Book Antiqua" w:hAnsi="Book Antiqua"/>
                <w:b/>
                <w:sz w:val="22"/>
                <w:szCs w:val="22"/>
              </w:rPr>
            </w:pPr>
            <w:r w:rsidRPr="00C26DE1">
              <w:rPr>
                <w:rFonts w:ascii="Book Antiqua" w:hAnsi="Book Antiqua"/>
                <w:b/>
                <w:sz w:val="22"/>
                <w:szCs w:val="22"/>
              </w:rPr>
              <w:t>Ja</w:t>
            </w:r>
          </w:p>
        </w:tc>
        <w:tc>
          <w:tcPr>
            <w:tcW w:w="600" w:type="dxa"/>
          </w:tcPr>
          <w:p w:rsidR="00D32875" w:rsidRPr="00C26DE1" w:rsidRDefault="00D32875" w:rsidP="00A5732C">
            <w:pPr>
              <w:spacing w:before="120"/>
              <w:jc w:val="center"/>
              <w:rPr>
                <w:rFonts w:ascii="Book Antiqua" w:hAnsi="Book Antiqua"/>
                <w:b/>
                <w:sz w:val="22"/>
                <w:szCs w:val="22"/>
              </w:rPr>
            </w:pPr>
            <w:r w:rsidRPr="00C26DE1">
              <w:rPr>
                <w:rFonts w:ascii="Book Antiqua" w:hAnsi="Book Antiqua"/>
                <w:b/>
                <w:sz w:val="22"/>
                <w:szCs w:val="22"/>
              </w:rPr>
              <w:t>Nej</w:t>
            </w:r>
          </w:p>
        </w:tc>
        <w:tc>
          <w:tcPr>
            <w:tcW w:w="600" w:type="dxa"/>
          </w:tcPr>
          <w:p w:rsidR="00D32875" w:rsidRPr="00C26DE1" w:rsidRDefault="00D32875" w:rsidP="00A5732C">
            <w:pPr>
              <w:spacing w:before="120"/>
              <w:jc w:val="center"/>
              <w:rPr>
                <w:rFonts w:ascii="Book Antiqua" w:hAnsi="Book Antiqua"/>
                <w:b/>
                <w:sz w:val="22"/>
                <w:szCs w:val="22"/>
              </w:rPr>
            </w:pPr>
            <w:r w:rsidRPr="00C26DE1">
              <w:rPr>
                <w:rFonts w:ascii="Book Antiqua" w:hAnsi="Book Antiqua"/>
                <w:b/>
                <w:sz w:val="22"/>
                <w:szCs w:val="22"/>
              </w:rPr>
              <w:t>IR</w:t>
            </w:r>
          </w:p>
        </w:tc>
        <w:tc>
          <w:tcPr>
            <w:tcW w:w="4800" w:type="dxa"/>
          </w:tcPr>
          <w:p w:rsidR="00D32875" w:rsidRPr="00C26DE1" w:rsidRDefault="00D32875" w:rsidP="00A5732C">
            <w:pPr>
              <w:spacing w:before="120"/>
              <w:jc w:val="both"/>
              <w:rPr>
                <w:rFonts w:ascii="Book Antiqua" w:hAnsi="Book Antiqua"/>
                <w:b/>
                <w:sz w:val="22"/>
                <w:szCs w:val="22"/>
              </w:rPr>
            </w:pPr>
            <w:r w:rsidRPr="00C26DE1">
              <w:rPr>
                <w:rFonts w:ascii="Book Antiqua" w:hAnsi="Book Antiqua"/>
                <w:b/>
                <w:sz w:val="22"/>
                <w:szCs w:val="22"/>
              </w:rPr>
              <w:t>Bemærkning</w:t>
            </w:r>
          </w:p>
        </w:tc>
      </w:tr>
      <w:tr w:rsidR="00D32875" w:rsidRPr="00C26DE1" w:rsidTr="00D32875">
        <w:tc>
          <w:tcPr>
            <w:tcW w:w="534" w:type="dxa"/>
          </w:tcPr>
          <w:p w:rsidR="00D32875" w:rsidRPr="00C26DE1" w:rsidRDefault="00D32875" w:rsidP="00A5732C">
            <w:pPr>
              <w:pStyle w:val="Fodnotetekst"/>
              <w:spacing w:before="120" w:line="240" w:lineRule="auto"/>
              <w:rPr>
                <w:rFonts w:ascii="Book Antiqua" w:hAnsi="Book Antiqua"/>
                <w:sz w:val="22"/>
                <w:szCs w:val="22"/>
              </w:rPr>
            </w:pPr>
            <w:r>
              <w:rPr>
                <w:rFonts w:ascii="Book Antiqua" w:hAnsi="Book Antiqua"/>
                <w:sz w:val="22"/>
                <w:szCs w:val="22"/>
              </w:rPr>
              <w:t>G</w:t>
            </w:r>
            <w:r w:rsidRPr="00C26DE1">
              <w:rPr>
                <w:rFonts w:ascii="Book Antiqua" w:hAnsi="Book Antiqua"/>
                <w:sz w:val="22"/>
                <w:szCs w:val="22"/>
              </w:rPr>
              <w:t>.</w:t>
            </w:r>
          </w:p>
        </w:tc>
        <w:tc>
          <w:tcPr>
            <w:tcW w:w="5694" w:type="dxa"/>
          </w:tcPr>
          <w:p w:rsidR="00D32875" w:rsidRPr="00C26DE1" w:rsidRDefault="00D32875" w:rsidP="00A5732C">
            <w:pPr>
              <w:pStyle w:val="Overskrift6"/>
              <w:jc w:val="both"/>
              <w:rPr>
                <w:rFonts w:ascii="Book Antiqua" w:hAnsi="Book Antiqua"/>
              </w:rPr>
            </w:pPr>
            <w:r w:rsidRPr="00C26DE1">
              <w:rPr>
                <w:rFonts w:ascii="Book Antiqua" w:hAnsi="Book Antiqua"/>
              </w:rPr>
              <w:t>Opbevaring af dokumentation</w:t>
            </w:r>
          </w:p>
        </w:tc>
        <w:tc>
          <w:tcPr>
            <w:tcW w:w="1677" w:type="dxa"/>
          </w:tcPr>
          <w:p w:rsidR="00D32875" w:rsidRPr="00C26DE1" w:rsidRDefault="00D32875" w:rsidP="00A5732C">
            <w:pPr>
              <w:spacing w:before="120"/>
              <w:jc w:val="both"/>
              <w:rPr>
                <w:rFonts w:ascii="Book Antiqua" w:hAnsi="Book Antiqua"/>
                <w:sz w:val="22"/>
                <w:szCs w:val="22"/>
              </w:rPr>
            </w:pPr>
          </w:p>
        </w:tc>
        <w:tc>
          <w:tcPr>
            <w:tcW w:w="1275" w:type="dxa"/>
          </w:tcPr>
          <w:p w:rsidR="00D32875" w:rsidRPr="00C26DE1" w:rsidRDefault="00D32875" w:rsidP="00A5732C">
            <w:pPr>
              <w:spacing w:before="120"/>
              <w:jc w:val="both"/>
              <w:rPr>
                <w:rFonts w:ascii="Book Antiqua" w:hAnsi="Book Antiqua"/>
                <w:sz w:val="22"/>
                <w:szCs w:val="22"/>
              </w:rPr>
            </w:pPr>
          </w:p>
        </w:tc>
        <w:tc>
          <w:tcPr>
            <w:tcW w:w="528" w:type="dxa"/>
          </w:tcPr>
          <w:p w:rsidR="00D32875" w:rsidRPr="00C26DE1" w:rsidRDefault="00D32875" w:rsidP="00A5732C">
            <w:pPr>
              <w:spacing w:before="120"/>
              <w:jc w:val="both"/>
              <w:rPr>
                <w:rFonts w:ascii="Book Antiqua" w:hAnsi="Book Antiqua"/>
                <w:sz w:val="22"/>
                <w:szCs w:val="22"/>
              </w:rPr>
            </w:pPr>
          </w:p>
        </w:tc>
        <w:tc>
          <w:tcPr>
            <w:tcW w:w="600" w:type="dxa"/>
          </w:tcPr>
          <w:p w:rsidR="00D32875" w:rsidRPr="00C26DE1" w:rsidRDefault="00D32875" w:rsidP="00A5732C">
            <w:pPr>
              <w:spacing w:before="120"/>
              <w:jc w:val="both"/>
              <w:rPr>
                <w:rFonts w:ascii="Book Antiqua" w:hAnsi="Book Antiqua"/>
                <w:sz w:val="22"/>
                <w:szCs w:val="22"/>
              </w:rPr>
            </w:pPr>
          </w:p>
        </w:tc>
        <w:tc>
          <w:tcPr>
            <w:tcW w:w="600" w:type="dxa"/>
          </w:tcPr>
          <w:p w:rsidR="00D32875" w:rsidRPr="00C26DE1" w:rsidRDefault="00D32875" w:rsidP="00A5732C">
            <w:pPr>
              <w:spacing w:before="120"/>
              <w:jc w:val="both"/>
              <w:rPr>
                <w:rFonts w:ascii="Book Antiqua" w:hAnsi="Book Antiqua"/>
                <w:sz w:val="22"/>
                <w:szCs w:val="22"/>
              </w:rPr>
            </w:pPr>
          </w:p>
        </w:tc>
        <w:tc>
          <w:tcPr>
            <w:tcW w:w="4800" w:type="dxa"/>
          </w:tcPr>
          <w:p w:rsidR="00D32875" w:rsidRPr="00C26DE1" w:rsidRDefault="00D32875" w:rsidP="00A5732C">
            <w:pPr>
              <w:spacing w:before="120"/>
              <w:jc w:val="both"/>
              <w:rPr>
                <w:rFonts w:ascii="Book Antiqua" w:hAnsi="Book Antiqua"/>
                <w:sz w:val="22"/>
                <w:szCs w:val="22"/>
              </w:rPr>
            </w:pPr>
          </w:p>
        </w:tc>
      </w:tr>
      <w:tr w:rsidR="00D32875" w:rsidRPr="00C26DE1" w:rsidTr="00D32875">
        <w:tc>
          <w:tcPr>
            <w:tcW w:w="534" w:type="dxa"/>
          </w:tcPr>
          <w:p w:rsidR="00D32875" w:rsidRPr="00C26DE1" w:rsidRDefault="00D32875" w:rsidP="00A5732C">
            <w:pPr>
              <w:pStyle w:val="Sidehoved"/>
              <w:tabs>
                <w:tab w:val="clear" w:pos="4819"/>
                <w:tab w:val="clear" w:pos="9638"/>
              </w:tabs>
              <w:spacing w:before="120"/>
              <w:jc w:val="both"/>
              <w:rPr>
                <w:rFonts w:ascii="Book Antiqua" w:hAnsi="Book Antiqua"/>
                <w:sz w:val="22"/>
                <w:szCs w:val="22"/>
              </w:rPr>
            </w:pPr>
            <w:r w:rsidRPr="00C26DE1">
              <w:rPr>
                <w:rFonts w:ascii="Book Antiqua" w:hAnsi="Book Antiqua"/>
                <w:sz w:val="22"/>
                <w:szCs w:val="22"/>
              </w:rPr>
              <w:t>1.</w:t>
            </w:r>
          </w:p>
        </w:tc>
        <w:tc>
          <w:tcPr>
            <w:tcW w:w="5694" w:type="dxa"/>
          </w:tcPr>
          <w:p w:rsidR="00D32875" w:rsidRPr="00C26DE1" w:rsidRDefault="00D32875" w:rsidP="00A5732C">
            <w:pPr>
              <w:spacing w:before="120"/>
              <w:jc w:val="both"/>
              <w:rPr>
                <w:rFonts w:ascii="Book Antiqua" w:hAnsi="Book Antiqua"/>
                <w:sz w:val="22"/>
                <w:szCs w:val="22"/>
              </w:rPr>
            </w:pPr>
            <w:r w:rsidRPr="00C26DE1">
              <w:rPr>
                <w:rFonts w:ascii="Book Antiqua" w:hAnsi="Book Antiqua"/>
                <w:sz w:val="22"/>
                <w:szCs w:val="22"/>
              </w:rPr>
              <w:t xml:space="preserve">Har kvalitetsstyringssystemet procedurer for opbevaring af dokumentationen på erklæringsopgaver, herunder: </w:t>
            </w:r>
          </w:p>
        </w:tc>
        <w:tc>
          <w:tcPr>
            <w:tcW w:w="1677" w:type="dxa"/>
          </w:tcPr>
          <w:p w:rsidR="00D32875" w:rsidRPr="00C26DE1" w:rsidRDefault="00D32875" w:rsidP="00A5732C">
            <w:pPr>
              <w:spacing w:before="120"/>
              <w:jc w:val="both"/>
              <w:rPr>
                <w:rFonts w:ascii="Book Antiqua" w:hAnsi="Book Antiqua"/>
                <w:sz w:val="22"/>
                <w:szCs w:val="22"/>
              </w:rPr>
            </w:pPr>
            <w:r>
              <w:rPr>
                <w:rFonts w:ascii="Book Antiqua" w:hAnsi="Book Antiqua"/>
                <w:sz w:val="22"/>
                <w:szCs w:val="22"/>
              </w:rPr>
              <w:t>ISQC</w:t>
            </w:r>
            <w:r w:rsidRPr="00C26DE1">
              <w:rPr>
                <w:rFonts w:ascii="Book Antiqua" w:hAnsi="Book Antiqua"/>
                <w:sz w:val="22"/>
                <w:szCs w:val="22"/>
              </w:rPr>
              <w:t xml:space="preserve"> 1, afsnit </w:t>
            </w:r>
            <w:r>
              <w:rPr>
                <w:rFonts w:ascii="Book Antiqua" w:hAnsi="Book Antiqua"/>
                <w:sz w:val="22"/>
                <w:szCs w:val="22"/>
              </w:rPr>
              <w:t>46 og 47</w:t>
            </w:r>
          </w:p>
        </w:tc>
        <w:tc>
          <w:tcPr>
            <w:tcW w:w="1275" w:type="dxa"/>
          </w:tcPr>
          <w:p w:rsidR="00D32875" w:rsidRPr="00C26DE1" w:rsidRDefault="00D32875" w:rsidP="00A5732C">
            <w:pPr>
              <w:spacing w:before="120"/>
              <w:jc w:val="both"/>
              <w:rPr>
                <w:rFonts w:ascii="Book Antiqua" w:hAnsi="Book Antiqua"/>
                <w:sz w:val="22"/>
                <w:szCs w:val="22"/>
              </w:rPr>
            </w:pPr>
          </w:p>
        </w:tc>
        <w:tc>
          <w:tcPr>
            <w:tcW w:w="528" w:type="dxa"/>
          </w:tcPr>
          <w:p w:rsidR="00D32875" w:rsidRPr="00C26DE1" w:rsidRDefault="00D32875" w:rsidP="00A5732C">
            <w:pPr>
              <w:spacing w:before="120"/>
              <w:jc w:val="both"/>
              <w:rPr>
                <w:rFonts w:ascii="Book Antiqua" w:hAnsi="Book Antiqua"/>
                <w:sz w:val="22"/>
                <w:szCs w:val="22"/>
              </w:rPr>
            </w:pPr>
          </w:p>
        </w:tc>
        <w:tc>
          <w:tcPr>
            <w:tcW w:w="600" w:type="dxa"/>
          </w:tcPr>
          <w:p w:rsidR="00D32875" w:rsidRPr="00C26DE1" w:rsidRDefault="00D32875" w:rsidP="00A5732C">
            <w:pPr>
              <w:spacing w:before="120"/>
              <w:jc w:val="both"/>
              <w:rPr>
                <w:rFonts w:ascii="Book Antiqua" w:hAnsi="Book Antiqua"/>
                <w:sz w:val="22"/>
                <w:szCs w:val="22"/>
              </w:rPr>
            </w:pPr>
          </w:p>
        </w:tc>
        <w:tc>
          <w:tcPr>
            <w:tcW w:w="600" w:type="dxa"/>
          </w:tcPr>
          <w:p w:rsidR="00D32875" w:rsidRPr="00C26DE1" w:rsidRDefault="00D32875" w:rsidP="00A5732C">
            <w:pPr>
              <w:spacing w:before="120"/>
              <w:jc w:val="both"/>
              <w:rPr>
                <w:rFonts w:ascii="Book Antiqua" w:hAnsi="Book Antiqua"/>
                <w:sz w:val="22"/>
                <w:szCs w:val="22"/>
              </w:rPr>
            </w:pPr>
          </w:p>
        </w:tc>
        <w:tc>
          <w:tcPr>
            <w:tcW w:w="4800" w:type="dxa"/>
          </w:tcPr>
          <w:p w:rsidR="00D32875" w:rsidRPr="00C26DE1" w:rsidRDefault="00D32875" w:rsidP="00A5732C">
            <w:pPr>
              <w:spacing w:before="120"/>
              <w:jc w:val="both"/>
              <w:rPr>
                <w:rFonts w:ascii="Book Antiqua" w:hAnsi="Book Antiqua"/>
                <w:sz w:val="22"/>
                <w:szCs w:val="22"/>
              </w:rPr>
            </w:pPr>
          </w:p>
        </w:tc>
      </w:tr>
      <w:tr w:rsidR="00D32875" w:rsidRPr="00C26DE1" w:rsidTr="00D32875">
        <w:tc>
          <w:tcPr>
            <w:tcW w:w="534" w:type="dxa"/>
          </w:tcPr>
          <w:p w:rsidR="00D32875" w:rsidRPr="00C26DE1" w:rsidRDefault="00D32875" w:rsidP="00A5732C">
            <w:pPr>
              <w:spacing w:before="120"/>
              <w:jc w:val="both"/>
              <w:rPr>
                <w:rFonts w:ascii="Book Antiqua" w:hAnsi="Book Antiqua"/>
                <w:sz w:val="22"/>
                <w:szCs w:val="22"/>
              </w:rPr>
            </w:pPr>
            <w:r w:rsidRPr="00C26DE1">
              <w:rPr>
                <w:rFonts w:ascii="Book Antiqua" w:hAnsi="Book Antiqua"/>
                <w:sz w:val="22"/>
                <w:szCs w:val="22"/>
              </w:rPr>
              <w:t xml:space="preserve">2. </w:t>
            </w:r>
          </w:p>
        </w:tc>
        <w:tc>
          <w:tcPr>
            <w:tcW w:w="5694" w:type="dxa"/>
          </w:tcPr>
          <w:p w:rsidR="00D32875" w:rsidRPr="00C26DE1" w:rsidRDefault="00D32875" w:rsidP="00A5732C">
            <w:pPr>
              <w:tabs>
                <w:tab w:val="left" w:pos="0"/>
                <w:tab w:val="decimal" w:pos="8618"/>
              </w:tabs>
              <w:spacing w:before="120"/>
              <w:jc w:val="both"/>
              <w:rPr>
                <w:rFonts w:ascii="Book Antiqua" w:hAnsi="Book Antiqua"/>
                <w:sz w:val="22"/>
                <w:szCs w:val="22"/>
              </w:rPr>
            </w:pPr>
            <w:r w:rsidRPr="00C26DE1">
              <w:rPr>
                <w:rFonts w:ascii="Book Antiqua" w:hAnsi="Book Antiqua"/>
                <w:sz w:val="22"/>
                <w:szCs w:val="22"/>
              </w:rPr>
              <w:t xml:space="preserve">- At arbejdspapirer på erklæringsopgaver, genparter af afgivne erklæringer, revisionsprotokollater og regnskaber opbevares i 5 år fra tidspunktet for underskrivelsen af erklæringen, som materialet vedrører? </w:t>
            </w:r>
          </w:p>
        </w:tc>
        <w:tc>
          <w:tcPr>
            <w:tcW w:w="1677" w:type="dxa"/>
          </w:tcPr>
          <w:p w:rsidR="00D32875" w:rsidRPr="00C26DE1" w:rsidRDefault="00D32875" w:rsidP="00A5732C">
            <w:pPr>
              <w:spacing w:before="120"/>
              <w:jc w:val="both"/>
              <w:rPr>
                <w:rFonts w:ascii="Book Antiqua" w:hAnsi="Book Antiqua"/>
                <w:sz w:val="22"/>
                <w:szCs w:val="22"/>
              </w:rPr>
            </w:pPr>
            <w:r w:rsidRPr="00C26DE1">
              <w:rPr>
                <w:rFonts w:ascii="Book Antiqua" w:hAnsi="Book Antiqua"/>
                <w:sz w:val="22"/>
                <w:szCs w:val="22"/>
              </w:rPr>
              <w:t>RL § 23, stk. 1</w:t>
            </w:r>
          </w:p>
        </w:tc>
        <w:tc>
          <w:tcPr>
            <w:tcW w:w="1275" w:type="dxa"/>
          </w:tcPr>
          <w:p w:rsidR="00D32875" w:rsidRPr="00C26DE1" w:rsidRDefault="00D32875" w:rsidP="00A5732C">
            <w:pPr>
              <w:spacing w:before="120"/>
              <w:jc w:val="both"/>
              <w:rPr>
                <w:rFonts w:ascii="Book Antiqua" w:hAnsi="Book Antiqua"/>
                <w:sz w:val="22"/>
                <w:szCs w:val="22"/>
              </w:rPr>
            </w:pPr>
          </w:p>
        </w:tc>
        <w:tc>
          <w:tcPr>
            <w:tcW w:w="528" w:type="dxa"/>
          </w:tcPr>
          <w:p w:rsidR="00D32875" w:rsidRPr="00C26DE1" w:rsidRDefault="00D32875" w:rsidP="00A5732C">
            <w:pPr>
              <w:spacing w:before="120"/>
              <w:jc w:val="both"/>
              <w:rPr>
                <w:rFonts w:ascii="Book Antiqua" w:hAnsi="Book Antiqua"/>
                <w:sz w:val="22"/>
                <w:szCs w:val="22"/>
              </w:rPr>
            </w:pPr>
          </w:p>
        </w:tc>
        <w:tc>
          <w:tcPr>
            <w:tcW w:w="600" w:type="dxa"/>
          </w:tcPr>
          <w:p w:rsidR="00D32875" w:rsidRPr="00C26DE1" w:rsidRDefault="00D32875" w:rsidP="00A5732C">
            <w:pPr>
              <w:spacing w:before="120"/>
              <w:jc w:val="both"/>
              <w:rPr>
                <w:rFonts w:ascii="Book Antiqua" w:hAnsi="Book Antiqua"/>
                <w:sz w:val="22"/>
                <w:szCs w:val="22"/>
              </w:rPr>
            </w:pPr>
          </w:p>
        </w:tc>
        <w:tc>
          <w:tcPr>
            <w:tcW w:w="600" w:type="dxa"/>
          </w:tcPr>
          <w:p w:rsidR="00D32875" w:rsidRPr="00C26DE1" w:rsidRDefault="00D32875" w:rsidP="00A5732C">
            <w:pPr>
              <w:spacing w:before="120"/>
              <w:jc w:val="both"/>
              <w:rPr>
                <w:rFonts w:ascii="Book Antiqua" w:hAnsi="Book Antiqua"/>
                <w:sz w:val="22"/>
                <w:szCs w:val="22"/>
              </w:rPr>
            </w:pPr>
          </w:p>
        </w:tc>
        <w:tc>
          <w:tcPr>
            <w:tcW w:w="4800" w:type="dxa"/>
          </w:tcPr>
          <w:p w:rsidR="00D32875" w:rsidRPr="00C26DE1" w:rsidRDefault="00D32875" w:rsidP="00A5732C">
            <w:pPr>
              <w:spacing w:before="120"/>
              <w:jc w:val="both"/>
              <w:rPr>
                <w:rFonts w:ascii="Book Antiqua" w:hAnsi="Book Antiqua"/>
                <w:sz w:val="22"/>
                <w:szCs w:val="22"/>
              </w:rPr>
            </w:pPr>
          </w:p>
        </w:tc>
      </w:tr>
      <w:tr w:rsidR="00D32875" w:rsidRPr="00C26DE1" w:rsidTr="00D32875">
        <w:tc>
          <w:tcPr>
            <w:tcW w:w="534" w:type="dxa"/>
          </w:tcPr>
          <w:p w:rsidR="00D32875" w:rsidRPr="00C26DE1" w:rsidRDefault="00D32875" w:rsidP="00A5732C">
            <w:pPr>
              <w:spacing w:before="120"/>
              <w:jc w:val="both"/>
              <w:rPr>
                <w:rFonts w:ascii="Book Antiqua" w:hAnsi="Book Antiqua"/>
                <w:sz w:val="22"/>
                <w:szCs w:val="22"/>
              </w:rPr>
            </w:pPr>
            <w:r w:rsidRPr="00C26DE1">
              <w:rPr>
                <w:rFonts w:ascii="Book Antiqua" w:hAnsi="Book Antiqua"/>
                <w:sz w:val="22"/>
                <w:szCs w:val="22"/>
              </w:rPr>
              <w:t>3.</w:t>
            </w:r>
          </w:p>
        </w:tc>
        <w:tc>
          <w:tcPr>
            <w:tcW w:w="5694" w:type="dxa"/>
          </w:tcPr>
          <w:p w:rsidR="00D32875" w:rsidRPr="00C26DE1" w:rsidRDefault="00D32875" w:rsidP="00A5732C">
            <w:pPr>
              <w:tabs>
                <w:tab w:val="left" w:pos="0"/>
                <w:tab w:val="decimal" w:pos="8618"/>
              </w:tabs>
              <w:spacing w:before="120"/>
              <w:jc w:val="both"/>
              <w:rPr>
                <w:rFonts w:ascii="Book Antiqua" w:hAnsi="Book Antiqua"/>
                <w:sz w:val="22"/>
                <w:szCs w:val="22"/>
              </w:rPr>
            </w:pPr>
            <w:r w:rsidRPr="00C26DE1">
              <w:rPr>
                <w:rFonts w:ascii="Book Antiqua" w:hAnsi="Book Antiqua"/>
                <w:sz w:val="22"/>
                <w:szCs w:val="22"/>
              </w:rPr>
              <w:t xml:space="preserve">- At revisor ved revision af modervirksomheder opbevarer </w:t>
            </w:r>
            <w:r>
              <w:rPr>
                <w:rFonts w:ascii="Book Antiqua" w:hAnsi="Book Antiqua"/>
                <w:sz w:val="22"/>
                <w:szCs w:val="22"/>
              </w:rPr>
              <w:t xml:space="preserve">eller har adgang til </w:t>
            </w:r>
            <w:r w:rsidRPr="00C26DE1">
              <w:rPr>
                <w:rFonts w:ascii="Book Antiqua" w:hAnsi="Book Antiqua"/>
                <w:sz w:val="22"/>
                <w:szCs w:val="22"/>
              </w:rPr>
              <w:t xml:space="preserve">dokumentationen for revision af dattervirksomheder, der ikke har hjemsted i et EU-land, et EØS-land eller andet land, som EU har indgået aftale med? </w:t>
            </w:r>
          </w:p>
        </w:tc>
        <w:tc>
          <w:tcPr>
            <w:tcW w:w="1677" w:type="dxa"/>
          </w:tcPr>
          <w:p w:rsidR="00D32875" w:rsidRPr="00C26DE1" w:rsidRDefault="00D32875" w:rsidP="00A5732C">
            <w:pPr>
              <w:spacing w:before="120"/>
              <w:jc w:val="both"/>
              <w:rPr>
                <w:rFonts w:ascii="Book Antiqua" w:hAnsi="Book Antiqua"/>
                <w:sz w:val="22"/>
                <w:szCs w:val="22"/>
              </w:rPr>
            </w:pPr>
            <w:r w:rsidRPr="00C26DE1">
              <w:rPr>
                <w:rFonts w:ascii="Book Antiqua" w:hAnsi="Book Antiqua"/>
                <w:sz w:val="22"/>
                <w:szCs w:val="22"/>
              </w:rPr>
              <w:t xml:space="preserve">RL § 23, stk. </w:t>
            </w:r>
            <w:r>
              <w:rPr>
                <w:rFonts w:ascii="Book Antiqua" w:hAnsi="Book Antiqua"/>
                <w:sz w:val="22"/>
                <w:szCs w:val="22"/>
              </w:rPr>
              <w:t>3</w:t>
            </w:r>
          </w:p>
        </w:tc>
        <w:tc>
          <w:tcPr>
            <w:tcW w:w="1275" w:type="dxa"/>
          </w:tcPr>
          <w:p w:rsidR="00D32875" w:rsidRPr="00C26DE1" w:rsidRDefault="00D32875" w:rsidP="00A5732C">
            <w:pPr>
              <w:spacing w:before="120"/>
              <w:jc w:val="both"/>
              <w:rPr>
                <w:rFonts w:ascii="Book Antiqua" w:hAnsi="Book Antiqua"/>
                <w:sz w:val="22"/>
                <w:szCs w:val="22"/>
              </w:rPr>
            </w:pPr>
          </w:p>
        </w:tc>
        <w:tc>
          <w:tcPr>
            <w:tcW w:w="528" w:type="dxa"/>
          </w:tcPr>
          <w:p w:rsidR="00D32875" w:rsidRPr="00C26DE1" w:rsidRDefault="00D32875" w:rsidP="00A5732C">
            <w:pPr>
              <w:spacing w:before="120"/>
              <w:jc w:val="both"/>
              <w:rPr>
                <w:rFonts w:ascii="Book Antiqua" w:hAnsi="Book Antiqua"/>
                <w:sz w:val="22"/>
                <w:szCs w:val="22"/>
              </w:rPr>
            </w:pPr>
          </w:p>
        </w:tc>
        <w:tc>
          <w:tcPr>
            <w:tcW w:w="600" w:type="dxa"/>
          </w:tcPr>
          <w:p w:rsidR="00D32875" w:rsidRPr="00C26DE1" w:rsidRDefault="00D32875" w:rsidP="00A5732C">
            <w:pPr>
              <w:spacing w:before="120"/>
              <w:jc w:val="both"/>
              <w:rPr>
                <w:rFonts w:ascii="Book Antiqua" w:hAnsi="Book Antiqua"/>
                <w:sz w:val="22"/>
                <w:szCs w:val="22"/>
              </w:rPr>
            </w:pPr>
          </w:p>
        </w:tc>
        <w:tc>
          <w:tcPr>
            <w:tcW w:w="600" w:type="dxa"/>
          </w:tcPr>
          <w:p w:rsidR="00D32875" w:rsidRPr="00C26DE1" w:rsidRDefault="00D32875" w:rsidP="00A5732C">
            <w:pPr>
              <w:spacing w:before="120"/>
              <w:jc w:val="both"/>
              <w:rPr>
                <w:rFonts w:ascii="Book Antiqua" w:hAnsi="Book Antiqua"/>
                <w:sz w:val="22"/>
                <w:szCs w:val="22"/>
              </w:rPr>
            </w:pPr>
          </w:p>
        </w:tc>
        <w:tc>
          <w:tcPr>
            <w:tcW w:w="4800" w:type="dxa"/>
          </w:tcPr>
          <w:p w:rsidR="00D32875" w:rsidRPr="00C26DE1" w:rsidRDefault="00D32875" w:rsidP="00A5732C">
            <w:pPr>
              <w:spacing w:before="120"/>
              <w:jc w:val="both"/>
              <w:rPr>
                <w:rFonts w:ascii="Book Antiqua" w:hAnsi="Book Antiqua"/>
                <w:sz w:val="22"/>
                <w:szCs w:val="22"/>
              </w:rPr>
            </w:pPr>
          </w:p>
        </w:tc>
      </w:tr>
    </w:tbl>
    <w:p w:rsidR="00D32875" w:rsidRDefault="00D32875" w:rsidP="00D32875">
      <w:pPr>
        <w:jc w:val="both"/>
        <w:outlineLvl w:val="0"/>
        <w:rPr>
          <w:rFonts w:ascii="Book Antiqua" w:hAnsi="Book Antiqua"/>
          <w:b/>
          <w:szCs w:val="22"/>
        </w:rPr>
      </w:pPr>
    </w:p>
    <w:p w:rsidR="00D32875" w:rsidRPr="00F4681A" w:rsidRDefault="00D32875" w:rsidP="00D32875">
      <w:pPr>
        <w:jc w:val="both"/>
        <w:outlineLvl w:val="0"/>
        <w:rPr>
          <w:rFonts w:ascii="Book Antiqua" w:hAnsi="Book Antiqua"/>
          <w:b/>
          <w:szCs w:val="22"/>
        </w:rPr>
      </w:pPr>
      <w:r w:rsidRPr="00F4681A">
        <w:rPr>
          <w:rFonts w:ascii="Book Antiqua" w:hAnsi="Book Antiqua"/>
          <w:b/>
          <w:szCs w:val="22"/>
        </w:rPr>
        <w:t>Kontrollantens konklusion på gennemgangen af kvalitetsstyringssystemets procedurer for opbevaring af dokumentation:</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r w:rsidRPr="001B1773">
        <w:rPr>
          <w:rFonts w:ascii="Book Antiqua" w:hAnsi="Book Antiqua"/>
          <w:b/>
          <w:szCs w:val="22"/>
        </w:rPr>
        <w:t>Revisionsvirksomhedens eventuelle kommentarer til kontrollantens gennemgang og konklusioner: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p>
    <w:p w:rsidR="00D32875" w:rsidRPr="00F4681A" w:rsidRDefault="00D32875" w:rsidP="00D32875">
      <w:pPr>
        <w:jc w:val="both"/>
        <w:rPr>
          <w:rFonts w:ascii="Book Antiqua" w:hAnsi="Book Antiqua"/>
          <w:szCs w:val="22"/>
        </w:r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94"/>
        <w:gridCol w:w="1677"/>
        <w:gridCol w:w="1275"/>
        <w:gridCol w:w="528"/>
        <w:gridCol w:w="600"/>
        <w:gridCol w:w="600"/>
        <w:gridCol w:w="4800"/>
      </w:tblGrid>
      <w:tr w:rsidR="00D32875" w:rsidRPr="009C15CE" w:rsidTr="00D32875">
        <w:trPr>
          <w:cantSplit/>
          <w:tblHeader/>
        </w:trPr>
        <w:tc>
          <w:tcPr>
            <w:tcW w:w="6228" w:type="dxa"/>
            <w:gridSpan w:val="2"/>
          </w:tcPr>
          <w:p w:rsidR="00D32875" w:rsidRPr="009C15CE" w:rsidRDefault="00D32875" w:rsidP="00A5732C">
            <w:pPr>
              <w:spacing w:before="120"/>
              <w:jc w:val="both"/>
              <w:rPr>
                <w:rFonts w:ascii="Book Antiqua" w:hAnsi="Book Antiqua"/>
                <w:b/>
                <w:sz w:val="22"/>
                <w:szCs w:val="22"/>
              </w:rPr>
            </w:pPr>
          </w:p>
        </w:tc>
        <w:tc>
          <w:tcPr>
            <w:tcW w:w="1677" w:type="dxa"/>
          </w:tcPr>
          <w:p w:rsidR="00D32875" w:rsidRPr="009C15CE" w:rsidRDefault="00D32875" w:rsidP="00A5732C">
            <w:pPr>
              <w:spacing w:before="120"/>
              <w:rPr>
                <w:rFonts w:ascii="Book Antiqua" w:hAnsi="Book Antiqua"/>
                <w:b/>
                <w:sz w:val="22"/>
                <w:szCs w:val="22"/>
              </w:rPr>
            </w:pPr>
            <w:r w:rsidRPr="009C15CE">
              <w:rPr>
                <w:rFonts w:ascii="Book Antiqua" w:hAnsi="Book Antiqua"/>
                <w:b/>
                <w:sz w:val="22"/>
                <w:szCs w:val="22"/>
              </w:rPr>
              <w:t>Henvisning til lovgivningen</w:t>
            </w:r>
          </w:p>
        </w:tc>
        <w:tc>
          <w:tcPr>
            <w:tcW w:w="1275" w:type="dxa"/>
          </w:tcPr>
          <w:p w:rsidR="00D32875" w:rsidRPr="009C15CE" w:rsidRDefault="00D32875" w:rsidP="00A5732C">
            <w:pPr>
              <w:spacing w:before="120"/>
              <w:jc w:val="both"/>
              <w:rPr>
                <w:rFonts w:ascii="Book Antiqua" w:hAnsi="Book Antiqua"/>
                <w:b/>
                <w:sz w:val="22"/>
                <w:szCs w:val="22"/>
              </w:rPr>
            </w:pPr>
            <w:r w:rsidRPr="009C15CE">
              <w:rPr>
                <w:rFonts w:ascii="Book Antiqua" w:hAnsi="Book Antiqua"/>
                <w:b/>
                <w:sz w:val="22"/>
                <w:szCs w:val="22"/>
              </w:rPr>
              <w:t>Reference i kvalitets</w:t>
            </w:r>
            <w:r>
              <w:rPr>
                <w:rFonts w:ascii="Book Antiqua" w:hAnsi="Book Antiqua"/>
                <w:b/>
                <w:sz w:val="22"/>
                <w:szCs w:val="22"/>
              </w:rPr>
              <w:t>-</w:t>
            </w:r>
            <w:r w:rsidRPr="009C15CE">
              <w:rPr>
                <w:rFonts w:ascii="Book Antiqua" w:hAnsi="Book Antiqua"/>
                <w:b/>
                <w:sz w:val="22"/>
                <w:szCs w:val="22"/>
              </w:rPr>
              <w:t>styrings</w:t>
            </w:r>
            <w:r>
              <w:rPr>
                <w:rFonts w:ascii="Book Antiqua" w:hAnsi="Book Antiqua"/>
                <w:b/>
                <w:sz w:val="22"/>
                <w:szCs w:val="22"/>
              </w:rPr>
              <w:t>-</w:t>
            </w:r>
            <w:r w:rsidRPr="009C15CE">
              <w:rPr>
                <w:rFonts w:ascii="Book Antiqua" w:hAnsi="Book Antiqua"/>
                <w:b/>
                <w:sz w:val="22"/>
                <w:szCs w:val="22"/>
              </w:rPr>
              <w:t>systemet</w:t>
            </w:r>
          </w:p>
        </w:tc>
        <w:tc>
          <w:tcPr>
            <w:tcW w:w="528" w:type="dxa"/>
          </w:tcPr>
          <w:p w:rsidR="00D32875" w:rsidRPr="009C15CE" w:rsidRDefault="00D32875" w:rsidP="00A5732C">
            <w:pPr>
              <w:spacing w:before="120"/>
              <w:jc w:val="center"/>
              <w:rPr>
                <w:rFonts w:ascii="Book Antiqua" w:hAnsi="Book Antiqua"/>
                <w:b/>
                <w:sz w:val="22"/>
                <w:szCs w:val="22"/>
              </w:rPr>
            </w:pPr>
            <w:r w:rsidRPr="009C15CE">
              <w:rPr>
                <w:rFonts w:ascii="Book Antiqua" w:hAnsi="Book Antiqua"/>
                <w:b/>
                <w:sz w:val="22"/>
                <w:szCs w:val="22"/>
              </w:rPr>
              <w:t>Ja</w:t>
            </w:r>
          </w:p>
        </w:tc>
        <w:tc>
          <w:tcPr>
            <w:tcW w:w="600" w:type="dxa"/>
          </w:tcPr>
          <w:p w:rsidR="00D32875" w:rsidRPr="009C15CE" w:rsidRDefault="00D32875" w:rsidP="00A5732C">
            <w:pPr>
              <w:spacing w:before="120"/>
              <w:jc w:val="center"/>
              <w:rPr>
                <w:rFonts w:ascii="Book Antiqua" w:hAnsi="Book Antiqua"/>
                <w:b/>
                <w:sz w:val="22"/>
                <w:szCs w:val="22"/>
              </w:rPr>
            </w:pPr>
            <w:r w:rsidRPr="009C15CE">
              <w:rPr>
                <w:rFonts w:ascii="Book Antiqua" w:hAnsi="Book Antiqua"/>
                <w:b/>
                <w:sz w:val="22"/>
                <w:szCs w:val="22"/>
              </w:rPr>
              <w:t>Nej</w:t>
            </w:r>
          </w:p>
        </w:tc>
        <w:tc>
          <w:tcPr>
            <w:tcW w:w="600" w:type="dxa"/>
          </w:tcPr>
          <w:p w:rsidR="00D32875" w:rsidRPr="009C15CE" w:rsidRDefault="00D32875" w:rsidP="00A5732C">
            <w:pPr>
              <w:spacing w:before="120"/>
              <w:jc w:val="center"/>
              <w:rPr>
                <w:rFonts w:ascii="Book Antiqua" w:hAnsi="Book Antiqua"/>
                <w:b/>
                <w:sz w:val="22"/>
                <w:szCs w:val="22"/>
              </w:rPr>
            </w:pPr>
            <w:r w:rsidRPr="009C15CE">
              <w:rPr>
                <w:rFonts w:ascii="Book Antiqua" w:hAnsi="Book Antiqua"/>
                <w:b/>
                <w:sz w:val="22"/>
                <w:szCs w:val="22"/>
              </w:rPr>
              <w:t>IR</w:t>
            </w:r>
          </w:p>
        </w:tc>
        <w:tc>
          <w:tcPr>
            <w:tcW w:w="4800" w:type="dxa"/>
          </w:tcPr>
          <w:p w:rsidR="00D32875" w:rsidRPr="009C15CE" w:rsidRDefault="00D32875" w:rsidP="00A5732C">
            <w:pPr>
              <w:spacing w:before="120"/>
              <w:rPr>
                <w:rFonts w:ascii="Book Antiqua" w:hAnsi="Book Antiqua"/>
                <w:b/>
                <w:sz w:val="22"/>
                <w:szCs w:val="22"/>
              </w:rPr>
            </w:pPr>
            <w:r w:rsidRPr="009C15CE">
              <w:rPr>
                <w:rFonts w:ascii="Book Antiqua" w:hAnsi="Book Antiqua"/>
                <w:b/>
                <w:sz w:val="22"/>
                <w:szCs w:val="22"/>
              </w:rPr>
              <w:t>Bemærkning</w:t>
            </w:r>
          </w:p>
        </w:tc>
      </w:tr>
      <w:tr w:rsidR="00D32875" w:rsidRPr="009C15CE" w:rsidTr="00D32875">
        <w:tc>
          <w:tcPr>
            <w:tcW w:w="534" w:type="dxa"/>
          </w:tcPr>
          <w:p w:rsidR="00D32875" w:rsidRPr="009C15CE" w:rsidRDefault="00D32875" w:rsidP="00A5732C">
            <w:pPr>
              <w:pStyle w:val="Fodnotetekst"/>
              <w:spacing w:before="120" w:line="240" w:lineRule="auto"/>
              <w:rPr>
                <w:rFonts w:ascii="Book Antiqua" w:hAnsi="Book Antiqua"/>
                <w:sz w:val="22"/>
                <w:szCs w:val="22"/>
              </w:rPr>
            </w:pPr>
            <w:r>
              <w:rPr>
                <w:rFonts w:ascii="Book Antiqua" w:hAnsi="Book Antiqua"/>
                <w:sz w:val="22"/>
                <w:szCs w:val="22"/>
              </w:rPr>
              <w:t>H</w:t>
            </w:r>
            <w:r w:rsidRPr="009C15CE">
              <w:rPr>
                <w:rFonts w:ascii="Book Antiqua" w:hAnsi="Book Antiqua"/>
                <w:sz w:val="22"/>
                <w:szCs w:val="22"/>
              </w:rPr>
              <w:t>.</w:t>
            </w:r>
          </w:p>
        </w:tc>
        <w:tc>
          <w:tcPr>
            <w:tcW w:w="5694" w:type="dxa"/>
          </w:tcPr>
          <w:p w:rsidR="00D32875" w:rsidRPr="009C15CE" w:rsidRDefault="00D32875" w:rsidP="00A5732C">
            <w:pPr>
              <w:pStyle w:val="Overskrift6"/>
              <w:jc w:val="both"/>
              <w:rPr>
                <w:rFonts w:ascii="Book Antiqua" w:hAnsi="Book Antiqua"/>
              </w:rPr>
            </w:pPr>
            <w:r w:rsidRPr="009C15CE">
              <w:rPr>
                <w:rFonts w:ascii="Book Antiqua" w:hAnsi="Book Antiqua"/>
              </w:rPr>
              <w:t xml:space="preserve">Personalets kendskab og anvendelse af kvalitetsstyringssystemet. </w:t>
            </w:r>
          </w:p>
        </w:tc>
        <w:tc>
          <w:tcPr>
            <w:tcW w:w="1677" w:type="dxa"/>
          </w:tcPr>
          <w:p w:rsidR="00D32875" w:rsidRPr="009C15CE" w:rsidRDefault="00D32875" w:rsidP="00A5732C">
            <w:pPr>
              <w:spacing w:before="120"/>
              <w:jc w:val="both"/>
              <w:rPr>
                <w:rFonts w:ascii="Book Antiqua" w:hAnsi="Book Antiqua"/>
                <w:sz w:val="22"/>
                <w:szCs w:val="22"/>
              </w:rPr>
            </w:pPr>
          </w:p>
        </w:tc>
        <w:tc>
          <w:tcPr>
            <w:tcW w:w="1275" w:type="dxa"/>
          </w:tcPr>
          <w:p w:rsidR="00D32875" w:rsidRPr="009C15CE" w:rsidRDefault="00D32875" w:rsidP="00A5732C">
            <w:pPr>
              <w:spacing w:before="120"/>
              <w:jc w:val="both"/>
              <w:rPr>
                <w:rFonts w:ascii="Book Antiqua" w:hAnsi="Book Antiqua"/>
                <w:sz w:val="22"/>
                <w:szCs w:val="22"/>
              </w:rPr>
            </w:pPr>
          </w:p>
        </w:tc>
        <w:tc>
          <w:tcPr>
            <w:tcW w:w="528" w:type="dxa"/>
          </w:tcPr>
          <w:p w:rsidR="00D32875" w:rsidRPr="009C15CE" w:rsidRDefault="00D32875" w:rsidP="00A5732C">
            <w:pPr>
              <w:spacing w:before="120"/>
              <w:jc w:val="both"/>
              <w:rPr>
                <w:rFonts w:ascii="Book Antiqua" w:hAnsi="Book Antiqua"/>
                <w:sz w:val="22"/>
                <w:szCs w:val="22"/>
              </w:rPr>
            </w:pPr>
          </w:p>
        </w:tc>
        <w:tc>
          <w:tcPr>
            <w:tcW w:w="600" w:type="dxa"/>
          </w:tcPr>
          <w:p w:rsidR="00D32875" w:rsidRPr="009C15CE" w:rsidRDefault="00D32875" w:rsidP="00A5732C">
            <w:pPr>
              <w:spacing w:before="120"/>
              <w:jc w:val="both"/>
              <w:rPr>
                <w:rFonts w:ascii="Book Antiqua" w:hAnsi="Book Antiqua"/>
                <w:sz w:val="22"/>
                <w:szCs w:val="22"/>
              </w:rPr>
            </w:pPr>
          </w:p>
        </w:tc>
        <w:tc>
          <w:tcPr>
            <w:tcW w:w="600" w:type="dxa"/>
          </w:tcPr>
          <w:p w:rsidR="00D32875" w:rsidRPr="009C15CE" w:rsidRDefault="00D32875" w:rsidP="00A5732C">
            <w:pPr>
              <w:spacing w:before="120"/>
              <w:jc w:val="both"/>
              <w:rPr>
                <w:rFonts w:ascii="Book Antiqua" w:hAnsi="Book Antiqua"/>
                <w:sz w:val="22"/>
                <w:szCs w:val="22"/>
              </w:rPr>
            </w:pPr>
          </w:p>
        </w:tc>
        <w:tc>
          <w:tcPr>
            <w:tcW w:w="4800" w:type="dxa"/>
          </w:tcPr>
          <w:p w:rsidR="00D32875" w:rsidRPr="009C15CE" w:rsidRDefault="00D32875" w:rsidP="00A5732C">
            <w:pPr>
              <w:spacing w:before="120"/>
              <w:jc w:val="both"/>
              <w:rPr>
                <w:rFonts w:ascii="Book Antiqua" w:hAnsi="Book Antiqua"/>
                <w:sz w:val="22"/>
                <w:szCs w:val="22"/>
              </w:rPr>
            </w:pPr>
          </w:p>
        </w:tc>
      </w:tr>
      <w:tr w:rsidR="00D32875" w:rsidRPr="009C15CE" w:rsidTr="00D32875">
        <w:tc>
          <w:tcPr>
            <w:tcW w:w="534" w:type="dxa"/>
          </w:tcPr>
          <w:p w:rsidR="00D32875" w:rsidRPr="009C15CE" w:rsidRDefault="00D32875" w:rsidP="00A5732C">
            <w:pPr>
              <w:pStyle w:val="Sidehoved"/>
              <w:tabs>
                <w:tab w:val="clear" w:pos="4819"/>
                <w:tab w:val="clear" w:pos="9638"/>
              </w:tabs>
              <w:spacing w:before="120"/>
              <w:jc w:val="both"/>
              <w:rPr>
                <w:rFonts w:ascii="Book Antiqua" w:hAnsi="Book Antiqua"/>
                <w:sz w:val="22"/>
                <w:szCs w:val="22"/>
              </w:rPr>
            </w:pPr>
            <w:r w:rsidRPr="009C15CE">
              <w:rPr>
                <w:rFonts w:ascii="Book Antiqua" w:hAnsi="Book Antiqua"/>
                <w:sz w:val="22"/>
                <w:szCs w:val="22"/>
              </w:rPr>
              <w:t>1.</w:t>
            </w:r>
          </w:p>
        </w:tc>
        <w:tc>
          <w:tcPr>
            <w:tcW w:w="5694" w:type="dxa"/>
          </w:tcPr>
          <w:p w:rsidR="00D32875" w:rsidRPr="009C15CE" w:rsidRDefault="00D32875" w:rsidP="00A5732C">
            <w:pPr>
              <w:spacing w:before="120"/>
              <w:jc w:val="both"/>
              <w:rPr>
                <w:rFonts w:ascii="Book Antiqua" w:hAnsi="Book Antiqua"/>
                <w:sz w:val="22"/>
                <w:szCs w:val="22"/>
              </w:rPr>
            </w:pPr>
            <w:r w:rsidRPr="009C15CE">
              <w:rPr>
                <w:rFonts w:ascii="Book Antiqua" w:hAnsi="Book Antiqua"/>
                <w:sz w:val="22"/>
                <w:szCs w:val="22"/>
              </w:rPr>
              <w:t>Er revisionsvirksomhedens ansatte oplyst om de procedurer og politikker, der er beskrevet i kvalitetsstyringssystemet, herunder</w:t>
            </w:r>
            <w:r>
              <w:rPr>
                <w:rFonts w:ascii="Book Antiqua" w:hAnsi="Book Antiqua"/>
                <w:sz w:val="22"/>
                <w:szCs w:val="22"/>
              </w:rPr>
              <w:t xml:space="preserve"> a</w:t>
            </w:r>
            <w:r w:rsidRPr="009C15CE">
              <w:rPr>
                <w:rFonts w:ascii="Book Antiqua" w:hAnsi="Book Antiqua"/>
                <w:sz w:val="22"/>
                <w:szCs w:val="22"/>
              </w:rPr>
              <w:t>t de ansatte bliver gjort bekendt med ændringer i procedurer og politikker i kvalitetsstyringssystemet?</w:t>
            </w:r>
          </w:p>
        </w:tc>
        <w:tc>
          <w:tcPr>
            <w:tcW w:w="1677" w:type="dxa"/>
          </w:tcPr>
          <w:p w:rsidR="00D32875" w:rsidRPr="009C15CE" w:rsidRDefault="00D32875" w:rsidP="00A5732C">
            <w:pPr>
              <w:spacing w:before="120"/>
              <w:jc w:val="both"/>
              <w:rPr>
                <w:rFonts w:ascii="Book Antiqua" w:hAnsi="Book Antiqua"/>
                <w:sz w:val="22"/>
                <w:szCs w:val="22"/>
              </w:rPr>
            </w:pPr>
            <w:r>
              <w:rPr>
                <w:rFonts w:ascii="Book Antiqua" w:hAnsi="Book Antiqua"/>
                <w:sz w:val="22"/>
                <w:szCs w:val="22"/>
              </w:rPr>
              <w:t>ISQC</w:t>
            </w:r>
            <w:r w:rsidRPr="009C15CE">
              <w:rPr>
                <w:rFonts w:ascii="Book Antiqua" w:hAnsi="Book Antiqua"/>
                <w:sz w:val="22"/>
                <w:szCs w:val="22"/>
              </w:rPr>
              <w:t xml:space="preserve"> 1, afsnit </w:t>
            </w:r>
            <w:r>
              <w:rPr>
                <w:rFonts w:ascii="Book Antiqua" w:hAnsi="Book Antiqua"/>
                <w:sz w:val="22"/>
                <w:szCs w:val="22"/>
              </w:rPr>
              <w:t>17</w:t>
            </w:r>
          </w:p>
        </w:tc>
        <w:tc>
          <w:tcPr>
            <w:tcW w:w="1275" w:type="dxa"/>
          </w:tcPr>
          <w:p w:rsidR="00D32875" w:rsidRPr="009C15CE" w:rsidRDefault="00D32875" w:rsidP="00A5732C">
            <w:pPr>
              <w:spacing w:before="120"/>
              <w:jc w:val="both"/>
              <w:rPr>
                <w:rFonts w:ascii="Book Antiqua" w:hAnsi="Book Antiqua"/>
                <w:sz w:val="22"/>
                <w:szCs w:val="22"/>
              </w:rPr>
            </w:pPr>
          </w:p>
        </w:tc>
        <w:tc>
          <w:tcPr>
            <w:tcW w:w="528" w:type="dxa"/>
          </w:tcPr>
          <w:p w:rsidR="00D32875" w:rsidRPr="009C15CE" w:rsidRDefault="00D32875" w:rsidP="00A5732C">
            <w:pPr>
              <w:spacing w:before="120"/>
              <w:jc w:val="both"/>
              <w:rPr>
                <w:rFonts w:ascii="Book Antiqua" w:hAnsi="Book Antiqua"/>
                <w:sz w:val="22"/>
                <w:szCs w:val="22"/>
              </w:rPr>
            </w:pPr>
          </w:p>
        </w:tc>
        <w:tc>
          <w:tcPr>
            <w:tcW w:w="600" w:type="dxa"/>
          </w:tcPr>
          <w:p w:rsidR="00D32875" w:rsidRPr="009C15CE" w:rsidRDefault="00D32875" w:rsidP="00A5732C">
            <w:pPr>
              <w:spacing w:before="120"/>
              <w:jc w:val="both"/>
              <w:rPr>
                <w:rFonts w:ascii="Book Antiqua" w:hAnsi="Book Antiqua"/>
                <w:sz w:val="22"/>
                <w:szCs w:val="22"/>
              </w:rPr>
            </w:pPr>
          </w:p>
        </w:tc>
        <w:tc>
          <w:tcPr>
            <w:tcW w:w="600" w:type="dxa"/>
          </w:tcPr>
          <w:p w:rsidR="00D32875" w:rsidRPr="009C15CE" w:rsidRDefault="00D32875" w:rsidP="00A5732C">
            <w:pPr>
              <w:spacing w:before="120"/>
              <w:jc w:val="both"/>
              <w:rPr>
                <w:rFonts w:ascii="Book Antiqua" w:hAnsi="Book Antiqua"/>
                <w:sz w:val="22"/>
                <w:szCs w:val="22"/>
              </w:rPr>
            </w:pPr>
          </w:p>
        </w:tc>
        <w:tc>
          <w:tcPr>
            <w:tcW w:w="4800" w:type="dxa"/>
          </w:tcPr>
          <w:p w:rsidR="00D32875" w:rsidRPr="009C15CE" w:rsidRDefault="00D32875" w:rsidP="00A5732C">
            <w:pPr>
              <w:spacing w:before="120"/>
              <w:jc w:val="both"/>
              <w:rPr>
                <w:rFonts w:ascii="Book Antiqua" w:hAnsi="Book Antiqua"/>
                <w:sz w:val="22"/>
                <w:szCs w:val="22"/>
              </w:rPr>
            </w:pPr>
          </w:p>
        </w:tc>
      </w:tr>
    </w:tbl>
    <w:p w:rsidR="00D32875" w:rsidRDefault="00D32875" w:rsidP="00D32875">
      <w:pPr>
        <w:jc w:val="both"/>
        <w:outlineLvl w:val="0"/>
        <w:rPr>
          <w:rFonts w:ascii="Book Antiqua" w:hAnsi="Book Antiqua"/>
          <w:b/>
          <w:szCs w:val="22"/>
        </w:rPr>
      </w:pPr>
    </w:p>
    <w:p w:rsidR="00D32875" w:rsidRPr="00F4681A" w:rsidRDefault="00D32875" w:rsidP="00D32875">
      <w:pPr>
        <w:jc w:val="both"/>
        <w:outlineLvl w:val="0"/>
        <w:rPr>
          <w:rFonts w:ascii="Book Antiqua" w:hAnsi="Book Antiqua"/>
          <w:b/>
          <w:szCs w:val="22"/>
        </w:rPr>
      </w:pPr>
      <w:r w:rsidRPr="00F4681A">
        <w:rPr>
          <w:rFonts w:ascii="Book Antiqua" w:hAnsi="Book Antiqua"/>
          <w:b/>
          <w:szCs w:val="22"/>
        </w:rPr>
        <w:t>Kontrollantens konklusion på personalets kendskab og anvendelse af kvalitetsstyringssystemet:</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Default="00D32875" w:rsidP="00D32875">
      <w:pPr>
        <w:jc w:val="both"/>
        <w:rPr>
          <w:rFonts w:ascii="Book Antiqua" w:hAnsi="Book Antiqua"/>
          <w:szCs w:val="22"/>
        </w:rPr>
      </w:pPr>
      <w:r w:rsidRPr="001B1773">
        <w:rPr>
          <w:rFonts w:ascii="Book Antiqua" w:hAnsi="Book Antiqua"/>
          <w:b/>
          <w:szCs w:val="22"/>
        </w:rPr>
        <w:t>Revisionsvirksomhedens eventuelle kommentarer til kontrollantens gennemgang og konklusioner:</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D32875" w:rsidRDefault="00D32875" w:rsidP="00D32875">
      <w:pPr>
        <w:rPr>
          <w:szCs w:val="22"/>
        </w:rPr>
      </w:pPr>
    </w:p>
    <w:p w:rsidR="00D32875" w:rsidRDefault="00D32875" w:rsidP="00D32875">
      <w:pPr>
        <w:rPr>
          <w:szCs w:val="22"/>
        </w:rPr>
      </w:pPr>
    </w:p>
    <w:p w:rsidR="00AA138E" w:rsidRDefault="00AA138E" w:rsidP="00D32875">
      <w:pPr>
        <w:rPr>
          <w:szCs w:val="22"/>
        </w:rPr>
      </w:pPr>
    </w:p>
    <w:p w:rsidR="00AA138E" w:rsidRDefault="00AA138E" w:rsidP="00D32875">
      <w:pPr>
        <w:rPr>
          <w:szCs w:val="22"/>
        </w:rPr>
      </w:pPr>
    </w:p>
    <w:p w:rsidR="00D32875" w:rsidRDefault="00D32875" w:rsidP="00D32875">
      <w:pPr>
        <w:rPr>
          <w:szCs w:val="22"/>
        </w:rPr>
      </w:pPr>
    </w:p>
    <w:p w:rsidR="00D32875" w:rsidRDefault="00D32875" w:rsidP="00D32875">
      <w:pPr>
        <w:rPr>
          <w:rFonts w:ascii="Book Antiqua" w:hAnsi="Book Antiqua"/>
          <w:b/>
          <w:sz w:val="22"/>
          <w:szCs w:val="22"/>
        </w:rPr>
      </w:pPr>
      <w:r>
        <w:rPr>
          <w:rFonts w:ascii="Book Antiqua" w:hAnsi="Book Antiqua"/>
          <w:b/>
          <w:sz w:val="22"/>
          <w:szCs w:val="22"/>
        </w:rPr>
        <w:lastRenderedPageBreak/>
        <w:t>Udfyldes af revisionsvirksomheden ved kontrollens afslutning</w:t>
      </w:r>
    </w:p>
    <w:p w:rsidR="00D32875" w:rsidRDefault="00D32875" w:rsidP="00D32875">
      <w:pPr>
        <w:rPr>
          <w:rFonts w:ascii="Book Antiqua" w:hAnsi="Book Antiqua"/>
          <w:b/>
          <w:sz w:val="22"/>
          <w:szCs w:val="22"/>
        </w:rPr>
      </w:pPr>
    </w:p>
    <w:p w:rsidR="00D32875" w:rsidRDefault="00D32875" w:rsidP="00D32875">
      <w:pPr>
        <w:rPr>
          <w:rFonts w:ascii="Book Antiqua" w:hAnsi="Book Antiqua"/>
          <w:b/>
          <w:sz w:val="22"/>
          <w:szCs w:val="22"/>
        </w:rPr>
      </w:pPr>
    </w:p>
    <w:p w:rsidR="00D32875" w:rsidRDefault="00D32875" w:rsidP="00D32875">
      <w:pPr>
        <w:rPr>
          <w:rFonts w:ascii="Book Antiqua" w:hAnsi="Book Antiqua"/>
          <w:sz w:val="22"/>
          <w:szCs w:val="22"/>
        </w:rPr>
      </w:pPr>
      <w:r>
        <w:rPr>
          <w:rFonts w:ascii="Book Antiqua" w:hAnsi="Book Antiqua"/>
          <w:sz w:val="22"/>
          <w:szCs w:val="22"/>
        </w:rPr>
        <w:t>Vi har ved gennemførelse af kvalitetskontrollen forelagt kvalitetskontrollanten alt relevant materiale til brug for kontrollen af virksomhedens kvalitetsstyringssystem.</w:t>
      </w:r>
    </w:p>
    <w:p w:rsidR="00D32875" w:rsidRDefault="00D32875" w:rsidP="00D32875">
      <w:pPr>
        <w:rPr>
          <w:rFonts w:ascii="Book Antiqua" w:hAnsi="Book Antiqua"/>
          <w:sz w:val="22"/>
          <w:szCs w:val="22"/>
        </w:rPr>
      </w:pPr>
    </w:p>
    <w:p w:rsidR="00D32875" w:rsidRDefault="00D32875" w:rsidP="00D32875">
      <w:pPr>
        <w:rPr>
          <w:rFonts w:ascii="Book Antiqua" w:hAnsi="Book Antiqua"/>
          <w:sz w:val="22"/>
          <w:szCs w:val="22"/>
        </w:rPr>
      </w:pPr>
      <w:r w:rsidRPr="00E83CD0">
        <w:rPr>
          <w:rFonts w:ascii="Book Antiqua" w:hAnsi="Book Antiqua"/>
          <w:sz w:val="22"/>
          <w:szCs w:val="22"/>
        </w:rPr>
        <w:t xml:space="preserve">Vi har forelagt kontrollanten en </w:t>
      </w:r>
      <w:r>
        <w:rPr>
          <w:rFonts w:ascii="Book Antiqua" w:hAnsi="Book Antiqua"/>
          <w:sz w:val="22"/>
          <w:szCs w:val="22"/>
        </w:rPr>
        <w:t>opgørelse</w:t>
      </w:r>
      <w:r w:rsidRPr="00E83CD0">
        <w:rPr>
          <w:rFonts w:ascii="Book Antiqua" w:hAnsi="Book Antiqua"/>
          <w:sz w:val="22"/>
          <w:szCs w:val="22"/>
        </w:rPr>
        <w:t xml:space="preserve"> over </w:t>
      </w:r>
      <w:r>
        <w:rPr>
          <w:rFonts w:ascii="Book Antiqua" w:hAnsi="Book Antiqua"/>
          <w:sz w:val="22"/>
          <w:szCs w:val="22"/>
        </w:rPr>
        <w:t>de</w:t>
      </w:r>
      <w:r w:rsidRPr="00E83CD0">
        <w:rPr>
          <w:rFonts w:ascii="Book Antiqua" w:hAnsi="Book Antiqua"/>
          <w:sz w:val="22"/>
          <w:szCs w:val="22"/>
        </w:rPr>
        <w:t xml:space="preserve"> klienter, hvorom der er afgivet erklæringer efter § 1, stk. 2</w:t>
      </w:r>
      <w:r>
        <w:rPr>
          <w:rFonts w:ascii="Book Antiqua" w:hAnsi="Book Antiqua"/>
          <w:sz w:val="22"/>
          <w:szCs w:val="22"/>
        </w:rPr>
        <w:t xml:space="preserve"> inden for de sidste to år</w:t>
      </w:r>
    </w:p>
    <w:p w:rsidR="00D32875" w:rsidRDefault="00D32875" w:rsidP="00D32875">
      <w:pPr>
        <w:rPr>
          <w:rFonts w:ascii="Book Antiqua" w:hAnsi="Book Antiqua"/>
          <w:sz w:val="22"/>
          <w:szCs w:val="22"/>
        </w:rPr>
      </w:pPr>
    </w:p>
    <w:p w:rsidR="00D32875" w:rsidRDefault="00D32875" w:rsidP="00D32875">
      <w:pPr>
        <w:rPr>
          <w:rFonts w:ascii="Book Antiqua" w:hAnsi="Book Antiqua"/>
          <w:sz w:val="22"/>
          <w:szCs w:val="22"/>
        </w:rPr>
      </w:pPr>
      <w:r>
        <w:rPr>
          <w:rFonts w:ascii="Book Antiqua" w:hAnsi="Book Antiqua"/>
          <w:sz w:val="22"/>
          <w:szCs w:val="22"/>
        </w:rPr>
        <w:t>Vi har drøftet kontrollantens erklæring og eventuel rapport samt skema C med kontrollanten og har haft mulighed for at komme med supplerende bemærkninger.</w:t>
      </w:r>
    </w:p>
    <w:p w:rsidR="00D32875" w:rsidRDefault="00D32875" w:rsidP="00D32875">
      <w:pPr>
        <w:rPr>
          <w:rFonts w:ascii="Book Antiqua" w:hAnsi="Book Antiqua"/>
          <w:sz w:val="22"/>
          <w:szCs w:val="22"/>
        </w:rPr>
      </w:pPr>
    </w:p>
    <w:p w:rsidR="00D32875" w:rsidRDefault="00D32875" w:rsidP="00D32875">
      <w:pPr>
        <w:rPr>
          <w:rFonts w:ascii="Book Antiqua" w:hAnsi="Book Antiqua"/>
          <w:sz w:val="22"/>
          <w:szCs w:val="22"/>
        </w:rPr>
      </w:pPr>
    </w:p>
    <w:p w:rsidR="00D32875" w:rsidRDefault="00D32875" w:rsidP="00D32875">
      <w:pPr>
        <w:rPr>
          <w:rFonts w:ascii="Book Antiqua" w:hAnsi="Book Antiqua"/>
          <w:sz w:val="22"/>
          <w:szCs w:val="22"/>
        </w:rPr>
      </w:pPr>
    </w:p>
    <w:p w:rsidR="00D32875" w:rsidRPr="00E83CD0" w:rsidRDefault="00D32875" w:rsidP="00D32875">
      <w:pPr>
        <w:rPr>
          <w:rFonts w:ascii="Book Antiqua" w:hAnsi="Book Antiqua"/>
          <w:sz w:val="22"/>
          <w:szCs w:val="22"/>
        </w:rPr>
      </w:pPr>
      <w:r>
        <w:rPr>
          <w:rFonts w:ascii="Book Antiqua" w:hAnsi="Book Antiqua"/>
          <w:sz w:val="22"/>
          <w:szCs w:val="22"/>
        </w:rPr>
        <w:t>_____________________________________________________________________</w:t>
      </w:r>
    </w:p>
    <w:p w:rsidR="00D32875" w:rsidRDefault="00D32875" w:rsidP="00D32875">
      <w:pPr>
        <w:rPr>
          <w:rFonts w:ascii="Book Antiqua" w:hAnsi="Book Antiqua"/>
          <w:sz w:val="22"/>
          <w:szCs w:val="22"/>
        </w:rPr>
      </w:pPr>
      <w:r>
        <w:rPr>
          <w:rFonts w:ascii="Book Antiqua" w:hAnsi="Book Antiqua"/>
          <w:sz w:val="22"/>
          <w:szCs w:val="22"/>
        </w:rPr>
        <w:t>Dato og underskrift fra den kontrollerede revisionsvirksomhed</w:t>
      </w:r>
    </w:p>
    <w:p w:rsidR="00D32875" w:rsidRDefault="00D32875" w:rsidP="00D32875">
      <w:pPr>
        <w:rPr>
          <w:rFonts w:ascii="Book Antiqua" w:hAnsi="Book Antiqua"/>
          <w:sz w:val="22"/>
          <w:szCs w:val="22"/>
        </w:rPr>
      </w:pPr>
    </w:p>
    <w:p w:rsidR="00D32875" w:rsidRDefault="00D32875" w:rsidP="00D32875">
      <w:pPr>
        <w:rPr>
          <w:rFonts w:ascii="Book Antiqua" w:hAnsi="Book Antiqua"/>
          <w:sz w:val="22"/>
          <w:szCs w:val="22"/>
        </w:rPr>
      </w:pPr>
    </w:p>
    <w:p w:rsidR="00D32875" w:rsidRDefault="00D32875" w:rsidP="00D32875">
      <w:pPr>
        <w:rPr>
          <w:rFonts w:ascii="Book Antiqua" w:hAnsi="Book Antiqua"/>
          <w:sz w:val="22"/>
          <w:szCs w:val="22"/>
        </w:rPr>
      </w:pPr>
    </w:p>
    <w:p w:rsidR="00D32875" w:rsidRPr="00E83CD0" w:rsidRDefault="00D32875" w:rsidP="00D32875">
      <w:pPr>
        <w:rPr>
          <w:rFonts w:ascii="Book Antiqua" w:hAnsi="Book Antiqua"/>
          <w:b/>
          <w:sz w:val="22"/>
          <w:szCs w:val="22"/>
        </w:rPr>
      </w:pPr>
      <w:r w:rsidRPr="000000C5">
        <w:rPr>
          <w:rFonts w:ascii="Book Antiqua" w:hAnsi="Book Antiqua"/>
          <w:b/>
          <w:sz w:val="22"/>
          <w:szCs w:val="22"/>
        </w:rPr>
        <w:t>Revisionsvirksomhedens ev</w:t>
      </w:r>
      <w:r>
        <w:rPr>
          <w:rFonts w:ascii="Book Antiqua" w:hAnsi="Book Antiqua"/>
          <w:b/>
          <w:sz w:val="22"/>
          <w:szCs w:val="22"/>
        </w:rPr>
        <w:t>entuelle</w:t>
      </w:r>
      <w:r w:rsidRPr="00E83CD0">
        <w:rPr>
          <w:rFonts w:ascii="Book Antiqua" w:hAnsi="Book Antiqua"/>
          <w:b/>
          <w:sz w:val="22"/>
          <w:szCs w:val="22"/>
        </w:rPr>
        <w:t xml:space="preserve"> bemærkninger til ovenstående:</w:t>
      </w:r>
    </w:p>
    <w:tbl>
      <w:tblPr>
        <w:tblStyle w:val="Tabel-Gitter"/>
        <w:tblW w:w="0" w:type="auto"/>
        <w:tblLook w:val="01E0" w:firstRow="1" w:lastRow="1" w:firstColumn="1" w:lastColumn="1" w:noHBand="0" w:noVBand="0"/>
      </w:tblPr>
      <w:tblGrid>
        <w:gridCol w:w="15701"/>
      </w:tblGrid>
      <w:tr w:rsidR="00D32875" w:rsidTr="00A5732C">
        <w:tc>
          <w:tcPr>
            <w:tcW w:w="15701" w:type="dxa"/>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Pr="00E83CD0" w:rsidRDefault="00D32875" w:rsidP="00D32875">
      <w:pPr>
        <w:rPr>
          <w:rFonts w:ascii="Book Antiqua" w:hAnsi="Book Antiqua"/>
          <w:sz w:val="22"/>
          <w:szCs w:val="22"/>
        </w:rPr>
      </w:pPr>
      <w:bookmarkStart w:id="3" w:name="_Toc103563083"/>
      <w:bookmarkStart w:id="4" w:name="_Toc137969325"/>
      <w:bookmarkStart w:id="5" w:name="_Toc203202698"/>
    </w:p>
    <w:p w:rsidR="00D32875" w:rsidRDefault="00D32875" w:rsidP="00D32875">
      <w:pPr>
        <w:rPr>
          <w:szCs w:val="22"/>
        </w:rPr>
        <w:sectPr w:rsidR="00D32875" w:rsidSect="00A5732C">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851" w:right="567" w:bottom="567" w:left="567" w:header="709" w:footer="709" w:gutter="0"/>
          <w:pgNumType w:start="1"/>
          <w:cols w:space="708"/>
          <w:docGrid w:linePitch="326"/>
        </w:sectPr>
      </w:pPr>
    </w:p>
    <w:p w:rsidR="00D32875" w:rsidRPr="00435DBD" w:rsidRDefault="00D32875" w:rsidP="00D32875">
      <w:pPr>
        <w:rPr>
          <w:rStyle w:val="Overskrift2Tegn"/>
          <w:rFonts w:ascii="Book Antiqua" w:hAnsi="Book Antiqua"/>
          <w:b w:val="0"/>
          <w:bCs/>
          <w:iCs/>
          <w:sz w:val="24"/>
          <w:szCs w:val="24"/>
        </w:rPr>
      </w:pPr>
      <w:bookmarkStart w:id="6" w:name="_Toc242162647"/>
      <w:bookmarkEnd w:id="3"/>
      <w:r w:rsidRPr="00435DBD">
        <w:rPr>
          <w:rFonts w:ascii="Book Antiqua" w:hAnsi="Book Antiqua"/>
          <w:b/>
          <w:bCs/>
          <w:i/>
          <w:iCs/>
          <w:szCs w:val="24"/>
        </w:rPr>
        <w:lastRenderedPageBreak/>
        <w:t xml:space="preserve">Bilag 3, </w:t>
      </w:r>
      <w:r w:rsidRPr="00435DBD">
        <w:rPr>
          <w:rFonts w:ascii="Book Antiqua" w:hAnsi="Book Antiqua"/>
          <w:b/>
          <w:i/>
          <w:szCs w:val="24"/>
        </w:rPr>
        <w:t xml:space="preserve">Arbejdsprogram til </w:t>
      </w:r>
      <w:r w:rsidRPr="00435DBD">
        <w:rPr>
          <w:rFonts w:ascii="Book Antiqua" w:hAnsi="Book Antiqua"/>
          <w:b/>
          <w:bCs/>
          <w:i/>
          <w:iCs/>
          <w:szCs w:val="24"/>
        </w:rPr>
        <w:t xml:space="preserve">gennemgang af overvågning </w:t>
      </w:r>
      <w:bookmarkEnd w:id="4"/>
      <w:bookmarkEnd w:id="5"/>
      <w:bookmarkEnd w:id="6"/>
      <w:r w:rsidRPr="00435DBD">
        <w:rPr>
          <w:rFonts w:ascii="Book Antiqua" w:hAnsi="Book Antiqua"/>
          <w:b/>
          <w:bCs/>
          <w:i/>
          <w:iCs/>
          <w:szCs w:val="24"/>
        </w:rPr>
        <w:tab/>
      </w:r>
    </w:p>
    <w:p w:rsidR="00D32875" w:rsidRPr="00F4681A" w:rsidRDefault="00D32875" w:rsidP="00D32875">
      <w:pPr>
        <w:tabs>
          <w:tab w:val="left" w:pos="6450"/>
        </w:tabs>
        <w:jc w:val="both"/>
        <w:rPr>
          <w:rFonts w:ascii="Book Antiqua" w:hAnsi="Book Antiqua"/>
          <w:b/>
          <w:szCs w:val="22"/>
        </w:rPr>
      </w:pPr>
      <w:r>
        <w:rPr>
          <w:rFonts w:ascii="Book Antiqua" w:hAnsi="Book Antiqua"/>
          <w:b/>
          <w:szCs w:val="22"/>
        </w:rPr>
        <w:tab/>
      </w:r>
    </w:p>
    <w:p w:rsidR="00D32875" w:rsidRPr="00F4681A" w:rsidRDefault="00D32875" w:rsidP="00D32875">
      <w:pPr>
        <w:jc w:val="both"/>
        <w:outlineLvl w:val="0"/>
        <w:rPr>
          <w:rFonts w:ascii="Book Antiqua" w:hAnsi="Book Antiqua"/>
          <w:b/>
          <w:szCs w:val="22"/>
        </w:rPr>
      </w:pPr>
      <w:r w:rsidRPr="00F4681A">
        <w:rPr>
          <w:rFonts w:ascii="Book Antiqua" w:hAnsi="Book Antiqua"/>
          <w:b/>
          <w:szCs w:val="22"/>
        </w:rPr>
        <w:t>Revisionsvirksomhed:</w:t>
      </w:r>
    </w:p>
    <w:p w:rsidR="00D32875" w:rsidRPr="00F4681A" w:rsidRDefault="00D32875" w:rsidP="00D32875">
      <w:pPr>
        <w:jc w:val="both"/>
        <w:rPr>
          <w:rFonts w:ascii="Book Antiqua" w:hAnsi="Book Antiqua"/>
          <w:b/>
          <w:szCs w:val="22"/>
        </w:rPr>
      </w:pPr>
    </w:p>
    <w:p w:rsidR="00D32875" w:rsidRPr="00F4681A" w:rsidRDefault="00D32875" w:rsidP="00D32875">
      <w:pPr>
        <w:jc w:val="both"/>
        <w:outlineLvl w:val="0"/>
        <w:rPr>
          <w:rFonts w:ascii="Book Antiqua" w:hAnsi="Book Antiqua"/>
          <w:b/>
          <w:szCs w:val="22"/>
        </w:rPr>
      </w:pPr>
      <w:r w:rsidRPr="00F4681A">
        <w:rPr>
          <w:rFonts w:ascii="Book Antiqua" w:hAnsi="Book Antiqua"/>
          <w:b/>
          <w:szCs w:val="22"/>
        </w:rPr>
        <w:t>Kontrollant:</w:t>
      </w:r>
    </w:p>
    <w:p w:rsidR="00D32875" w:rsidRPr="00F4681A" w:rsidRDefault="00D32875" w:rsidP="00D32875">
      <w:pPr>
        <w:jc w:val="both"/>
        <w:rPr>
          <w:rFonts w:ascii="Book Antiqua" w:hAnsi="Book Antiqua"/>
          <w:b/>
          <w:szCs w:val="22"/>
        </w:rPr>
      </w:pPr>
    </w:p>
    <w:p w:rsidR="00D32875" w:rsidRDefault="00D32875" w:rsidP="00D32875">
      <w:pPr>
        <w:jc w:val="both"/>
        <w:outlineLvl w:val="0"/>
        <w:rPr>
          <w:rFonts w:ascii="Book Antiqua" w:hAnsi="Book Antiqua"/>
          <w:b/>
          <w:szCs w:val="22"/>
        </w:rPr>
      </w:pPr>
      <w:r w:rsidRPr="00F4681A">
        <w:rPr>
          <w:rFonts w:ascii="Book Antiqua" w:hAnsi="Book Antiqua"/>
          <w:b/>
          <w:szCs w:val="22"/>
        </w:rPr>
        <w:t>Kontrol foretaget den:</w:t>
      </w:r>
    </w:p>
    <w:p w:rsidR="00D32875" w:rsidRPr="00F4681A" w:rsidRDefault="00D32875" w:rsidP="00D32875">
      <w:pPr>
        <w:jc w:val="both"/>
        <w:outlineLvl w:val="0"/>
        <w:rPr>
          <w:rFonts w:ascii="Book Antiqua" w:hAnsi="Book Antiqua"/>
          <w:b/>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693"/>
        <w:gridCol w:w="1537"/>
        <w:gridCol w:w="1417"/>
        <w:gridCol w:w="526"/>
        <w:gridCol w:w="600"/>
        <w:gridCol w:w="600"/>
        <w:gridCol w:w="3661"/>
      </w:tblGrid>
      <w:tr w:rsidR="00D32875" w:rsidTr="00DD58B9">
        <w:trPr>
          <w:cantSplit/>
          <w:tblHeader/>
        </w:trPr>
        <w:tc>
          <w:tcPr>
            <w:tcW w:w="6226" w:type="dxa"/>
            <w:gridSpan w:val="2"/>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b/>
                <w:sz w:val="22"/>
                <w:szCs w:val="22"/>
              </w:rPr>
            </w:pPr>
          </w:p>
        </w:tc>
        <w:tc>
          <w:tcPr>
            <w:tcW w:w="1537"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rPr>
                <w:rFonts w:ascii="Book Antiqua" w:hAnsi="Book Antiqua"/>
                <w:b/>
                <w:sz w:val="22"/>
                <w:szCs w:val="22"/>
              </w:rPr>
            </w:pPr>
            <w:r>
              <w:rPr>
                <w:rFonts w:ascii="Book Antiqua" w:hAnsi="Book Antiqua"/>
                <w:b/>
                <w:sz w:val="22"/>
                <w:szCs w:val="22"/>
              </w:rPr>
              <w:t>Henvisning til lovgivningen</w:t>
            </w:r>
          </w:p>
        </w:tc>
        <w:tc>
          <w:tcPr>
            <w:tcW w:w="1417"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b/>
                <w:sz w:val="22"/>
                <w:szCs w:val="22"/>
              </w:rPr>
            </w:pPr>
            <w:r>
              <w:rPr>
                <w:rFonts w:ascii="Book Antiqua" w:hAnsi="Book Antiqua"/>
                <w:b/>
                <w:sz w:val="22"/>
                <w:szCs w:val="22"/>
              </w:rPr>
              <w:t>Reference i kvalitets-styrings-systemet</w:t>
            </w:r>
          </w:p>
        </w:tc>
        <w:tc>
          <w:tcPr>
            <w:tcW w:w="526"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center"/>
              <w:rPr>
                <w:rFonts w:ascii="Book Antiqua" w:hAnsi="Book Antiqua"/>
                <w:b/>
                <w:sz w:val="22"/>
                <w:szCs w:val="22"/>
              </w:rPr>
            </w:pPr>
            <w:r>
              <w:rPr>
                <w:rFonts w:ascii="Book Antiqua" w:hAnsi="Book Antiqua"/>
                <w:b/>
                <w:sz w:val="22"/>
                <w:szCs w:val="22"/>
              </w:rPr>
              <w:t>Ja</w:t>
            </w:r>
          </w:p>
        </w:tc>
        <w:tc>
          <w:tcPr>
            <w:tcW w:w="600"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center"/>
              <w:rPr>
                <w:rFonts w:ascii="Book Antiqua" w:hAnsi="Book Antiqua"/>
                <w:b/>
                <w:sz w:val="22"/>
                <w:szCs w:val="22"/>
              </w:rPr>
            </w:pPr>
            <w:r>
              <w:rPr>
                <w:rFonts w:ascii="Book Antiqua" w:hAnsi="Book Antiqua"/>
                <w:b/>
                <w:sz w:val="22"/>
                <w:szCs w:val="22"/>
              </w:rPr>
              <w:t>Nej</w:t>
            </w:r>
          </w:p>
        </w:tc>
        <w:tc>
          <w:tcPr>
            <w:tcW w:w="600"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center"/>
              <w:rPr>
                <w:rFonts w:ascii="Book Antiqua" w:hAnsi="Book Antiqua"/>
                <w:b/>
                <w:sz w:val="22"/>
                <w:szCs w:val="22"/>
              </w:rPr>
            </w:pPr>
            <w:r>
              <w:rPr>
                <w:rFonts w:ascii="Book Antiqua" w:hAnsi="Book Antiqua"/>
                <w:b/>
                <w:sz w:val="22"/>
                <w:szCs w:val="22"/>
              </w:rPr>
              <w:t>IR</w:t>
            </w:r>
          </w:p>
        </w:tc>
        <w:tc>
          <w:tcPr>
            <w:tcW w:w="3661"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rPr>
                <w:rFonts w:ascii="Book Antiqua" w:hAnsi="Book Antiqua"/>
                <w:b/>
                <w:sz w:val="22"/>
                <w:szCs w:val="22"/>
              </w:rPr>
            </w:pPr>
            <w:r>
              <w:rPr>
                <w:rFonts w:ascii="Book Antiqua" w:hAnsi="Book Antiqua"/>
                <w:b/>
                <w:sz w:val="22"/>
                <w:szCs w:val="22"/>
              </w:rPr>
              <w:t>Bemærkning</w:t>
            </w:r>
          </w:p>
        </w:tc>
      </w:tr>
      <w:tr w:rsidR="00D32875" w:rsidTr="00DD58B9">
        <w:tc>
          <w:tcPr>
            <w:tcW w:w="533" w:type="dxa"/>
            <w:tcBorders>
              <w:top w:val="single" w:sz="4" w:space="0" w:color="auto"/>
              <w:left w:val="single" w:sz="4" w:space="0" w:color="auto"/>
              <w:bottom w:val="single" w:sz="4" w:space="0" w:color="auto"/>
              <w:right w:val="single" w:sz="4" w:space="0" w:color="auto"/>
            </w:tcBorders>
            <w:hideMark/>
          </w:tcPr>
          <w:p w:rsidR="00D32875" w:rsidRDefault="00D32875" w:rsidP="00A5732C">
            <w:pPr>
              <w:pStyle w:val="Fodnotetekst"/>
              <w:spacing w:before="120" w:line="240" w:lineRule="auto"/>
              <w:rPr>
                <w:rFonts w:ascii="Book Antiqua" w:hAnsi="Book Antiqua"/>
                <w:sz w:val="22"/>
                <w:szCs w:val="22"/>
              </w:rPr>
            </w:pPr>
            <w:r>
              <w:rPr>
                <w:rFonts w:ascii="Book Antiqua" w:hAnsi="Book Antiqua"/>
                <w:sz w:val="22"/>
                <w:szCs w:val="22"/>
              </w:rPr>
              <w:t>A.</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D32875" w:rsidP="00A5732C">
            <w:pPr>
              <w:pStyle w:val="Overskrift6"/>
              <w:spacing w:before="120"/>
              <w:jc w:val="both"/>
              <w:rPr>
                <w:rFonts w:ascii="Book Antiqua" w:hAnsi="Book Antiqua"/>
              </w:rPr>
            </w:pPr>
            <w:r>
              <w:rPr>
                <w:rFonts w:ascii="Book Antiqua" w:hAnsi="Book Antiqua"/>
              </w:rPr>
              <w:t xml:space="preserve">Overvågning </w:t>
            </w:r>
          </w:p>
        </w:tc>
        <w:tc>
          <w:tcPr>
            <w:tcW w:w="1537"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1417"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661"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r w:rsidR="00D32875" w:rsidTr="00DD58B9">
        <w:tc>
          <w:tcPr>
            <w:tcW w:w="533" w:type="dxa"/>
            <w:tcBorders>
              <w:top w:val="single" w:sz="4" w:space="0" w:color="auto"/>
              <w:left w:val="single" w:sz="4" w:space="0" w:color="auto"/>
              <w:bottom w:val="single" w:sz="4" w:space="0" w:color="auto"/>
              <w:right w:val="single" w:sz="4" w:space="0" w:color="auto"/>
            </w:tcBorders>
            <w:hideMark/>
          </w:tcPr>
          <w:p w:rsidR="00D32875" w:rsidRDefault="00AF07D5" w:rsidP="00AF07D5">
            <w:pPr>
              <w:pStyle w:val="Sidehoved"/>
              <w:tabs>
                <w:tab w:val="left" w:pos="1304"/>
              </w:tabs>
              <w:spacing w:before="120"/>
              <w:jc w:val="both"/>
              <w:rPr>
                <w:rFonts w:ascii="Book Antiqua" w:hAnsi="Book Antiqua"/>
                <w:sz w:val="22"/>
                <w:szCs w:val="22"/>
              </w:rPr>
            </w:pPr>
            <w:r>
              <w:rPr>
                <w:rFonts w:ascii="Book Antiqua" w:hAnsi="Book Antiqua"/>
                <w:sz w:val="22"/>
                <w:szCs w:val="22"/>
              </w:rPr>
              <w:t>1</w:t>
            </w:r>
            <w:r w:rsidR="009239F0">
              <w:rPr>
                <w:rFonts w:ascii="Book Antiqua" w:hAnsi="Book Antiqua"/>
                <w:sz w:val="22"/>
                <w:szCs w:val="22"/>
              </w:rPr>
              <w:t>.</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t>Har firmaet etableret en overvågningsproces, der er udformet med henblik på at opnå høj grad af sikkerhed for, at politikkerne og procedurerne vedrørende kvalitetsstyringssystemet er relevante, passende og fungerer effektivt?. Processen skal:</w:t>
            </w:r>
          </w:p>
          <w:p w:rsidR="00815E41" w:rsidRPr="00815E41" w:rsidRDefault="00815E41" w:rsidP="00815E41">
            <w:pPr>
              <w:pStyle w:val="Listeafsnit"/>
              <w:numPr>
                <w:ilvl w:val="0"/>
                <w:numId w:val="10"/>
              </w:numPr>
              <w:spacing w:before="120"/>
              <w:jc w:val="both"/>
              <w:rPr>
                <w:rFonts w:ascii="Book Antiqua" w:hAnsi="Book Antiqua"/>
                <w:sz w:val="22"/>
                <w:szCs w:val="22"/>
              </w:rPr>
            </w:pPr>
            <w:r w:rsidRPr="00815E41">
              <w:rPr>
                <w:rFonts w:ascii="Book Antiqua" w:hAnsi="Book Antiqua"/>
                <w:sz w:val="22"/>
                <w:szCs w:val="22"/>
              </w:rPr>
              <w:t>omfatte løbende overvejelse og vurdering af firmaets kvalitetsstyringssystem, herunder en periodisk efterfølgende kontrol af mindst én afsluttet opgave for hver opgaveansvarlig partner</w:t>
            </w:r>
          </w:p>
          <w:p w:rsidR="00815E41" w:rsidRDefault="00815E41" w:rsidP="00815E41">
            <w:pPr>
              <w:pStyle w:val="Listeafsnit"/>
              <w:numPr>
                <w:ilvl w:val="0"/>
                <w:numId w:val="10"/>
              </w:numPr>
              <w:spacing w:before="120"/>
              <w:jc w:val="both"/>
              <w:rPr>
                <w:rFonts w:ascii="Book Antiqua" w:hAnsi="Book Antiqua"/>
                <w:sz w:val="22"/>
                <w:szCs w:val="22"/>
              </w:rPr>
            </w:pPr>
            <w:r w:rsidRPr="00815E41">
              <w:rPr>
                <w:rFonts w:ascii="Book Antiqua" w:hAnsi="Book Antiqua"/>
                <w:sz w:val="22"/>
                <w:szCs w:val="22"/>
              </w:rPr>
              <w:t>kræve, at ansvaret for overvågningsprocessen pålægges en eller flere partnere eller andre personer, der har tilstrækkelig og egnet erfaring og autoritet i firmaet til at påtage sig dette ansvar, og</w:t>
            </w:r>
          </w:p>
          <w:p w:rsidR="00815E41" w:rsidRPr="00815E41" w:rsidRDefault="00815E41" w:rsidP="00815E41">
            <w:pPr>
              <w:pStyle w:val="Listeafsnit"/>
              <w:numPr>
                <w:ilvl w:val="0"/>
                <w:numId w:val="10"/>
              </w:numPr>
              <w:spacing w:before="120"/>
              <w:jc w:val="both"/>
              <w:rPr>
                <w:rFonts w:ascii="Book Antiqua" w:hAnsi="Book Antiqua"/>
                <w:sz w:val="22"/>
                <w:szCs w:val="22"/>
              </w:rPr>
            </w:pPr>
            <w:r w:rsidRPr="00815E41">
              <w:rPr>
                <w:rFonts w:ascii="Book Antiqua" w:hAnsi="Book Antiqua"/>
                <w:sz w:val="22"/>
                <w:szCs w:val="22"/>
              </w:rPr>
              <w:t>kræve, at de, der udfører opgaven eller kvalitetssikringsgennemgangen på opgaven, ikke deltager i den efterfølgende interne kontrol af opgaverne</w:t>
            </w:r>
          </w:p>
        </w:tc>
        <w:tc>
          <w:tcPr>
            <w:tcW w:w="1537"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t>ISQC 1, afsnit 48 og A64-A68</w:t>
            </w:r>
          </w:p>
        </w:tc>
        <w:tc>
          <w:tcPr>
            <w:tcW w:w="1417"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661"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bl>
    <w:p w:rsidR="00D32875" w:rsidRDefault="00D32875" w:rsidP="00D32875"/>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693"/>
        <w:gridCol w:w="1679"/>
        <w:gridCol w:w="1275"/>
        <w:gridCol w:w="526"/>
        <w:gridCol w:w="600"/>
        <w:gridCol w:w="600"/>
        <w:gridCol w:w="3661"/>
      </w:tblGrid>
      <w:tr w:rsidR="00D32875" w:rsidTr="00DD58B9">
        <w:trPr>
          <w:cantSplit/>
          <w:tblHeader/>
        </w:trPr>
        <w:tc>
          <w:tcPr>
            <w:tcW w:w="6226" w:type="dxa"/>
            <w:gridSpan w:val="2"/>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b/>
                <w:sz w:val="22"/>
                <w:szCs w:val="22"/>
              </w:rPr>
            </w:pPr>
          </w:p>
        </w:tc>
        <w:tc>
          <w:tcPr>
            <w:tcW w:w="1679"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rPr>
                <w:rFonts w:ascii="Book Antiqua" w:hAnsi="Book Antiqua"/>
                <w:b/>
                <w:sz w:val="22"/>
                <w:szCs w:val="22"/>
              </w:rPr>
            </w:pPr>
            <w:r>
              <w:rPr>
                <w:rFonts w:ascii="Book Antiqua" w:hAnsi="Book Antiqua"/>
                <w:b/>
                <w:sz w:val="22"/>
                <w:szCs w:val="22"/>
              </w:rPr>
              <w:t>Henvisning til lovgivningen</w:t>
            </w:r>
          </w:p>
        </w:tc>
        <w:tc>
          <w:tcPr>
            <w:tcW w:w="1275"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b/>
                <w:sz w:val="22"/>
                <w:szCs w:val="22"/>
              </w:rPr>
            </w:pPr>
            <w:r>
              <w:rPr>
                <w:rFonts w:ascii="Book Antiqua" w:hAnsi="Book Antiqua"/>
                <w:b/>
                <w:sz w:val="22"/>
                <w:szCs w:val="22"/>
              </w:rPr>
              <w:t>Reference i kvalitets-styrings-systemet</w:t>
            </w:r>
          </w:p>
        </w:tc>
        <w:tc>
          <w:tcPr>
            <w:tcW w:w="526"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center"/>
              <w:rPr>
                <w:rFonts w:ascii="Book Antiqua" w:hAnsi="Book Antiqua"/>
                <w:b/>
                <w:sz w:val="22"/>
                <w:szCs w:val="22"/>
              </w:rPr>
            </w:pPr>
            <w:r>
              <w:rPr>
                <w:rFonts w:ascii="Book Antiqua" w:hAnsi="Book Antiqua"/>
                <w:b/>
                <w:sz w:val="22"/>
                <w:szCs w:val="22"/>
              </w:rPr>
              <w:t>Ja</w:t>
            </w:r>
          </w:p>
        </w:tc>
        <w:tc>
          <w:tcPr>
            <w:tcW w:w="600"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center"/>
              <w:rPr>
                <w:rFonts w:ascii="Book Antiqua" w:hAnsi="Book Antiqua"/>
                <w:b/>
                <w:sz w:val="22"/>
                <w:szCs w:val="22"/>
              </w:rPr>
            </w:pPr>
            <w:r>
              <w:rPr>
                <w:rFonts w:ascii="Book Antiqua" w:hAnsi="Book Antiqua"/>
                <w:b/>
                <w:sz w:val="22"/>
                <w:szCs w:val="22"/>
              </w:rPr>
              <w:t>Nej</w:t>
            </w:r>
          </w:p>
        </w:tc>
        <w:tc>
          <w:tcPr>
            <w:tcW w:w="600"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center"/>
              <w:rPr>
                <w:rFonts w:ascii="Book Antiqua" w:hAnsi="Book Antiqua"/>
                <w:b/>
                <w:sz w:val="22"/>
                <w:szCs w:val="22"/>
              </w:rPr>
            </w:pPr>
            <w:r>
              <w:rPr>
                <w:rFonts w:ascii="Book Antiqua" w:hAnsi="Book Antiqua"/>
                <w:b/>
                <w:sz w:val="22"/>
                <w:szCs w:val="22"/>
              </w:rPr>
              <w:t>IR</w:t>
            </w:r>
          </w:p>
        </w:tc>
        <w:tc>
          <w:tcPr>
            <w:tcW w:w="3661"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rPr>
                <w:rFonts w:ascii="Book Antiqua" w:hAnsi="Book Antiqua"/>
                <w:b/>
                <w:sz w:val="22"/>
                <w:szCs w:val="22"/>
              </w:rPr>
            </w:pPr>
            <w:r>
              <w:rPr>
                <w:rFonts w:ascii="Book Antiqua" w:hAnsi="Book Antiqua"/>
                <w:b/>
                <w:sz w:val="22"/>
                <w:szCs w:val="22"/>
              </w:rPr>
              <w:t>Bemærkning</w:t>
            </w:r>
          </w:p>
        </w:tc>
      </w:tr>
      <w:tr w:rsidR="009239F0" w:rsidTr="00DD58B9">
        <w:tc>
          <w:tcPr>
            <w:tcW w:w="533" w:type="dxa"/>
            <w:tcBorders>
              <w:top w:val="single" w:sz="4" w:space="0" w:color="auto"/>
              <w:left w:val="single" w:sz="4" w:space="0" w:color="auto"/>
              <w:bottom w:val="single" w:sz="4" w:space="0" w:color="auto"/>
              <w:right w:val="single" w:sz="4" w:space="0" w:color="auto"/>
            </w:tcBorders>
          </w:tcPr>
          <w:p w:rsidR="009239F0" w:rsidRDefault="00AF07D5" w:rsidP="00A5732C">
            <w:pPr>
              <w:spacing w:before="120"/>
              <w:jc w:val="both"/>
              <w:rPr>
                <w:rFonts w:ascii="Book Antiqua" w:hAnsi="Book Antiqua"/>
                <w:sz w:val="22"/>
                <w:szCs w:val="22"/>
              </w:rPr>
            </w:pPr>
            <w:r>
              <w:rPr>
                <w:rFonts w:ascii="Book Antiqua" w:hAnsi="Book Antiqua"/>
                <w:sz w:val="22"/>
                <w:szCs w:val="22"/>
              </w:rPr>
              <w:t>2</w:t>
            </w:r>
            <w:r w:rsidR="00B85C1B">
              <w:rPr>
                <w:rFonts w:ascii="Book Antiqua" w:hAnsi="Book Antiqua"/>
                <w:sz w:val="22"/>
                <w:szCs w:val="22"/>
              </w:rPr>
              <w:t>.</w:t>
            </w:r>
          </w:p>
        </w:tc>
        <w:tc>
          <w:tcPr>
            <w:tcW w:w="5693" w:type="dxa"/>
            <w:tcBorders>
              <w:top w:val="single" w:sz="4" w:space="0" w:color="auto"/>
              <w:left w:val="single" w:sz="4" w:space="0" w:color="auto"/>
              <w:bottom w:val="single" w:sz="4" w:space="0" w:color="auto"/>
              <w:right w:val="single" w:sz="4" w:space="0" w:color="auto"/>
            </w:tcBorders>
          </w:tcPr>
          <w:p w:rsidR="009239F0" w:rsidRDefault="009239F0" w:rsidP="00A5732C">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Er der udført overvågning i henhold til revisionsvirksomhedens politikker og procedurer herfor?</w:t>
            </w:r>
          </w:p>
          <w:p w:rsidR="009239F0" w:rsidRDefault="009239F0" w:rsidP="00A5732C">
            <w:pPr>
              <w:tabs>
                <w:tab w:val="left" w:pos="0"/>
                <w:tab w:val="left" w:pos="567"/>
                <w:tab w:val="decimal" w:pos="8618"/>
              </w:tabs>
              <w:spacing w:before="120"/>
              <w:jc w:val="both"/>
              <w:rPr>
                <w:rFonts w:ascii="Book Antiqua" w:hAnsi="Book Antiqua"/>
                <w:sz w:val="22"/>
                <w:szCs w:val="22"/>
              </w:rPr>
            </w:pPr>
          </w:p>
          <w:p w:rsidR="009239F0" w:rsidRDefault="009239F0" w:rsidP="00A5732C">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Angiv revisionsvirksomhedens valgte periode for periodisk efterfølgende kontrol af enkeltsager i bemærkningsfeltet.</w:t>
            </w:r>
          </w:p>
        </w:tc>
        <w:tc>
          <w:tcPr>
            <w:tcW w:w="1679" w:type="dxa"/>
            <w:tcBorders>
              <w:top w:val="single" w:sz="4" w:space="0" w:color="auto"/>
              <w:left w:val="single" w:sz="4" w:space="0" w:color="auto"/>
              <w:bottom w:val="single" w:sz="4" w:space="0" w:color="auto"/>
              <w:right w:val="single" w:sz="4" w:space="0" w:color="auto"/>
            </w:tcBorders>
          </w:tcPr>
          <w:p w:rsidR="009239F0" w:rsidRDefault="00B85C1B" w:rsidP="00A5732C">
            <w:pPr>
              <w:spacing w:before="120"/>
              <w:jc w:val="both"/>
              <w:rPr>
                <w:rFonts w:ascii="Book Antiqua" w:hAnsi="Book Antiqua"/>
                <w:sz w:val="22"/>
                <w:szCs w:val="22"/>
              </w:rPr>
            </w:pPr>
            <w:r>
              <w:rPr>
                <w:rFonts w:ascii="Book Antiqua" w:hAnsi="Book Antiqua"/>
                <w:sz w:val="22"/>
                <w:szCs w:val="22"/>
              </w:rPr>
              <w:t>ISQC 1, afsnit 48</w:t>
            </w:r>
          </w:p>
        </w:tc>
        <w:tc>
          <w:tcPr>
            <w:tcW w:w="1275" w:type="dxa"/>
            <w:tcBorders>
              <w:top w:val="single" w:sz="4" w:space="0" w:color="auto"/>
              <w:left w:val="single" w:sz="4" w:space="0" w:color="auto"/>
              <w:bottom w:val="single" w:sz="4" w:space="0" w:color="auto"/>
              <w:right w:val="single" w:sz="4" w:space="0" w:color="auto"/>
            </w:tcBorders>
          </w:tcPr>
          <w:p w:rsidR="009239F0" w:rsidRDefault="009239F0"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9239F0" w:rsidRDefault="009239F0"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239F0" w:rsidRDefault="009239F0"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9239F0" w:rsidRDefault="009239F0" w:rsidP="00A5732C">
            <w:pPr>
              <w:spacing w:before="120"/>
              <w:jc w:val="both"/>
              <w:rPr>
                <w:rFonts w:ascii="Book Antiqua" w:hAnsi="Book Antiqua"/>
                <w:sz w:val="22"/>
                <w:szCs w:val="22"/>
              </w:rPr>
            </w:pPr>
          </w:p>
        </w:tc>
        <w:tc>
          <w:tcPr>
            <w:tcW w:w="3661" w:type="dxa"/>
            <w:tcBorders>
              <w:top w:val="single" w:sz="4" w:space="0" w:color="auto"/>
              <w:left w:val="single" w:sz="4" w:space="0" w:color="auto"/>
              <w:bottom w:val="single" w:sz="4" w:space="0" w:color="auto"/>
              <w:right w:val="single" w:sz="4" w:space="0" w:color="auto"/>
            </w:tcBorders>
          </w:tcPr>
          <w:p w:rsidR="009239F0" w:rsidRDefault="009239F0" w:rsidP="00A5732C">
            <w:pPr>
              <w:spacing w:before="120"/>
              <w:jc w:val="both"/>
              <w:rPr>
                <w:rFonts w:ascii="Book Antiqua" w:hAnsi="Book Antiqua"/>
                <w:sz w:val="22"/>
                <w:szCs w:val="22"/>
              </w:rPr>
            </w:pPr>
          </w:p>
        </w:tc>
      </w:tr>
      <w:tr w:rsidR="00D32875" w:rsidTr="00DD58B9">
        <w:tc>
          <w:tcPr>
            <w:tcW w:w="533" w:type="dxa"/>
            <w:tcBorders>
              <w:top w:val="single" w:sz="4" w:space="0" w:color="auto"/>
              <w:left w:val="single" w:sz="4" w:space="0" w:color="auto"/>
              <w:bottom w:val="single" w:sz="4" w:space="0" w:color="auto"/>
              <w:right w:val="single" w:sz="4" w:space="0" w:color="auto"/>
            </w:tcBorders>
            <w:hideMark/>
          </w:tcPr>
          <w:p w:rsidR="00D32875" w:rsidRDefault="00AF07D5" w:rsidP="00B85C1B">
            <w:pPr>
              <w:spacing w:before="120"/>
              <w:jc w:val="both"/>
              <w:rPr>
                <w:rFonts w:ascii="Book Antiqua" w:hAnsi="Book Antiqua"/>
                <w:sz w:val="22"/>
                <w:szCs w:val="22"/>
              </w:rPr>
            </w:pPr>
            <w:r>
              <w:rPr>
                <w:rFonts w:ascii="Book Antiqua" w:hAnsi="Book Antiqua"/>
                <w:sz w:val="22"/>
                <w:szCs w:val="22"/>
              </w:rPr>
              <w:t>3</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D32875" w:rsidP="00A5732C">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Vurderer firmaet indvirkningen af mangler, der er konstateret som resultat af overvågningsprocessen?</w:t>
            </w:r>
          </w:p>
        </w:tc>
        <w:tc>
          <w:tcPr>
            <w:tcW w:w="1679"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t>ISQC 1, afsnit 49</w:t>
            </w:r>
          </w:p>
        </w:tc>
        <w:tc>
          <w:tcPr>
            <w:tcW w:w="1275"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661"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r w:rsidR="00D32875" w:rsidTr="00DD58B9">
        <w:tc>
          <w:tcPr>
            <w:tcW w:w="533" w:type="dxa"/>
            <w:tcBorders>
              <w:top w:val="single" w:sz="4" w:space="0" w:color="auto"/>
              <w:left w:val="single" w:sz="4" w:space="0" w:color="auto"/>
              <w:bottom w:val="single" w:sz="4" w:space="0" w:color="auto"/>
              <w:right w:val="single" w:sz="4" w:space="0" w:color="auto"/>
            </w:tcBorders>
            <w:hideMark/>
          </w:tcPr>
          <w:p w:rsidR="00D32875" w:rsidRDefault="00AF07D5" w:rsidP="00A5732C">
            <w:pPr>
              <w:spacing w:before="120"/>
              <w:jc w:val="both"/>
              <w:rPr>
                <w:rFonts w:ascii="Book Antiqua" w:hAnsi="Book Antiqua"/>
                <w:sz w:val="22"/>
                <w:szCs w:val="22"/>
              </w:rPr>
            </w:pPr>
            <w:r>
              <w:rPr>
                <w:rFonts w:ascii="Book Antiqua" w:hAnsi="Book Antiqua"/>
                <w:sz w:val="22"/>
                <w:szCs w:val="22"/>
              </w:rPr>
              <w:t>4</w:t>
            </w:r>
            <w:r w:rsidR="00B309BC">
              <w:rPr>
                <w:rFonts w:ascii="Book Antiqua" w:hAnsi="Book Antiqua"/>
                <w:sz w:val="22"/>
                <w:szCs w:val="22"/>
              </w:rPr>
              <w:t>.</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815E41" w:rsidP="00A5732C">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 xml:space="preserve">Hvis der har været </w:t>
            </w:r>
            <w:r w:rsidR="00D32875">
              <w:rPr>
                <w:rFonts w:ascii="Book Antiqua" w:hAnsi="Book Antiqua"/>
                <w:sz w:val="22"/>
                <w:szCs w:val="22"/>
              </w:rPr>
              <w:t xml:space="preserve"> anbefalinger til passende afhjælpende tiltag for konstaterede fejl eller mangler, </w:t>
            </w:r>
            <w:r>
              <w:rPr>
                <w:rFonts w:ascii="Book Antiqua" w:hAnsi="Book Antiqua"/>
                <w:sz w:val="22"/>
                <w:szCs w:val="22"/>
              </w:rPr>
              <w:t xml:space="preserve">er der så iværksat passende tiltag, </w:t>
            </w:r>
            <w:r w:rsidR="00D32875">
              <w:rPr>
                <w:rFonts w:ascii="Book Antiqua" w:hAnsi="Book Antiqua"/>
                <w:sz w:val="22"/>
                <w:szCs w:val="22"/>
              </w:rPr>
              <w:t>som omfatter en eller flere handlinger?:</w:t>
            </w:r>
          </w:p>
          <w:p w:rsidR="00D32875" w:rsidRDefault="00D32875" w:rsidP="00D32875">
            <w:pPr>
              <w:pStyle w:val="Listeafsnit"/>
              <w:numPr>
                <w:ilvl w:val="0"/>
                <w:numId w:val="3"/>
              </w:num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 xml:space="preserve">passende skridt til afhjælpning </w:t>
            </w:r>
            <w:r w:rsidR="00815E41">
              <w:rPr>
                <w:rFonts w:ascii="Book Antiqua" w:hAnsi="Book Antiqua"/>
                <w:sz w:val="22"/>
                <w:szCs w:val="22"/>
              </w:rPr>
              <w:t xml:space="preserve">for så vidt angår </w:t>
            </w:r>
            <w:r>
              <w:rPr>
                <w:rFonts w:ascii="Book Antiqua" w:hAnsi="Book Antiqua"/>
                <w:sz w:val="22"/>
                <w:szCs w:val="22"/>
              </w:rPr>
              <w:t>opgaver eller medarbejdere</w:t>
            </w:r>
          </w:p>
          <w:p w:rsidR="00D32875" w:rsidRDefault="00D32875" w:rsidP="00D32875">
            <w:pPr>
              <w:pStyle w:val="Listeafsnit"/>
              <w:numPr>
                <w:ilvl w:val="0"/>
                <w:numId w:val="3"/>
              </w:num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kommunikation af fundne fejl eller mangler til personer med ansvar for oplæring og faglig udvikling</w:t>
            </w:r>
          </w:p>
          <w:p w:rsidR="00D32875" w:rsidRDefault="00D32875" w:rsidP="00D32875">
            <w:pPr>
              <w:pStyle w:val="Listeafsnit"/>
              <w:numPr>
                <w:ilvl w:val="0"/>
                <w:numId w:val="3"/>
              </w:num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ændringer til kvalitetsstyringssystemet, herunder politikker og procedurer</w:t>
            </w:r>
          </w:p>
          <w:p w:rsidR="00D32875" w:rsidRDefault="00D32875" w:rsidP="00D32875">
            <w:pPr>
              <w:pStyle w:val="Listeafsnit"/>
              <w:numPr>
                <w:ilvl w:val="0"/>
                <w:numId w:val="3"/>
              </w:num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disciplinære tiltag mod de personer, som ikke overholder firmaets politikker og procedurer, herunder personer som overtræder disse gentagne gange</w:t>
            </w:r>
          </w:p>
        </w:tc>
        <w:tc>
          <w:tcPr>
            <w:tcW w:w="1679"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t>ISQC 1, afsnit 51</w:t>
            </w:r>
          </w:p>
        </w:tc>
        <w:tc>
          <w:tcPr>
            <w:tcW w:w="1275"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661"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r w:rsidR="00D32875" w:rsidTr="00AF07D5">
        <w:tc>
          <w:tcPr>
            <w:tcW w:w="533" w:type="dxa"/>
            <w:tcBorders>
              <w:top w:val="single" w:sz="4" w:space="0" w:color="auto"/>
              <w:left w:val="single" w:sz="4" w:space="0" w:color="auto"/>
              <w:bottom w:val="single" w:sz="4" w:space="0" w:color="auto"/>
              <w:right w:val="single" w:sz="4" w:space="0" w:color="auto"/>
            </w:tcBorders>
            <w:hideMark/>
          </w:tcPr>
          <w:p w:rsidR="00D32875" w:rsidRDefault="00AF07D5" w:rsidP="00A5732C">
            <w:pPr>
              <w:spacing w:before="120"/>
              <w:jc w:val="both"/>
              <w:rPr>
                <w:rFonts w:ascii="Book Antiqua" w:hAnsi="Book Antiqua"/>
                <w:sz w:val="22"/>
                <w:szCs w:val="22"/>
              </w:rPr>
            </w:pPr>
            <w:r>
              <w:rPr>
                <w:rFonts w:ascii="Book Antiqua" w:hAnsi="Book Antiqua"/>
                <w:sz w:val="22"/>
                <w:szCs w:val="22"/>
              </w:rPr>
              <w:t>5</w:t>
            </w:r>
            <w:r w:rsidR="00B309BC">
              <w:rPr>
                <w:rFonts w:ascii="Book Antiqua" w:hAnsi="Book Antiqua"/>
                <w:sz w:val="22"/>
                <w:szCs w:val="22"/>
              </w:rPr>
              <w:t>.</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D32875" w:rsidP="00A5732C">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 xml:space="preserve">Kommunikerer firmaet mindst en gang årligt </w:t>
            </w:r>
            <w:r>
              <w:rPr>
                <w:rFonts w:ascii="Book Antiqua" w:hAnsi="Book Antiqua"/>
                <w:sz w:val="22"/>
                <w:szCs w:val="22"/>
              </w:rPr>
              <w:lastRenderedPageBreak/>
              <w:t xml:space="preserve">resultaterne </w:t>
            </w:r>
            <w:r w:rsidR="00815E41">
              <w:rPr>
                <w:rFonts w:ascii="Book Antiqua" w:hAnsi="Book Antiqua"/>
                <w:sz w:val="22"/>
                <w:szCs w:val="22"/>
              </w:rPr>
              <w:t xml:space="preserve">og anbefalinger til passende afhjælpende tiltag </w:t>
            </w:r>
            <w:r>
              <w:rPr>
                <w:rFonts w:ascii="Book Antiqua" w:hAnsi="Book Antiqua"/>
                <w:sz w:val="22"/>
                <w:szCs w:val="22"/>
              </w:rPr>
              <w:t xml:space="preserve">af overvågningen af firmaets kvalitetsstyringssystem til opgaveansvarlige partnere og andre passende personer i firmaet, herunder firmaets relevante ledelse? </w:t>
            </w:r>
            <w:r w:rsidR="00815E41">
              <w:rPr>
                <w:rFonts w:ascii="Book Antiqua" w:hAnsi="Book Antiqua"/>
                <w:sz w:val="22"/>
                <w:szCs w:val="22"/>
              </w:rPr>
              <w:t>I</w:t>
            </w:r>
            <w:r>
              <w:rPr>
                <w:rFonts w:ascii="Book Antiqua" w:hAnsi="Book Antiqua"/>
                <w:sz w:val="22"/>
                <w:szCs w:val="22"/>
              </w:rPr>
              <w:t>ndeholder denne kommunikation følgende:?</w:t>
            </w:r>
          </w:p>
          <w:p w:rsidR="00815E41" w:rsidRPr="00815E41" w:rsidRDefault="00815E41" w:rsidP="00815E41">
            <w:pPr>
              <w:pStyle w:val="Listeafsnit"/>
              <w:numPr>
                <w:ilvl w:val="0"/>
                <w:numId w:val="9"/>
              </w:numPr>
              <w:tabs>
                <w:tab w:val="left" w:pos="0"/>
                <w:tab w:val="left" w:pos="567"/>
                <w:tab w:val="decimal" w:pos="8618"/>
              </w:tabs>
              <w:spacing w:before="120"/>
              <w:jc w:val="both"/>
              <w:rPr>
                <w:rFonts w:ascii="Book Antiqua" w:hAnsi="Book Antiqua"/>
                <w:sz w:val="22"/>
                <w:szCs w:val="22"/>
              </w:rPr>
            </w:pPr>
            <w:r w:rsidRPr="00815E41">
              <w:rPr>
                <w:rFonts w:ascii="Book Antiqua" w:hAnsi="Book Antiqua"/>
                <w:sz w:val="22"/>
                <w:szCs w:val="22"/>
              </w:rPr>
              <w:t>en beskrivelse af de overvågningsprocedurer, der er udført?</w:t>
            </w:r>
          </w:p>
          <w:p w:rsidR="00815E41" w:rsidRPr="00815E41" w:rsidRDefault="00815E41" w:rsidP="00815E41">
            <w:pPr>
              <w:pStyle w:val="Listeafsnit"/>
              <w:numPr>
                <w:ilvl w:val="0"/>
                <w:numId w:val="9"/>
              </w:numPr>
              <w:tabs>
                <w:tab w:val="left" w:pos="0"/>
                <w:tab w:val="left" w:pos="567"/>
                <w:tab w:val="decimal" w:pos="8618"/>
              </w:tabs>
              <w:spacing w:before="120"/>
              <w:jc w:val="both"/>
              <w:rPr>
                <w:rFonts w:ascii="Book Antiqua" w:hAnsi="Book Antiqua"/>
                <w:sz w:val="22"/>
                <w:szCs w:val="22"/>
              </w:rPr>
            </w:pPr>
            <w:r w:rsidRPr="00815E41">
              <w:rPr>
                <w:rFonts w:ascii="Book Antiqua" w:hAnsi="Book Antiqua"/>
                <w:sz w:val="22"/>
                <w:szCs w:val="22"/>
              </w:rPr>
              <w:t>de konklusioner, der er draget ud af fra overvågningsprocedurerne?</w:t>
            </w:r>
          </w:p>
          <w:p w:rsidR="00815E41" w:rsidRPr="00815E41" w:rsidRDefault="00815E41" w:rsidP="00815E41">
            <w:pPr>
              <w:pStyle w:val="Listeafsnit"/>
              <w:numPr>
                <w:ilvl w:val="0"/>
                <w:numId w:val="9"/>
              </w:numPr>
              <w:tabs>
                <w:tab w:val="left" w:pos="0"/>
                <w:tab w:val="left" w:pos="567"/>
                <w:tab w:val="decimal" w:pos="8618"/>
              </w:tabs>
              <w:spacing w:before="120"/>
              <w:jc w:val="both"/>
              <w:rPr>
                <w:rFonts w:ascii="Book Antiqua" w:hAnsi="Book Antiqua"/>
                <w:sz w:val="22"/>
                <w:szCs w:val="22"/>
              </w:rPr>
            </w:pPr>
            <w:r w:rsidRPr="00815E41">
              <w:rPr>
                <w:rFonts w:ascii="Book Antiqua" w:hAnsi="Book Antiqua"/>
                <w:sz w:val="22"/>
                <w:szCs w:val="22"/>
              </w:rPr>
              <w:t>hvor det er relevant, en beskrivelse af systematiske, gentagne eller andre betydelige mangler og de skridt, der er taget for at afhjælpe disse mangler?</w:t>
            </w:r>
          </w:p>
        </w:tc>
        <w:tc>
          <w:tcPr>
            <w:tcW w:w="1679"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lastRenderedPageBreak/>
              <w:t xml:space="preserve">ISQC 1, afsnit </w:t>
            </w:r>
            <w:r w:rsidR="00815E41">
              <w:rPr>
                <w:rFonts w:ascii="Book Antiqua" w:hAnsi="Book Antiqua"/>
                <w:sz w:val="22"/>
                <w:szCs w:val="22"/>
              </w:rPr>
              <w:lastRenderedPageBreak/>
              <w:t xml:space="preserve">50 og </w:t>
            </w:r>
            <w:r>
              <w:rPr>
                <w:rFonts w:ascii="Book Antiqua" w:hAnsi="Book Antiqua"/>
                <w:sz w:val="22"/>
                <w:szCs w:val="22"/>
              </w:rPr>
              <w:t>53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2875" w:rsidRPr="00835ECF"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D32875" w:rsidRDefault="00D32875" w:rsidP="00A5732C">
            <w:pPr>
              <w:spacing w:before="120"/>
              <w:jc w:val="both"/>
              <w:rPr>
                <w:rFonts w:ascii="Book Antiqua" w:hAnsi="Book Antiqua"/>
                <w:sz w:val="22"/>
                <w:szCs w:val="22"/>
              </w:rPr>
            </w:pP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D32875" w:rsidRDefault="00D32875" w:rsidP="00A5732C">
            <w:pPr>
              <w:spacing w:before="120"/>
              <w:jc w:val="both"/>
              <w:rPr>
                <w:rFonts w:ascii="Book Antiqua" w:hAnsi="Book Antiqua"/>
                <w:sz w:val="22"/>
                <w:szCs w:val="22"/>
              </w:rPr>
            </w:pPr>
          </w:p>
        </w:tc>
      </w:tr>
      <w:tr w:rsidR="00D32875" w:rsidTr="00DD58B9">
        <w:tc>
          <w:tcPr>
            <w:tcW w:w="533" w:type="dxa"/>
            <w:tcBorders>
              <w:top w:val="single" w:sz="4" w:space="0" w:color="auto"/>
              <w:left w:val="single" w:sz="4" w:space="0" w:color="auto"/>
              <w:bottom w:val="single" w:sz="4" w:space="0" w:color="auto"/>
              <w:right w:val="single" w:sz="4" w:space="0" w:color="auto"/>
            </w:tcBorders>
            <w:hideMark/>
          </w:tcPr>
          <w:p w:rsidR="00D32875" w:rsidRDefault="00AF07D5" w:rsidP="00A5732C">
            <w:pPr>
              <w:pStyle w:val="Sidehoved"/>
              <w:tabs>
                <w:tab w:val="left" w:pos="1304"/>
              </w:tabs>
              <w:spacing w:before="120"/>
              <w:jc w:val="both"/>
              <w:rPr>
                <w:rFonts w:ascii="Book Antiqua" w:hAnsi="Book Antiqua"/>
                <w:sz w:val="22"/>
                <w:szCs w:val="22"/>
              </w:rPr>
            </w:pPr>
            <w:r>
              <w:rPr>
                <w:rFonts w:ascii="Book Antiqua" w:hAnsi="Book Antiqua"/>
                <w:sz w:val="22"/>
                <w:szCs w:val="22"/>
              </w:rPr>
              <w:t>6</w:t>
            </w:r>
            <w:r w:rsidR="00B309BC">
              <w:rPr>
                <w:rFonts w:ascii="Book Antiqua" w:hAnsi="Book Antiqua"/>
                <w:sz w:val="22"/>
                <w:szCs w:val="22"/>
              </w:rPr>
              <w:t>.</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t>Hvis firmaet er i et netværk med fælles overvågningspolitikker og –procedurer for at efterleve kvalitetskravene, kræver firmates politikker og procedurer, at:</w:t>
            </w:r>
          </w:p>
          <w:p w:rsidR="00D32875" w:rsidRDefault="00D32875" w:rsidP="00D32875">
            <w:pPr>
              <w:pStyle w:val="Listeafsnit"/>
              <w:numPr>
                <w:ilvl w:val="0"/>
                <w:numId w:val="4"/>
              </w:numPr>
              <w:spacing w:before="120"/>
              <w:jc w:val="both"/>
              <w:rPr>
                <w:rFonts w:ascii="Book Antiqua" w:hAnsi="Book Antiqua"/>
                <w:sz w:val="22"/>
                <w:szCs w:val="22"/>
              </w:rPr>
            </w:pPr>
            <w:r>
              <w:rPr>
                <w:rFonts w:ascii="Book Antiqua" w:hAnsi="Book Antiqua"/>
                <w:sz w:val="22"/>
                <w:szCs w:val="22"/>
              </w:rPr>
              <w:t>netværket mindst en gang om året kommunikerer det overordnede omfang, rækkevidde og resultaterne af overvågningsprocesserne til passende personer i netværksfirmaet?</w:t>
            </w:r>
          </w:p>
          <w:p w:rsidR="00D32875" w:rsidRDefault="00D32875" w:rsidP="00D32875">
            <w:pPr>
              <w:pStyle w:val="Listeafsnit"/>
              <w:numPr>
                <w:ilvl w:val="0"/>
                <w:numId w:val="4"/>
              </w:numPr>
              <w:spacing w:before="120"/>
              <w:jc w:val="both"/>
              <w:rPr>
                <w:rFonts w:ascii="Book Antiqua" w:hAnsi="Book Antiqua"/>
                <w:sz w:val="22"/>
                <w:szCs w:val="22"/>
              </w:rPr>
            </w:pPr>
            <w:r>
              <w:rPr>
                <w:rFonts w:ascii="Book Antiqua" w:hAnsi="Book Antiqua"/>
                <w:sz w:val="22"/>
                <w:szCs w:val="22"/>
              </w:rPr>
              <w:t xml:space="preserve">netværket straks kommunikerer enhver konstateret fejl eller mangel i kvalitetsstyringssystemet til passende personer, således at der iværksættes de nødvendige tiltag? </w:t>
            </w:r>
          </w:p>
        </w:tc>
        <w:tc>
          <w:tcPr>
            <w:tcW w:w="1679"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t>ISQC 1, afsnit 54</w:t>
            </w:r>
          </w:p>
        </w:tc>
        <w:tc>
          <w:tcPr>
            <w:tcW w:w="1275"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661"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bl>
    <w:p w:rsidR="00D32875" w:rsidRDefault="00D32875" w:rsidP="00D32875">
      <w:pPr>
        <w:jc w:val="both"/>
        <w:outlineLvl w:val="0"/>
        <w:rPr>
          <w:rFonts w:ascii="Book Antiqua" w:hAnsi="Book Antiqua"/>
          <w:b/>
          <w:szCs w:val="22"/>
        </w:rPr>
      </w:pPr>
    </w:p>
    <w:p w:rsidR="00D32875" w:rsidRDefault="00D32875" w:rsidP="00D32875">
      <w:pPr>
        <w:jc w:val="both"/>
        <w:outlineLvl w:val="0"/>
        <w:rPr>
          <w:rFonts w:ascii="Book Antiqua" w:hAnsi="Book Antiqua"/>
          <w:b/>
          <w:szCs w:val="22"/>
        </w:rPr>
      </w:pPr>
      <w:r>
        <w:rPr>
          <w:rFonts w:ascii="Book Antiqua" w:hAnsi="Book Antiqua"/>
          <w:b/>
          <w:szCs w:val="22"/>
        </w:rPr>
        <w:lastRenderedPageBreak/>
        <w:t>Kontrollantens konklusion på kvalitetsstyringssystemets politikker og procedurer for overvågning:</w:t>
      </w:r>
    </w:p>
    <w:tbl>
      <w:tblPr>
        <w:tblStyle w:val="Tabel-Gitter"/>
        <w:tblW w:w="14567" w:type="dxa"/>
        <w:tblLook w:val="01E0" w:firstRow="1" w:lastRow="1" w:firstColumn="1" w:lastColumn="1" w:noHBand="0" w:noVBand="0"/>
      </w:tblPr>
      <w:tblGrid>
        <w:gridCol w:w="14567"/>
      </w:tblGrid>
      <w:tr w:rsidR="00D32875" w:rsidTr="00DD58B9">
        <w:tc>
          <w:tcPr>
            <w:tcW w:w="14567" w:type="dxa"/>
            <w:tcBorders>
              <w:top w:val="single" w:sz="4" w:space="0" w:color="auto"/>
              <w:left w:val="single" w:sz="4" w:space="0" w:color="auto"/>
              <w:bottom w:val="single" w:sz="4" w:space="0" w:color="auto"/>
              <w:right w:val="single" w:sz="4" w:space="0" w:color="auto"/>
            </w:tcBorders>
          </w:tcPr>
          <w:p w:rsidR="00D32875" w:rsidRDefault="00D32875" w:rsidP="00A5732C">
            <w:pPr>
              <w:jc w:val="both"/>
              <w:outlineLvl w:val="0"/>
              <w:rPr>
                <w:rFonts w:ascii="Book Antiqua" w:hAnsi="Book Antiqua"/>
                <w:b/>
                <w:szCs w:val="22"/>
              </w:rPr>
            </w:pPr>
          </w:p>
          <w:p w:rsidR="00D32875" w:rsidRDefault="00D32875" w:rsidP="00A5732C">
            <w:pPr>
              <w:jc w:val="both"/>
              <w:outlineLvl w:val="0"/>
              <w:rPr>
                <w:rFonts w:ascii="Book Antiqua" w:hAnsi="Book Antiqua"/>
                <w:b/>
                <w:szCs w:val="22"/>
              </w:rPr>
            </w:pPr>
          </w:p>
        </w:tc>
      </w:tr>
    </w:tbl>
    <w:p w:rsidR="00D32875" w:rsidRDefault="00D32875" w:rsidP="00D32875">
      <w:pPr>
        <w:jc w:val="both"/>
        <w:rPr>
          <w:rFonts w:ascii="Book Antiqua" w:hAnsi="Book Antiqua"/>
          <w:b/>
          <w:szCs w:val="22"/>
        </w:rPr>
      </w:pPr>
    </w:p>
    <w:p w:rsidR="00D32875" w:rsidRDefault="00D32875" w:rsidP="00D32875">
      <w:pPr>
        <w:jc w:val="both"/>
        <w:rPr>
          <w:rFonts w:ascii="Book Antiqua" w:hAnsi="Book Antiqua"/>
          <w:szCs w:val="22"/>
        </w:rPr>
      </w:pPr>
      <w:r>
        <w:rPr>
          <w:rFonts w:ascii="Book Antiqua" w:hAnsi="Book Antiqua"/>
          <w:b/>
          <w:szCs w:val="22"/>
        </w:rPr>
        <w:t>Revisionsvirksomhedens eventuelle kommentarer til kontrollantens gennemgang og konklusioner:</w:t>
      </w:r>
    </w:p>
    <w:tbl>
      <w:tblPr>
        <w:tblStyle w:val="Tabel-Gitter"/>
        <w:tblW w:w="14567" w:type="dxa"/>
        <w:tblLook w:val="01E0" w:firstRow="1" w:lastRow="1" w:firstColumn="1" w:lastColumn="1" w:noHBand="0" w:noVBand="0"/>
      </w:tblPr>
      <w:tblGrid>
        <w:gridCol w:w="14567"/>
      </w:tblGrid>
      <w:tr w:rsidR="00D32875" w:rsidTr="00DD58B9">
        <w:tc>
          <w:tcPr>
            <w:tcW w:w="14567" w:type="dxa"/>
            <w:tcBorders>
              <w:top w:val="single" w:sz="4" w:space="0" w:color="auto"/>
              <w:left w:val="single" w:sz="4" w:space="0" w:color="auto"/>
              <w:bottom w:val="single" w:sz="4" w:space="0" w:color="auto"/>
              <w:right w:val="single" w:sz="4" w:space="0" w:color="auto"/>
            </w:tcBorders>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rPr>
          <w:rFonts w:ascii="Book Antiqua" w:hAnsi="Book Antiqua"/>
          <w:b/>
          <w:szCs w:val="22"/>
        </w:rPr>
      </w:pPr>
      <w:r>
        <w:rPr>
          <w:rFonts w:ascii="Book Antiqua" w:hAnsi="Book Antiqua"/>
          <w:b/>
          <w:szCs w:val="22"/>
        </w:rPr>
        <w:br w:type="page"/>
      </w:r>
    </w:p>
    <w:p w:rsidR="00D32875" w:rsidRDefault="00D32875" w:rsidP="00D32875">
      <w:pPr>
        <w:jc w:val="both"/>
        <w:rPr>
          <w:rFonts w:ascii="Book Antiqua" w:hAnsi="Book Antiqua"/>
          <w:b/>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693"/>
        <w:gridCol w:w="1679"/>
        <w:gridCol w:w="1275"/>
        <w:gridCol w:w="526"/>
        <w:gridCol w:w="600"/>
        <w:gridCol w:w="600"/>
        <w:gridCol w:w="3803"/>
      </w:tblGrid>
      <w:tr w:rsidR="00D32875" w:rsidTr="00AF07D5">
        <w:trPr>
          <w:cantSplit/>
          <w:tblHeader/>
        </w:trPr>
        <w:tc>
          <w:tcPr>
            <w:tcW w:w="6226" w:type="dxa"/>
            <w:gridSpan w:val="2"/>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b/>
                <w:sz w:val="22"/>
                <w:szCs w:val="22"/>
              </w:rPr>
            </w:pPr>
          </w:p>
        </w:tc>
        <w:tc>
          <w:tcPr>
            <w:tcW w:w="1679"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rPr>
                <w:rFonts w:ascii="Book Antiqua" w:hAnsi="Book Antiqua"/>
                <w:b/>
                <w:sz w:val="22"/>
                <w:szCs w:val="22"/>
              </w:rPr>
            </w:pPr>
            <w:r>
              <w:rPr>
                <w:rFonts w:ascii="Book Antiqua" w:hAnsi="Book Antiqua"/>
                <w:b/>
                <w:sz w:val="22"/>
                <w:szCs w:val="22"/>
              </w:rPr>
              <w:t>Henvisning til lovgivningen</w:t>
            </w:r>
          </w:p>
        </w:tc>
        <w:tc>
          <w:tcPr>
            <w:tcW w:w="1275"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b/>
                <w:sz w:val="22"/>
                <w:szCs w:val="22"/>
              </w:rPr>
            </w:pPr>
            <w:r>
              <w:rPr>
                <w:rFonts w:ascii="Book Antiqua" w:hAnsi="Book Antiqua"/>
                <w:b/>
                <w:sz w:val="22"/>
                <w:szCs w:val="22"/>
              </w:rPr>
              <w:t>Reference i kontrol-rapporten</w:t>
            </w:r>
          </w:p>
        </w:tc>
        <w:tc>
          <w:tcPr>
            <w:tcW w:w="526"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center"/>
              <w:rPr>
                <w:rFonts w:ascii="Book Antiqua" w:hAnsi="Book Antiqua"/>
                <w:b/>
                <w:sz w:val="22"/>
                <w:szCs w:val="22"/>
              </w:rPr>
            </w:pPr>
            <w:r>
              <w:rPr>
                <w:rFonts w:ascii="Book Antiqua" w:hAnsi="Book Antiqua"/>
                <w:b/>
                <w:sz w:val="22"/>
                <w:szCs w:val="22"/>
              </w:rPr>
              <w:t>Ja</w:t>
            </w:r>
          </w:p>
        </w:tc>
        <w:tc>
          <w:tcPr>
            <w:tcW w:w="600"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center"/>
              <w:rPr>
                <w:rFonts w:ascii="Book Antiqua" w:hAnsi="Book Antiqua"/>
                <w:b/>
                <w:sz w:val="22"/>
                <w:szCs w:val="22"/>
              </w:rPr>
            </w:pPr>
            <w:r>
              <w:rPr>
                <w:rFonts w:ascii="Book Antiqua" w:hAnsi="Book Antiqua"/>
                <w:b/>
                <w:sz w:val="22"/>
                <w:szCs w:val="22"/>
              </w:rPr>
              <w:t>Nej</w:t>
            </w:r>
          </w:p>
        </w:tc>
        <w:tc>
          <w:tcPr>
            <w:tcW w:w="600"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center"/>
              <w:rPr>
                <w:rFonts w:ascii="Book Antiqua" w:hAnsi="Book Antiqua"/>
                <w:b/>
                <w:sz w:val="22"/>
                <w:szCs w:val="22"/>
              </w:rPr>
            </w:pPr>
            <w:r>
              <w:rPr>
                <w:rFonts w:ascii="Book Antiqua" w:hAnsi="Book Antiqua"/>
                <w:b/>
                <w:sz w:val="22"/>
                <w:szCs w:val="22"/>
              </w:rPr>
              <w:t>IR</w:t>
            </w:r>
          </w:p>
        </w:tc>
        <w:tc>
          <w:tcPr>
            <w:tcW w:w="3803"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rPr>
                <w:rFonts w:ascii="Book Antiqua" w:hAnsi="Book Antiqua"/>
                <w:b/>
                <w:sz w:val="22"/>
                <w:szCs w:val="22"/>
              </w:rPr>
            </w:pPr>
            <w:r>
              <w:rPr>
                <w:rFonts w:ascii="Book Antiqua" w:hAnsi="Book Antiqua"/>
                <w:b/>
                <w:sz w:val="22"/>
                <w:szCs w:val="22"/>
              </w:rPr>
              <w:t>Bemærkning</w:t>
            </w:r>
          </w:p>
        </w:tc>
      </w:tr>
      <w:tr w:rsidR="00D32875" w:rsidTr="00AF07D5">
        <w:tc>
          <w:tcPr>
            <w:tcW w:w="533" w:type="dxa"/>
            <w:tcBorders>
              <w:top w:val="single" w:sz="4" w:space="0" w:color="auto"/>
              <w:left w:val="single" w:sz="4" w:space="0" w:color="auto"/>
              <w:bottom w:val="single" w:sz="4" w:space="0" w:color="auto"/>
              <w:right w:val="single" w:sz="4" w:space="0" w:color="auto"/>
            </w:tcBorders>
            <w:hideMark/>
          </w:tcPr>
          <w:p w:rsidR="00D32875" w:rsidRDefault="00D32875" w:rsidP="00A5732C">
            <w:pPr>
              <w:pStyle w:val="Fodnotetekst"/>
              <w:spacing w:before="120" w:line="240" w:lineRule="auto"/>
              <w:rPr>
                <w:rFonts w:ascii="Book Antiqua" w:hAnsi="Book Antiqua"/>
                <w:sz w:val="22"/>
                <w:szCs w:val="22"/>
              </w:rPr>
            </w:pPr>
            <w:r>
              <w:rPr>
                <w:rFonts w:ascii="Book Antiqua" w:hAnsi="Book Antiqua"/>
                <w:sz w:val="22"/>
                <w:szCs w:val="22"/>
              </w:rPr>
              <w:t>B.</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D32875" w:rsidP="00A5732C">
            <w:pPr>
              <w:pStyle w:val="Overskrift6"/>
              <w:jc w:val="both"/>
              <w:rPr>
                <w:rFonts w:ascii="Book Antiqua" w:hAnsi="Book Antiqua"/>
              </w:rPr>
            </w:pPr>
            <w:r>
              <w:rPr>
                <w:rFonts w:ascii="Book Antiqua" w:hAnsi="Book Antiqua"/>
              </w:rPr>
              <w:t>Gennemgang af de seneste resultater af revisionsvirksomhedens overvågning</w:t>
            </w:r>
          </w:p>
        </w:tc>
        <w:tc>
          <w:tcPr>
            <w:tcW w:w="1679"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1275"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803"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r w:rsidR="00D32875" w:rsidTr="00AF07D5">
        <w:tc>
          <w:tcPr>
            <w:tcW w:w="533" w:type="dxa"/>
            <w:tcBorders>
              <w:top w:val="single" w:sz="4" w:space="0" w:color="auto"/>
              <w:left w:val="single" w:sz="4" w:space="0" w:color="auto"/>
              <w:bottom w:val="single" w:sz="4" w:space="0" w:color="auto"/>
              <w:right w:val="single" w:sz="4" w:space="0" w:color="auto"/>
            </w:tcBorders>
            <w:hideMark/>
          </w:tcPr>
          <w:p w:rsidR="00D32875" w:rsidRDefault="00D32875" w:rsidP="00A5732C">
            <w:pPr>
              <w:pStyle w:val="Sidehoved"/>
              <w:tabs>
                <w:tab w:val="left" w:pos="1304"/>
              </w:tabs>
              <w:spacing w:before="120"/>
              <w:jc w:val="both"/>
              <w:rPr>
                <w:rFonts w:ascii="Book Antiqua" w:hAnsi="Book Antiqua"/>
                <w:sz w:val="22"/>
                <w:szCs w:val="22"/>
              </w:rPr>
            </w:pPr>
            <w:r>
              <w:rPr>
                <w:rFonts w:ascii="Book Antiqua" w:hAnsi="Book Antiqua"/>
                <w:sz w:val="22"/>
                <w:szCs w:val="22"/>
              </w:rPr>
              <w:t>1.</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t>Er de to seneste rapporter om resultaterne af revisionsvirksomhedens overvågningsproces gennemlæst inden udfyldelse af dette skema?</w:t>
            </w:r>
          </w:p>
        </w:tc>
        <w:tc>
          <w:tcPr>
            <w:tcW w:w="1679" w:type="dxa"/>
            <w:tcBorders>
              <w:top w:val="single" w:sz="4" w:space="0" w:color="auto"/>
              <w:left w:val="single" w:sz="4" w:space="0" w:color="auto"/>
              <w:bottom w:val="single" w:sz="4" w:space="0" w:color="auto"/>
              <w:right w:val="single" w:sz="4" w:space="0" w:color="auto"/>
            </w:tcBorders>
            <w:shd w:val="clear" w:color="auto" w:fill="000000"/>
          </w:tcPr>
          <w:p w:rsidR="00D32875" w:rsidRDefault="00D32875" w:rsidP="00A5732C">
            <w:pPr>
              <w:spacing w:before="120"/>
              <w:jc w:val="both"/>
              <w:rPr>
                <w:rFonts w:ascii="Book Antiqua" w:hAnsi="Book Antiqua"/>
                <w:sz w:val="22"/>
                <w:szCs w:val="22"/>
              </w:rPr>
            </w:pPr>
          </w:p>
        </w:tc>
        <w:tc>
          <w:tcPr>
            <w:tcW w:w="1275"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803"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r w:rsidR="00D32875" w:rsidTr="00AF07D5">
        <w:tc>
          <w:tcPr>
            <w:tcW w:w="533" w:type="dxa"/>
            <w:tcBorders>
              <w:top w:val="single" w:sz="4" w:space="0" w:color="auto"/>
              <w:left w:val="single" w:sz="4" w:space="0" w:color="auto"/>
              <w:bottom w:val="single" w:sz="4" w:space="0" w:color="auto"/>
              <w:right w:val="single" w:sz="4" w:space="0" w:color="auto"/>
            </w:tcBorders>
            <w:hideMark/>
          </w:tcPr>
          <w:p w:rsidR="00D32875" w:rsidRDefault="00D32875" w:rsidP="00A5732C">
            <w:pPr>
              <w:pStyle w:val="Sidehoved"/>
              <w:tabs>
                <w:tab w:val="left" w:pos="1304"/>
              </w:tabs>
              <w:spacing w:before="120"/>
              <w:jc w:val="both"/>
              <w:rPr>
                <w:rFonts w:ascii="Book Antiqua" w:hAnsi="Book Antiqua"/>
                <w:sz w:val="22"/>
                <w:szCs w:val="22"/>
              </w:rPr>
            </w:pPr>
            <w:r>
              <w:rPr>
                <w:rFonts w:ascii="Book Antiqua" w:hAnsi="Book Antiqua"/>
                <w:sz w:val="22"/>
                <w:szCs w:val="22"/>
              </w:rPr>
              <w:t>2.</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t>Er eventuelle konstaterede fejl og mangler i kvalitetsstyringssystemet kommunikeret til revisionsvirksomhedens ledelse og andre relevante personer i revisionsvirksomheden?</w:t>
            </w:r>
          </w:p>
        </w:tc>
        <w:tc>
          <w:tcPr>
            <w:tcW w:w="1679" w:type="dxa"/>
            <w:tcBorders>
              <w:top w:val="single" w:sz="4" w:space="0" w:color="auto"/>
              <w:left w:val="single" w:sz="4" w:space="0" w:color="auto"/>
              <w:bottom w:val="single" w:sz="4" w:space="0" w:color="auto"/>
              <w:right w:val="single" w:sz="4" w:space="0" w:color="auto"/>
            </w:tcBorders>
            <w:shd w:val="clear" w:color="auto" w:fill="000000"/>
          </w:tcPr>
          <w:p w:rsidR="00D32875" w:rsidRDefault="00D32875" w:rsidP="00A5732C">
            <w:pPr>
              <w:spacing w:before="120"/>
              <w:jc w:val="both"/>
              <w:rPr>
                <w:rFonts w:ascii="Book Antiqua" w:hAnsi="Book Antiqua"/>
                <w:sz w:val="22"/>
                <w:szCs w:val="22"/>
              </w:rPr>
            </w:pPr>
          </w:p>
        </w:tc>
        <w:tc>
          <w:tcPr>
            <w:tcW w:w="1275"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803"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r w:rsidR="00D32875" w:rsidTr="00AF07D5">
        <w:tc>
          <w:tcPr>
            <w:tcW w:w="533" w:type="dxa"/>
            <w:tcBorders>
              <w:top w:val="single" w:sz="4" w:space="0" w:color="auto"/>
              <w:left w:val="single" w:sz="4" w:space="0" w:color="auto"/>
              <w:bottom w:val="single" w:sz="4" w:space="0" w:color="auto"/>
              <w:right w:val="single" w:sz="4" w:space="0" w:color="auto"/>
            </w:tcBorders>
            <w:hideMark/>
          </w:tcPr>
          <w:p w:rsidR="00D32875" w:rsidRDefault="00D32875" w:rsidP="00A5732C">
            <w:pPr>
              <w:pStyle w:val="Sidehoved"/>
              <w:tabs>
                <w:tab w:val="left" w:pos="1304"/>
              </w:tabs>
              <w:spacing w:before="120"/>
              <w:jc w:val="both"/>
              <w:rPr>
                <w:rFonts w:ascii="Book Antiqua" w:hAnsi="Book Antiqua"/>
                <w:sz w:val="22"/>
                <w:szCs w:val="22"/>
              </w:rPr>
            </w:pPr>
            <w:r>
              <w:rPr>
                <w:rFonts w:ascii="Book Antiqua" w:hAnsi="Book Antiqua"/>
                <w:sz w:val="22"/>
                <w:szCs w:val="22"/>
              </w:rPr>
              <w:t>3.</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t>Har revisionsvirksomheden rettet op på de konstaterede fejl og mangler i kvalitetsstyringssystemet, og er de kommunikeret til revisionsvirksomhedens ansatte?</w:t>
            </w:r>
          </w:p>
        </w:tc>
        <w:tc>
          <w:tcPr>
            <w:tcW w:w="1679" w:type="dxa"/>
            <w:tcBorders>
              <w:top w:val="single" w:sz="4" w:space="0" w:color="auto"/>
              <w:left w:val="single" w:sz="4" w:space="0" w:color="auto"/>
              <w:bottom w:val="single" w:sz="4" w:space="0" w:color="auto"/>
              <w:right w:val="single" w:sz="4" w:space="0" w:color="auto"/>
            </w:tcBorders>
            <w:shd w:val="clear" w:color="auto" w:fill="000000"/>
          </w:tcPr>
          <w:p w:rsidR="00D32875" w:rsidRDefault="00D32875" w:rsidP="00A5732C">
            <w:pPr>
              <w:spacing w:before="120"/>
              <w:jc w:val="both"/>
              <w:rPr>
                <w:rFonts w:ascii="Book Antiqua" w:hAnsi="Book Antiqua"/>
                <w:sz w:val="22"/>
                <w:szCs w:val="22"/>
              </w:rPr>
            </w:pPr>
          </w:p>
        </w:tc>
        <w:tc>
          <w:tcPr>
            <w:tcW w:w="1275"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803"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r w:rsidR="00D32875" w:rsidTr="00AF07D5">
        <w:tc>
          <w:tcPr>
            <w:tcW w:w="533"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t>4.</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D32875" w:rsidP="00A5732C">
            <w:pPr>
              <w:tabs>
                <w:tab w:val="left" w:pos="0"/>
                <w:tab w:val="decimal" w:pos="8618"/>
              </w:tabs>
              <w:spacing w:before="120"/>
              <w:jc w:val="both"/>
              <w:rPr>
                <w:rFonts w:ascii="Book Antiqua" w:hAnsi="Book Antiqua"/>
                <w:sz w:val="22"/>
                <w:szCs w:val="22"/>
              </w:rPr>
            </w:pPr>
            <w:r>
              <w:rPr>
                <w:rFonts w:ascii="Book Antiqua" w:hAnsi="Book Antiqua"/>
                <w:sz w:val="22"/>
                <w:szCs w:val="22"/>
              </w:rPr>
              <w:t xml:space="preserve">Ved gennemlæsning af den seneste kvalitetskontrolrapport: Er der konstateret væsentlige fejl og mangler i færdiggjorte erklæringsopgaver? </w:t>
            </w:r>
          </w:p>
        </w:tc>
        <w:tc>
          <w:tcPr>
            <w:tcW w:w="1679" w:type="dxa"/>
            <w:tcBorders>
              <w:top w:val="single" w:sz="4" w:space="0" w:color="auto"/>
              <w:left w:val="single" w:sz="4" w:space="0" w:color="auto"/>
              <w:bottom w:val="single" w:sz="4" w:space="0" w:color="auto"/>
              <w:right w:val="single" w:sz="4" w:space="0" w:color="auto"/>
            </w:tcBorders>
            <w:shd w:val="clear" w:color="auto" w:fill="000000"/>
          </w:tcPr>
          <w:p w:rsidR="00D32875" w:rsidRDefault="00D32875" w:rsidP="00A5732C">
            <w:pPr>
              <w:spacing w:before="120"/>
              <w:jc w:val="both"/>
              <w:rPr>
                <w:rFonts w:ascii="Book Antiqua" w:hAnsi="Book Antiqua"/>
                <w:sz w:val="22"/>
                <w:szCs w:val="22"/>
              </w:rPr>
            </w:pPr>
          </w:p>
        </w:tc>
        <w:tc>
          <w:tcPr>
            <w:tcW w:w="1275"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803"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r w:rsidR="00D32875" w:rsidTr="00AF07D5">
        <w:tc>
          <w:tcPr>
            <w:tcW w:w="533"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t>5.</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D32875" w:rsidP="00A5732C">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 xml:space="preserve">Er de konstaterede fejl og mangler i færdiggjorte erklæringsopgaver formidlet til den ansvarlige partner? </w:t>
            </w:r>
          </w:p>
        </w:tc>
        <w:tc>
          <w:tcPr>
            <w:tcW w:w="1679" w:type="dxa"/>
            <w:tcBorders>
              <w:top w:val="single" w:sz="4" w:space="0" w:color="auto"/>
              <w:left w:val="single" w:sz="4" w:space="0" w:color="auto"/>
              <w:bottom w:val="single" w:sz="4" w:space="0" w:color="auto"/>
              <w:right w:val="single" w:sz="4" w:space="0" w:color="auto"/>
            </w:tcBorders>
            <w:shd w:val="clear" w:color="auto" w:fill="000000"/>
          </w:tcPr>
          <w:p w:rsidR="00D32875" w:rsidRDefault="00D32875" w:rsidP="00A5732C">
            <w:pPr>
              <w:spacing w:before="120"/>
              <w:jc w:val="both"/>
              <w:rPr>
                <w:rFonts w:ascii="Book Antiqua" w:hAnsi="Book Antiqua"/>
                <w:sz w:val="22"/>
                <w:szCs w:val="22"/>
              </w:rPr>
            </w:pPr>
          </w:p>
        </w:tc>
        <w:tc>
          <w:tcPr>
            <w:tcW w:w="1275"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803"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r w:rsidR="00D32875" w:rsidTr="00AF07D5">
        <w:tc>
          <w:tcPr>
            <w:tcW w:w="533"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t>6.</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D32875" w:rsidP="00A5732C">
            <w:pPr>
              <w:tabs>
                <w:tab w:val="left" w:pos="0"/>
                <w:tab w:val="left" w:pos="567"/>
                <w:tab w:val="decimal" w:pos="8618"/>
              </w:tabs>
              <w:spacing w:before="120"/>
              <w:jc w:val="both"/>
              <w:rPr>
                <w:rFonts w:ascii="Book Antiqua" w:hAnsi="Book Antiqua"/>
                <w:sz w:val="22"/>
                <w:szCs w:val="22"/>
              </w:rPr>
            </w:pPr>
            <w:r>
              <w:rPr>
                <w:rFonts w:ascii="Book Antiqua" w:hAnsi="Book Antiqua"/>
                <w:sz w:val="22"/>
                <w:szCs w:val="22"/>
              </w:rPr>
              <w:t xml:space="preserve">Har revisionsvirksomheden og den ansvarlige partner rettet op på de konstaterede fejl og mangler i erklæringsopgaven?   </w:t>
            </w:r>
          </w:p>
        </w:tc>
        <w:tc>
          <w:tcPr>
            <w:tcW w:w="1679" w:type="dxa"/>
            <w:tcBorders>
              <w:top w:val="single" w:sz="4" w:space="0" w:color="auto"/>
              <w:left w:val="single" w:sz="4" w:space="0" w:color="auto"/>
              <w:bottom w:val="single" w:sz="4" w:space="0" w:color="auto"/>
              <w:right w:val="single" w:sz="4" w:space="0" w:color="auto"/>
            </w:tcBorders>
            <w:shd w:val="clear" w:color="auto" w:fill="000000"/>
          </w:tcPr>
          <w:p w:rsidR="00D32875" w:rsidRDefault="00D32875" w:rsidP="00A5732C">
            <w:pPr>
              <w:spacing w:before="120"/>
              <w:jc w:val="both"/>
              <w:rPr>
                <w:rFonts w:ascii="Book Antiqua" w:hAnsi="Book Antiqua"/>
                <w:sz w:val="22"/>
                <w:szCs w:val="22"/>
              </w:rPr>
            </w:pPr>
          </w:p>
        </w:tc>
        <w:tc>
          <w:tcPr>
            <w:tcW w:w="1275"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803"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r w:rsidR="00D32875" w:rsidTr="00AF07D5">
        <w:tc>
          <w:tcPr>
            <w:tcW w:w="533" w:type="dxa"/>
            <w:tcBorders>
              <w:top w:val="single" w:sz="4" w:space="0" w:color="auto"/>
              <w:left w:val="single" w:sz="4" w:space="0" w:color="auto"/>
              <w:bottom w:val="single" w:sz="4" w:space="0" w:color="auto"/>
              <w:right w:val="single" w:sz="4" w:space="0" w:color="auto"/>
            </w:tcBorders>
            <w:hideMark/>
          </w:tcPr>
          <w:p w:rsidR="00D32875" w:rsidRDefault="00D32875" w:rsidP="00A5732C">
            <w:pPr>
              <w:spacing w:before="120"/>
              <w:jc w:val="both"/>
              <w:rPr>
                <w:rFonts w:ascii="Book Antiqua" w:hAnsi="Book Antiqua"/>
                <w:sz w:val="22"/>
                <w:szCs w:val="22"/>
              </w:rPr>
            </w:pPr>
            <w:r>
              <w:rPr>
                <w:rFonts w:ascii="Book Antiqua" w:hAnsi="Book Antiqua"/>
                <w:sz w:val="22"/>
                <w:szCs w:val="22"/>
              </w:rPr>
              <w:t>7.</w:t>
            </w:r>
          </w:p>
        </w:tc>
        <w:tc>
          <w:tcPr>
            <w:tcW w:w="5693" w:type="dxa"/>
            <w:tcBorders>
              <w:top w:val="single" w:sz="4" w:space="0" w:color="auto"/>
              <w:left w:val="single" w:sz="4" w:space="0" w:color="auto"/>
              <w:bottom w:val="single" w:sz="4" w:space="0" w:color="auto"/>
              <w:right w:val="single" w:sz="4" w:space="0" w:color="auto"/>
            </w:tcBorders>
            <w:hideMark/>
          </w:tcPr>
          <w:p w:rsidR="00D32875" w:rsidRDefault="00D32875" w:rsidP="00A5732C">
            <w:pPr>
              <w:pStyle w:val="Sidehoved"/>
              <w:jc w:val="both"/>
              <w:rPr>
                <w:rFonts w:ascii="Book Antiqua" w:hAnsi="Book Antiqua"/>
                <w:sz w:val="22"/>
                <w:szCs w:val="22"/>
              </w:rPr>
            </w:pPr>
            <w:r>
              <w:rPr>
                <w:rFonts w:ascii="Book Antiqua" w:hAnsi="Book Antiqua"/>
                <w:sz w:val="22"/>
                <w:szCs w:val="22"/>
              </w:rPr>
              <w:t>Ved gennemlæsning af den forrige rapport om resultaterne af revisionsvirksomhedens overvågningsproces:</w:t>
            </w:r>
          </w:p>
          <w:p w:rsidR="00D32875" w:rsidRDefault="00D32875" w:rsidP="00A5732C">
            <w:pPr>
              <w:pStyle w:val="Sidehoved"/>
              <w:spacing w:before="120"/>
              <w:ind w:left="318"/>
              <w:jc w:val="both"/>
              <w:rPr>
                <w:rFonts w:ascii="Book Antiqua" w:hAnsi="Book Antiqua"/>
                <w:sz w:val="22"/>
                <w:szCs w:val="22"/>
              </w:rPr>
            </w:pPr>
            <w:r>
              <w:rPr>
                <w:rFonts w:ascii="Book Antiqua" w:hAnsi="Book Antiqua"/>
                <w:sz w:val="22"/>
                <w:szCs w:val="22"/>
              </w:rPr>
              <w:t xml:space="preserve">Har revisionsvirksomheden rettet op på de </w:t>
            </w:r>
            <w:r>
              <w:rPr>
                <w:rFonts w:ascii="Book Antiqua" w:hAnsi="Book Antiqua"/>
                <w:sz w:val="22"/>
                <w:szCs w:val="22"/>
              </w:rPr>
              <w:lastRenderedPageBreak/>
              <w:t>eventuelle fejl og mangler i såvel kvalitetsstyringssystemet samt enkeltsager, der blev identificeret?</w:t>
            </w:r>
          </w:p>
        </w:tc>
        <w:tc>
          <w:tcPr>
            <w:tcW w:w="1679" w:type="dxa"/>
            <w:tcBorders>
              <w:top w:val="single" w:sz="4" w:space="0" w:color="auto"/>
              <w:left w:val="single" w:sz="4" w:space="0" w:color="auto"/>
              <w:bottom w:val="single" w:sz="4" w:space="0" w:color="auto"/>
              <w:right w:val="single" w:sz="4" w:space="0" w:color="auto"/>
            </w:tcBorders>
            <w:shd w:val="clear" w:color="auto" w:fill="000000"/>
          </w:tcPr>
          <w:p w:rsidR="00D32875" w:rsidRDefault="00D32875" w:rsidP="00A5732C">
            <w:pPr>
              <w:spacing w:before="120"/>
              <w:jc w:val="both"/>
              <w:rPr>
                <w:rFonts w:ascii="Book Antiqua" w:hAnsi="Book Antiqua"/>
                <w:sz w:val="22"/>
                <w:szCs w:val="22"/>
              </w:rPr>
            </w:pPr>
          </w:p>
        </w:tc>
        <w:tc>
          <w:tcPr>
            <w:tcW w:w="1275"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526"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c>
          <w:tcPr>
            <w:tcW w:w="3803" w:type="dxa"/>
            <w:tcBorders>
              <w:top w:val="single" w:sz="4" w:space="0" w:color="auto"/>
              <w:left w:val="single" w:sz="4" w:space="0" w:color="auto"/>
              <w:bottom w:val="single" w:sz="4" w:space="0" w:color="auto"/>
              <w:right w:val="single" w:sz="4" w:space="0" w:color="auto"/>
            </w:tcBorders>
          </w:tcPr>
          <w:p w:rsidR="00D32875" w:rsidRDefault="00D32875" w:rsidP="00A5732C">
            <w:pPr>
              <w:spacing w:before="120"/>
              <w:jc w:val="both"/>
              <w:rPr>
                <w:rFonts w:ascii="Book Antiqua" w:hAnsi="Book Antiqua"/>
                <w:sz w:val="22"/>
                <w:szCs w:val="22"/>
              </w:rPr>
            </w:pPr>
          </w:p>
        </w:tc>
      </w:tr>
    </w:tbl>
    <w:p w:rsidR="00D32875" w:rsidRDefault="00D32875" w:rsidP="00D32875">
      <w:pPr>
        <w:jc w:val="both"/>
        <w:outlineLvl w:val="0"/>
        <w:rPr>
          <w:rFonts w:ascii="Book Antiqua" w:hAnsi="Book Antiqua"/>
          <w:b/>
          <w:szCs w:val="22"/>
        </w:rPr>
      </w:pPr>
    </w:p>
    <w:p w:rsidR="00D32875" w:rsidRDefault="00D32875" w:rsidP="00D32875">
      <w:pPr>
        <w:jc w:val="both"/>
        <w:outlineLvl w:val="0"/>
        <w:rPr>
          <w:rFonts w:ascii="Book Antiqua" w:hAnsi="Book Antiqua"/>
          <w:b/>
          <w:szCs w:val="22"/>
        </w:rPr>
      </w:pPr>
      <w:r>
        <w:rPr>
          <w:rFonts w:ascii="Book Antiqua" w:hAnsi="Book Antiqua"/>
          <w:b/>
          <w:szCs w:val="22"/>
        </w:rPr>
        <w:t>Kontrollantens konklusion på gennemgangen af de seneste gennemførte overvågningsprocesser:</w:t>
      </w:r>
    </w:p>
    <w:tbl>
      <w:tblPr>
        <w:tblStyle w:val="Tabel-Gitter"/>
        <w:tblW w:w="14709" w:type="dxa"/>
        <w:tblLook w:val="01E0" w:firstRow="1" w:lastRow="1" w:firstColumn="1" w:lastColumn="1" w:noHBand="0" w:noVBand="0"/>
      </w:tblPr>
      <w:tblGrid>
        <w:gridCol w:w="14709"/>
      </w:tblGrid>
      <w:tr w:rsidR="00D32875" w:rsidTr="00AF07D5">
        <w:tc>
          <w:tcPr>
            <w:tcW w:w="14709" w:type="dxa"/>
            <w:tcBorders>
              <w:top w:val="single" w:sz="4" w:space="0" w:color="auto"/>
              <w:left w:val="single" w:sz="4" w:space="0" w:color="auto"/>
              <w:bottom w:val="single" w:sz="4" w:space="0" w:color="auto"/>
              <w:right w:val="single" w:sz="4" w:space="0" w:color="auto"/>
            </w:tcBorders>
          </w:tcPr>
          <w:p w:rsidR="00D32875" w:rsidRDefault="00D32875" w:rsidP="00A5732C">
            <w:pPr>
              <w:jc w:val="both"/>
              <w:outlineLvl w:val="0"/>
              <w:rPr>
                <w:rFonts w:ascii="Book Antiqua" w:hAnsi="Book Antiqua"/>
                <w:b/>
                <w:szCs w:val="22"/>
              </w:rPr>
            </w:pPr>
          </w:p>
          <w:p w:rsidR="00D32875" w:rsidRDefault="00D32875" w:rsidP="00A5732C">
            <w:pPr>
              <w:jc w:val="both"/>
              <w:outlineLvl w:val="0"/>
              <w:rPr>
                <w:rFonts w:ascii="Book Antiqua" w:hAnsi="Book Antiqua"/>
                <w:b/>
                <w:szCs w:val="22"/>
              </w:rPr>
            </w:pPr>
          </w:p>
          <w:p w:rsidR="00D32875" w:rsidRDefault="00D32875" w:rsidP="00A5732C">
            <w:pPr>
              <w:jc w:val="both"/>
              <w:outlineLvl w:val="0"/>
              <w:rPr>
                <w:rFonts w:ascii="Book Antiqua" w:hAnsi="Book Antiqua"/>
                <w:b/>
                <w:szCs w:val="22"/>
              </w:rPr>
            </w:pPr>
          </w:p>
        </w:tc>
      </w:tr>
    </w:tbl>
    <w:p w:rsidR="00D32875" w:rsidRDefault="00D32875" w:rsidP="00D32875"/>
    <w:p w:rsidR="00D32875" w:rsidRDefault="00D32875" w:rsidP="00D32875">
      <w:pPr>
        <w:jc w:val="both"/>
        <w:rPr>
          <w:rFonts w:ascii="Book Antiqua" w:hAnsi="Book Antiqua"/>
          <w:szCs w:val="22"/>
        </w:rPr>
      </w:pPr>
      <w:r>
        <w:rPr>
          <w:rFonts w:ascii="Book Antiqua" w:hAnsi="Book Antiqua"/>
          <w:b/>
          <w:szCs w:val="22"/>
        </w:rPr>
        <w:t>Revisionsvirksomhedens eventuelle kommentarer til kontrollantens gennemgang og konklusioner:</w:t>
      </w:r>
    </w:p>
    <w:tbl>
      <w:tblPr>
        <w:tblStyle w:val="Tabel-Gitter"/>
        <w:tblW w:w="14709" w:type="dxa"/>
        <w:tblLook w:val="01E0" w:firstRow="1" w:lastRow="1" w:firstColumn="1" w:lastColumn="1" w:noHBand="0" w:noVBand="0"/>
      </w:tblPr>
      <w:tblGrid>
        <w:gridCol w:w="14709"/>
      </w:tblGrid>
      <w:tr w:rsidR="00D32875" w:rsidTr="00AF07D5">
        <w:tc>
          <w:tcPr>
            <w:tcW w:w="14709" w:type="dxa"/>
            <w:tcBorders>
              <w:top w:val="single" w:sz="4" w:space="0" w:color="auto"/>
              <w:left w:val="single" w:sz="4" w:space="0" w:color="auto"/>
              <w:bottom w:val="single" w:sz="4" w:space="0" w:color="auto"/>
              <w:right w:val="single" w:sz="4" w:space="0" w:color="auto"/>
            </w:tcBorders>
          </w:tcPr>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p w:rsidR="00D32875" w:rsidRDefault="00D32875" w:rsidP="00A5732C">
            <w:pPr>
              <w:jc w:val="both"/>
              <w:rPr>
                <w:rFonts w:ascii="Book Antiqua" w:hAnsi="Book Antiqua"/>
                <w:szCs w:val="22"/>
              </w:rPr>
            </w:pPr>
          </w:p>
        </w:tc>
      </w:tr>
    </w:tbl>
    <w:p w:rsidR="00D32875" w:rsidRDefault="00D32875" w:rsidP="00D32875">
      <w:pPr>
        <w:jc w:val="both"/>
        <w:rPr>
          <w:rFonts w:ascii="Book Antiqua" w:hAnsi="Book Antiqua"/>
          <w:szCs w:val="22"/>
        </w:rPr>
      </w:pPr>
    </w:p>
    <w:p w:rsidR="005B0A5B" w:rsidRDefault="005B0A5B" w:rsidP="00D32875"/>
    <w:sectPr w:rsidR="005B0A5B" w:rsidSect="00D32875">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0FE" w:rsidRDefault="008F10FE" w:rsidP="00D32875">
      <w:r>
        <w:separator/>
      </w:r>
    </w:p>
  </w:endnote>
  <w:endnote w:type="continuationSeparator" w:id="0">
    <w:p w:rsidR="008F10FE" w:rsidRDefault="008F10FE" w:rsidP="00D3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neSerifa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E35" w:rsidRDefault="00255E3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683025"/>
      <w:docPartObj>
        <w:docPartGallery w:val="Page Numbers (Bottom of Page)"/>
        <w:docPartUnique/>
      </w:docPartObj>
    </w:sdtPr>
    <w:sdtEndPr>
      <w:rPr>
        <w:rFonts w:ascii="Sylfaen" w:hAnsi="Sylfaen"/>
      </w:rPr>
    </w:sdtEndPr>
    <w:sdtContent>
      <w:p w:rsidR="00A5732C" w:rsidRPr="00D32875" w:rsidRDefault="00A5732C">
        <w:pPr>
          <w:pStyle w:val="Sidefod"/>
          <w:jc w:val="right"/>
          <w:rPr>
            <w:rFonts w:ascii="Sylfaen" w:hAnsi="Sylfaen"/>
          </w:rPr>
        </w:pPr>
        <w:r w:rsidRPr="00D32875">
          <w:rPr>
            <w:rFonts w:ascii="Sylfaen" w:hAnsi="Sylfaen"/>
          </w:rPr>
          <w:fldChar w:fldCharType="begin"/>
        </w:r>
        <w:r w:rsidRPr="00D32875">
          <w:rPr>
            <w:rFonts w:ascii="Sylfaen" w:hAnsi="Sylfaen"/>
          </w:rPr>
          <w:instrText>PAGE   \* MERGEFORMAT</w:instrText>
        </w:r>
        <w:r w:rsidRPr="00D32875">
          <w:rPr>
            <w:rFonts w:ascii="Sylfaen" w:hAnsi="Sylfaen"/>
          </w:rPr>
          <w:fldChar w:fldCharType="separate"/>
        </w:r>
        <w:r w:rsidR="009A6061">
          <w:rPr>
            <w:rFonts w:ascii="Sylfaen" w:hAnsi="Sylfaen"/>
            <w:noProof/>
          </w:rPr>
          <w:t>1</w:t>
        </w:r>
        <w:r w:rsidRPr="00D32875">
          <w:rPr>
            <w:rFonts w:ascii="Sylfaen" w:hAnsi="Sylfaen"/>
          </w:rPr>
          <w:fldChar w:fldCharType="end"/>
        </w:r>
      </w:p>
    </w:sdtContent>
  </w:sdt>
  <w:p w:rsidR="00A5732C" w:rsidRDefault="00A5732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E35" w:rsidRDefault="00255E3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0FE" w:rsidRDefault="008F10FE" w:rsidP="00D32875">
      <w:r>
        <w:separator/>
      </w:r>
    </w:p>
  </w:footnote>
  <w:footnote w:type="continuationSeparator" w:id="0">
    <w:p w:rsidR="008F10FE" w:rsidRDefault="008F10FE" w:rsidP="00D32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E35" w:rsidRDefault="00255E3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E35" w:rsidRDefault="00255E3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E35" w:rsidRDefault="00255E3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EF9"/>
    <w:multiLevelType w:val="hybridMultilevel"/>
    <w:tmpl w:val="F1A01016"/>
    <w:lvl w:ilvl="0" w:tplc="43161122">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 w15:restartNumberingAfterBreak="0">
    <w:nsid w:val="0EEA480E"/>
    <w:multiLevelType w:val="hybridMultilevel"/>
    <w:tmpl w:val="0136E4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7982DA1"/>
    <w:multiLevelType w:val="hybridMultilevel"/>
    <w:tmpl w:val="476C604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AE359D5"/>
    <w:multiLevelType w:val="hybridMultilevel"/>
    <w:tmpl w:val="A3BE2A90"/>
    <w:lvl w:ilvl="0" w:tplc="43161122">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4" w15:restartNumberingAfterBreak="0">
    <w:nsid w:val="49005182"/>
    <w:multiLevelType w:val="hybridMultilevel"/>
    <w:tmpl w:val="83C819B0"/>
    <w:lvl w:ilvl="0" w:tplc="F622362C">
      <w:start w:val="1"/>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4255730"/>
    <w:multiLevelType w:val="hybridMultilevel"/>
    <w:tmpl w:val="3ED251C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C057633"/>
    <w:multiLevelType w:val="hybridMultilevel"/>
    <w:tmpl w:val="2B2A2F1A"/>
    <w:lvl w:ilvl="0" w:tplc="079AFD7C">
      <w:start w:val="1"/>
      <w:numFmt w:val="lowerLetter"/>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7" w15:restartNumberingAfterBreak="0">
    <w:nsid w:val="5D4C7340"/>
    <w:multiLevelType w:val="hybridMultilevel"/>
    <w:tmpl w:val="5E6CB5F4"/>
    <w:lvl w:ilvl="0" w:tplc="079AFD7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A42959"/>
    <w:multiLevelType w:val="hybridMultilevel"/>
    <w:tmpl w:val="E0EAF296"/>
    <w:lvl w:ilvl="0" w:tplc="079AFD7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2"/>
  </w:num>
  <w:num w:numId="9">
    <w:abstractNumId w:val="8"/>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75"/>
    <w:rsid w:val="00000100"/>
    <w:rsid w:val="000045B7"/>
    <w:rsid w:val="00007EB2"/>
    <w:rsid w:val="0001020D"/>
    <w:rsid w:val="0001094E"/>
    <w:rsid w:val="000114B2"/>
    <w:rsid w:val="000119C6"/>
    <w:rsid w:val="00011E38"/>
    <w:rsid w:val="000128B6"/>
    <w:rsid w:val="00013230"/>
    <w:rsid w:val="00015156"/>
    <w:rsid w:val="00015457"/>
    <w:rsid w:val="00016176"/>
    <w:rsid w:val="00016BCE"/>
    <w:rsid w:val="00020432"/>
    <w:rsid w:val="00022311"/>
    <w:rsid w:val="0002406F"/>
    <w:rsid w:val="0003022F"/>
    <w:rsid w:val="0003049B"/>
    <w:rsid w:val="000305D7"/>
    <w:rsid w:val="0003500D"/>
    <w:rsid w:val="00035B0A"/>
    <w:rsid w:val="0004114E"/>
    <w:rsid w:val="00043750"/>
    <w:rsid w:val="000444AE"/>
    <w:rsid w:val="00044655"/>
    <w:rsid w:val="0004496C"/>
    <w:rsid w:val="0004597A"/>
    <w:rsid w:val="0004692C"/>
    <w:rsid w:val="00047160"/>
    <w:rsid w:val="0005101E"/>
    <w:rsid w:val="000544B2"/>
    <w:rsid w:val="0005478A"/>
    <w:rsid w:val="00056712"/>
    <w:rsid w:val="00057287"/>
    <w:rsid w:val="00062070"/>
    <w:rsid w:val="00064DA2"/>
    <w:rsid w:val="00070723"/>
    <w:rsid w:val="00071CBF"/>
    <w:rsid w:val="00072512"/>
    <w:rsid w:val="00072543"/>
    <w:rsid w:val="00074062"/>
    <w:rsid w:val="00074280"/>
    <w:rsid w:val="00074358"/>
    <w:rsid w:val="0007630B"/>
    <w:rsid w:val="0008242D"/>
    <w:rsid w:val="0008422B"/>
    <w:rsid w:val="000853A8"/>
    <w:rsid w:val="00091DFA"/>
    <w:rsid w:val="0009299E"/>
    <w:rsid w:val="000934E8"/>
    <w:rsid w:val="0009392B"/>
    <w:rsid w:val="000941C4"/>
    <w:rsid w:val="00094424"/>
    <w:rsid w:val="00097DA2"/>
    <w:rsid w:val="000A1B1B"/>
    <w:rsid w:val="000A5BA0"/>
    <w:rsid w:val="000A6F9A"/>
    <w:rsid w:val="000A7932"/>
    <w:rsid w:val="000B09A1"/>
    <w:rsid w:val="000B29DE"/>
    <w:rsid w:val="000B3163"/>
    <w:rsid w:val="000B4EDE"/>
    <w:rsid w:val="000B50D4"/>
    <w:rsid w:val="000B6C51"/>
    <w:rsid w:val="000C00D0"/>
    <w:rsid w:val="000C1210"/>
    <w:rsid w:val="000C1678"/>
    <w:rsid w:val="000C4389"/>
    <w:rsid w:val="000C4A77"/>
    <w:rsid w:val="000D0289"/>
    <w:rsid w:val="000D0A17"/>
    <w:rsid w:val="000D547B"/>
    <w:rsid w:val="000D558D"/>
    <w:rsid w:val="000D72F6"/>
    <w:rsid w:val="000D761E"/>
    <w:rsid w:val="000E1564"/>
    <w:rsid w:val="000E18C5"/>
    <w:rsid w:val="000E1BDB"/>
    <w:rsid w:val="000E3531"/>
    <w:rsid w:val="000E36A6"/>
    <w:rsid w:val="000E5F1C"/>
    <w:rsid w:val="000E6E34"/>
    <w:rsid w:val="000F171E"/>
    <w:rsid w:val="000F2FAA"/>
    <w:rsid w:val="000F500A"/>
    <w:rsid w:val="000F56B4"/>
    <w:rsid w:val="000F58DA"/>
    <w:rsid w:val="000F61A2"/>
    <w:rsid w:val="000F714F"/>
    <w:rsid w:val="00104299"/>
    <w:rsid w:val="00107026"/>
    <w:rsid w:val="001111FD"/>
    <w:rsid w:val="00111C03"/>
    <w:rsid w:val="00111E42"/>
    <w:rsid w:val="00112AB1"/>
    <w:rsid w:val="00113150"/>
    <w:rsid w:val="00116234"/>
    <w:rsid w:val="0012122B"/>
    <w:rsid w:val="00121CDA"/>
    <w:rsid w:val="001222AC"/>
    <w:rsid w:val="00124338"/>
    <w:rsid w:val="001259EA"/>
    <w:rsid w:val="00125E28"/>
    <w:rsid w:val="00130505"/>
    <w:rsid w:val="00131DAD"/>
    <w:rsid w:val="0013252E"/>
    <w:rsid w:val="00133391"/>
    <w:rsid w:val="0013405C"/>
    <w:rsid w:val="00137279"/>
    <w:rsid w:val="00137F35"/>
    <w:rsid w:val="00140579"/>
    <w:rsid w:val="001407CA"/>
    <w:rsid w:val="0014234F"/>
    <w:rsid w:val="00142EB4"/>
    <w:rsid w:val="001444FB"/>
    <w:rsid w:val="00161065"/>
    <w:rsid w:val="001623B1"/>
    <w:rsid w:val="001626A2"/>
    <w:rsid w:val="00165749"/>
    <w:rsid w:val="00167874"/>
    <w:rsid w:val="00170796"/>
    <w:rsid w:val="00171AF0"/>
    <w:rsid w:val="0017591A"/>
    <w:rsid w:val="0017601D"/>
    <w:rsid w:val="00181C7F"/>
    <w:rsid w:val="00182145"/>
    <w:rsid w:val="001827B9"/>
    <w:rsid w:val="00182B4F"/>
    <w:rsid w:val="00186424"/>
    <w:rsid w:val="00193B54"/>
    <w:rsid w:val="00195559"/>
    <w:rsid w:val="00195A59"/>
    <w:rsid w:val="00196A58"/>
    <w:rsid w:val="00196DEF"/>
    <w:rsid w:val="001979C6"/>
    <w:rsid w:val="001A3AE0"/>
    <w:rsid w:val="001A3C73"/>
    <w:rsid w:val="001A46BE"/>
    <w:rsid w:val="001A72EC"/>
    <w:rsid w:val="001A7AE2"/>
    <w:rsid w:val="001B0D20"/>
    <w:rsid w:val="001B1700"/>
    <w:rsid w:val="001B1CA3"/>
    <w:rsid w:val="001B2B76"/>
    <w:rsid w:val="001B2D85"/>
    <w:rsid w:val="001B3BBF"/>
    <w:rsid w:val="001B3EA1"/>
    <w:rsid w:val="001C059B"/>
    <w:rsid w:val="001C0BC2"/>
    <w:rsid w:val="001C2BC2"/>
    <w:rsid w:val="001C3B1D"/>
    <w:rsid w:val="001C3CBA"/>
    <w:rsid w:val="001E20D8"/>
    <w:rsid w:val="001E453C"/>
    <w:rsid w:val="001E5B6B"/>
    <w:rsid w:val="001E7073"/>
    <w:rsid w:val="001F01B0"/>
    <w:rsid w:val="001F1807"/>
    <w:rsid w:val="001F2280"/>
    <w:rsid w:val="001F752C"/>
    <w:rsid w:val="002006A5"/>
    <w:rsid w:val="002029FA"/>
    <w:rsid w:val="00202E4C"/>
    <w:rsid w:val="00203370"/>
    <w:rsid w:val="0020347C"/>
    <w:rsid w:val="00203556"/>
    <w:rsid w:val="00203965"/>
    <w:rsid w:val="00204E01"/>
    <w:rsid w:val="00206B58"/>
    <w:rsid w:val="0020751F"/>
    <w:rsid w:val="00207C32"/>
    <w:rsid w:val="00211022"/>
    <w:rsid w:val="00211A9F"/>
    <w:rsid w:val="00213112"/>
    <w:rsid w:val="00214D0B"/>
    <w:rsid w:val="00215476"/>
    <w:rsid w:val="0021551F"/>
    <w:rsid w:val="002163EB"/>
    <w:rsid w:val="002214F8"/>
    <w:rsid w:val="00222A38"/>
    <w:rsid w:val="00223AC2"/>
    <w:rsid w:val="0023087B"/>
    <w:rsid w:val="00230BB6"/>
    <w:rsid w:val="002320AF"/>
    <w:rsid w:val="00232219"/>
    <w:rsid w:val="00232883"/>
    <w:rsid w:val="00234231"/>
    <w:rsid w:val="002348D7"/>
    <w:rsid w:val="00234B06"/>
    <w:rsid w:val="00235ACD"/>
    <w:rsid w:val="00240849"/>
    <w:rsid w:val="00240F5D"/>
    <w:rsid w:val="00242438"/>
    <w:rsid w:val="00244DB3"/>
    <w:rsid w:val="00244E85"/>
    <w:rsid w:val="00246720"/>
    <w:rsid w:val="00247367"/>
    <w:rsid w:val="00247886"/>
    <w:rsid w:val="00247FC0"/>
    <w:rsid w:val="002527EA"/>
    <w:rsid w:val="002533D9"/>
    <w:rsid w:val="002534FC"/>
    <w:rsid w:val="00253889"/>
    <w:rsid w:val="002538BD"/>
    <w:rsid w:val="002546D4"/>
    <w:rsid w:val="00254E5C"/>
    <w:rsid w:val="00255E35"/>
    <w:rsid w:val="00260733"/>
    <w:rsid w:val="002610DF"/>
    <w:rsid w:val="0026219D"/>
    <w:rsid w:val="0026250D"/>
    <w:rsid w:val="002658B0"/>
    <w:rsid w:val="0026594B"/>
    <w:rsid w:val="002661FE"/>
    <w:rsid w:val="002703D0"/>
    <w:rsid w:val="00271972"/>
    <w:rsid w:val="0027639C"/>
    <w:rsid w:val="00280327"/>
    <w:rsid w:val="00280D0B"/>
    <w:rsid w:val="002829C1"/>
    <w:rsid w:val="00282F15"/>
    <w:rsid w:val="002834AA"/>
    <w:rsid w:val="0028588A"/>
    <w:rsid w:val="00285F06"/>
    <w:rsid w:val="002928A1"/>
    <w:rsid w:val="002951BE"/>
    <w:rsid w:val="00295A46"/>
    <w:rsid w:val="0029674D"/>
    <w:rsid w:val="002A0F45"/>
    <w:rsid w:val="002A2673"/>
    <w:rsid w:val="002A33F0"/>
    <w:rsid w:val="002A3CAE"/>
    <w:rsid w:val="002A6EAC"/>
    <w:rsid w:val="002A704F"/>
    <w:rsid w:val="002A7752"/>
    <w:rsid w:val="002B0355"/>
    <w:rsid w:val="002B1FD2"/>
    <w:rsid w:val="002B4E18"/>
    <w:rsid w:val="002B4F49"/>
    <w:rsid w:val="002B61FB"/>
    <w:rsid w:val="002C0391"/>
    <w:rsid w:val="002C1E21"/>
    <w:rsid w:val="002C394D"/>
    <w:rsid w:val="002C4068"/>
    <w:rsid w:val="002C440F"/>
    <w:rsid w:val="002C4A6E"/>
    <w:rsid w:val="002C4BF2"/>
    <w:rsid w:val="002C72BD"/>
    <w:rsid w:val="002C7719"/>
    <w:rsid w:val="002D2122"/>
    <w:rsid w:val="002D4508"/>
    <w:rsid w:val="002D495F"/>
    <w:rsid w:val="002D5B7B"/>
    <w:rsid w:val="002D6325"/>
    <w:rsid w:val="002E086D"/>
    <w:rsid w:val="002E3876"/>
    <w:rsid w:val="002E6B57"/>
    <w:rsid w:val="002E7247"/>
    <w:rsid w:val="002F0A84"/>
    <w:rsid w:val="002F0F49"/>
    <w:rsid w:val="002F3E7C"/>
    <w:rsid w:val="002F6E3F"/>
    <w:rsid w:val="00300DE2"/>
    <w:rsid w:val="003010EB"/>
    <w:rsid w:val="00302EBE"/>
    <w:rsid w:val="0030380D"/>
    <w:rsid w:val="003038AE"/>
    <w:rsid w:val="00303929"/>
    <w:rsid w:val="00305B77"/>
    <w:rsid w:val="0030718C"/>
    <w:rsid w:val="00310520"/>
    <w:rsid w:val="0031248C"/>
    <w:rsid w:val="0031312A"/>
    <w:rsid w:val="00316325"/>
    <w:rsid w:val="003211F7"/>
    <w:rsid w:val="003212DA"/>
    <w:rsid w:val="00321B6B"/>
    <w:rsid w:val="003226A1"/>
    <w:rsid w:val="0032419D"/>
    <w:rsid w:val="0032490C"/>
    <w:rsid w:val="003259D1"/>
    <w:rsid w:val="003279A2"/>
    <w:rsid w:val="00332112"/>
    <w:rsid w:val="003336B3"/>
    <w:rsid w:val="003357CC"/>
    <w:rsid w:val="00337272"/>
    <w:rsid w:val="00340990"/>
    <w:rsid w:val="003418D6"/>
    <w:rsid w:val="003423C8"/>
    <w:rsid w:val="00345DE1"/>
    <w:rsid w:val="00346293"/>
    <w:rsid w:val="00347231"/>
    <w:rsid w:val="00352ECC"/>
    <w:rsid w:val="003534BB"/>
    <w:rsid w:val="00354120"/>
    <w:rsid w:val="00354526"/>
    <w:rsid w:val="00355DCF"/>
    <w:rsid w:val="0035625B"/>
    <w:rsid w:val="00357650"/>
    <w:rsid w:val="00357D88"/>
    <w:rsid w:val="0036047B"/>
    <w:rsid w:val="00360545"/>
    <w:rsid w:val="0036131B"/>
    <w:rsid w:val="0036220B"/>
    <w:rsid w:val="00362333"/>
    <w:rsid w:val="0036289A"/>
    <w:rsid w:val="003678AA"/>
    <w:rsid w:val="00367906"/>
    <w:rsid w:val="00371E3B"/>
    <w:rsid w:val="00372727"/>
    <w:rsid w:val="00373D3D"/>
    <w:rsid w:val="00373F71"/>
    <w:rsid w:val="00374912"/>
    <w:rsid w:val="00376162"/>
    <w:rsid w:val="00381BCA"/>
    <w:rsid w:val="00382133"/>
    <w:rsid w:val="00387018"/>
    <w:rsid w:val="0038721E"/>
    <w:rsid w:val="00390CF4"/>
    <w:rsid w:val="00391F9A"/>
    <w:rsid w:val="00393167"/>
    <w:rsid w:val="003940A8"/>
    <w:rsid w:val="00394274"/>
    <w:rsid w:val="00395D94"/>
    <w:rsid w:val="003973A1"/>
    <w:rsid w:val="003A0290"/>
    <w:rsid w:val="003A0FA7"/>
    <w:rsid w:val="003A594A"/>
    <w:rsid w:val="003A5989"/>
    <w:rsid w:val="003A7FB7"/>
    <w:rsid w:val="003B0383"/>
    <w:rsid w:val="003B1018"/>
    <w:rsid w:val="003B1AA4"/>
    <w:rsid w:val="003B2E4D"/>
    <w:rsid w:val="003B4117"/>
    <w:rsid w:val="003B4251"/>
    <w:rsid w:val="003B4875"/>
    <w:rsid w:val="003B4A98"/>
    <w:rsid w:val="003B4D57"/>
    <w:rsid w:val="003B6593"/>
    <w:rsid w:val="003B6B39"/>
    <w:rsid w:val="003C2A03"/>
    <w:rsid w:val="003C3749"/>
    <w:rsid w:val="003C4054"/>
    <w:rsid w:val="003C4749"/>
    <w:rsid w:val="003C4A89"/>
    <w:rsid w:val="003C6019"/>
    <w:rsid w:val="003D0C97"/>
    <w:rsid w:val="003D16B5"/>
    <w:rsid w:val="003D27B2"/>
    <w:rsid w:val="003D2D40"/>
    <w:rsid w:val="003D6552"/>
    <w:rsid w:val="003D78AD"/>
    <w:rsid w:val="003E24C6"/>
    <w:rsid w:val="003E3866"/>
    <w:rsid w:val="003E3B68"/>
    <w:rsid w:val="003E5493"/>
    <w:rsid w:val="003E5D82"/>
    <w:rsid w:val="003E6087"/>
    <w:rsid w:val="003F0D48"/>
    <w:rsid w:val="003F2D0C"/>
    <w:rsid w:val="003F4156"/>
    <w:rsid w:val="003F520A"/>
    <w:rsid w:val="003F5EEF"/>
    <w:rsid w:val="003F67FE"/>
    <w:rsid w:val="003F69CB"/>
    <w:rsid w:val="003F73FA"/>
    <w:rsid w:val="003F791F"/>
    <w:rsid w:val="00405E5B"/>
    <w:rsid w:val="004103E3"/>
    <w:rsid w:val="004108DD"/>
    <w:rsid w:val="00411FBA"/>
    <w:rsid w:val="00412CCF"/>
    <w:rsid w:val="00412E88"/>
    <w:rsid w:val="00414E73"/>
    <w:rsid w:val="00416D16"/>
    <w:rsid w:val="00417F11"/>
    <w:rsid w:val="00420569"/>
    <w:rsid w:val="0042195F"/>
    <w:rsid w:val="0042204E"/>
    <w:rsid w:val="004242CC"/>
    <w:rsid w:val="00427086"/>
    <w:rsid w:val="0042755F"/>
    <w:rsid w:val="0043130F"/>
    <w:rsid w:val="00432984"/>
    <w:rsid w:val="004361FC"/>
    <w:rsid w:val="00436300"/>
    <w:rsid w:val="00437023"/>
    <w:rsid w:val="00440AC5"/>
    <w:rsid w:val="00442473"/>
    <w:rsid w:val="00442F05"/>
    <w:rsid w:val="00442F96"/>
    <w:rsid w:val="00443593"/>
    <w:rsid w:val="00443DE7"/>
    <w:rsid w:val="0044480A"/>
    <w:rsid w:val="004462C3"/>
    <w:rsid w:val="00446D83"/>
    <w:rsid w:val="00450FB6"/>
    <w:rsid w:val="00451599"/>
    <w:rsid w:val="004521FA"/>
    <w:rsid w:val="004523B4"/>
    <w:rsid w:val="004539BC"/>
    <w:rsid w:val="00453BB1"/>
    <w:rsid w:val="00455423"/>
    <w:rsid w:val="00456F48"/>
    <w:rsid w:val="00457F81"/>
    <w:rsid w:val="00461D00"/>
    <w:rsid w:val="004667BD"/>
    <w:rsid w:val="004733B8"/>
    <w:rsid w:val="004768A9"/>
    <w:rsid w:val="00477DBA"/>
    <w:rsid w:val="00481043"/>
    <w:rsid w:val="004817F6"/>
    <w:rsid w:val="00487620"/>
    <w:rsid w:val="00487890"/>
    <w:rsid w:val="00487D2B"/>
    <w:rsid w:val="0049167D"/>
    <w:rsid w:val="004934DD"/>
    <w:rsid w:val="004951CE"/>
    <w:rsid w:val="00496587"/>
    <w:rsid w:val="004A07C3"/>
    <w:rsid w:val="004A2B58"/>
    <w:rsid w:val="004A2E81"/>
    <w:rsid w:val="004A3DA1"/>
    <w:rsid w:val="004A6314"/>
    <w:rsid w:val="004A792A"/>
    <w:rsid w:val="004B03C3"/>
    <w:rsid w:val="004B1424"/>
    <w:rsid w:val="004B170C"/>
    <w:rsid w:val="004B317A"/>
    <w:rsid w:val="004B414F"/>
    <w:rsid w:val="004B55EF"/>
    <w:rsid w:val="004B723C"/>
    <w:rsid w:val="004C2A23"/>
    <w:rsid w:val="004C4B59"/>
    <w:rsid w:val="004C506C"/>
    <w:rsid w:val="004D0C74"/>
    <w:rsid w:val="004D3613"/>
    <w:rsid w:val="004D3C8F"/>
    <w:rsid w:val="004D4B7B"/>
    <w:rsid w:val="004D573E"/>
    <w:rsid w:val="004D78E3"/>
    <w:rsid w:val="004D7C4E"/>
    <w:rsid w:val="004D7FDC"/>
    <w:rsid w:val="004E0057"/>
    <w:rsid w:val="004E0CCA"/>
    <w:rsid w:val="004E194D"/>
    <w:rsid w:val="004E657E"/>
    <w:rsid w:val="004E6E20"/>
    <w:rsid w:val="004F2FFA"/>
    <w:rsid w:val="004F3132"/>
    <w:rsid w:val="004F3B09"/>
    <w:rsid w:val="004F7B49"/>
    <w:rsid w:val="00501804"/>
    <w:rsid w:val="00502D67"/>
    <w:rsid w:val="00503485"/>
    <w:rsid w:val="00505AE6"/>
    <w:rsid w:val="0050609E"/>
    <w:rsid w:val="0050674F"/>
    <w:rsid w:val="0051131D"/>
    <w:rsid w:val="005131AA"/>
    <w:rsid w:val="0051549F"/>
    <w:rsid w:val="00515F83"/>
    <w:rsid w:val="0051759B"/>
    <w:rsid w:val="00517F98"/>
    <w:rsid w:val="005214D1"/>
    <w:rsid w:val="005214F3"/>
    <w:rsid w:val="00523629"/>
    <w:rsid w:val="00523967"/>
    <w:rsid w:val="0052451C"/>
    <w:rsid w:val="00530DB2"/>
    <w:rsid w:val="0053107D"/>
    <w:rsid w:val="00531FC8"/>
    <w:rsid w:val="0053478A"/>
    <w:rsid w:val="0053588E"/>
    <w:rsid w:val="005362D4"/>
    <w:rsid w:val="00537B4C"/>
    <w:rsid w:val="005414AB"/>
    <w:rsid w:val="00541570"/>
    <w:rsid w:val="00542D95"/>
    <w:rsid w:val="00544987"/>
    <w:rsid w:val="00545E48"/>
    <w:rsid w:val="00545F3F"/>
    <w:rsid w:val="005477A3"/>
    <w:rsid w:val="00547EEC"/>
    <w:rsid w:val="0055412B"/>
    <w:rsid w:val="005559D2"/>
    <w:rsid w:val="00555B7B"/>
    <w:rsid w:val="0055634C"/>
    <w:rsid w:val="005563D6"/>
    <w:rsid w:val="00557888"/>
    <w:rsid w:val="00557D30"/>
    <w:rsid w:val="00557F1C"/>
    <w:rsid w:val="00560FB1"/>
    <w:rsid w:val="00564981"/>
    <w:rsid w:val="00565198"/>
    <w:rsid w:val="00565DEB"/>
    <w:rsid w:val="005667C5"/>
    <w:rsid w:val="00570BEC"/>
    <w:rsid w:val="005730F7"/>
    <w:rsid w:val="00573678"/>
    <w:rsid w:val="00576FA7"/>
    <w:rsid w:val="00577F65"/>
    <w:rsid w:val="005812D9"/>
    <w:rsid w:val="00581C53"/>
    <w:rsid w:val="00581E67"/>
    <w:rsid w:val="00583377"/>
    <w:rsid w:val="00583B86"/>
    <w:rsid w:val="00586303"/>
    <w:rsid w:val="00586738"/>
    <w:rsid w:val="00586A7D"/>
    <w:rsid w:val="00590DD4"/>
    <w:rsid w:val="005936D6"/>
    <w:rsid w:val="00595E11"/>
    <w:rsid w:val="005A0015"/>
    <w:rsid w:val="005A0A17"/>
    <w:rsid w:val="005A30A6"/>
    <w:rsid w:val="005A36B3"/>
    <w:rsid w:val="005A38A6"/>
    <w:rsid w:val="005A3F21"/>
    <w:rsid w:val="005A6248"/>
    <w:rsid w:val="005A6417"/>
    <w:rsid w:val="005B0260"/>
    <w:rsid w:val="005B0A5B"/>
    <w:rsid w:val="005B41E6"/>
    <w:rsid w:val="005B4204"/>
    <w:rsid w:val="005B4917"/>
    <w:rsid w:val="005B5375"/>
    <w:rsid w:val="005B672F"/>
    <w:rsid w:val="005B6D54"/>
    <w:rsid w:val="005C1DE3"/>
    <w:rsid w:val="005C2FE9"/>
    <w:rsid w:val="005C3354"/>
    <w:rsid w:val="005C3E94"/>
    <w:rsid w:val="005C46DC"/>
    <w:rsid w:val="005C53EB"/>
    <w:rsid w:val="005C70D0"/>
    <w:rsid w:val="005C7D23"/>
    <w:rsid w:val="005D1434"/>
    <w:rsid w:val="005D17EA"/>
    <w:rsid w:val="005D1C00"/>
    <w:rsid w:val="005D4B4D"/>
    <w:rsid w:val="005D5628"/>
    <w:rsid w:val="005D7F8D"/>
    <w:rsid w:val="005E0F7B"/>
    <w:rsid w:val="005E17F1"/>
    <w:rsid w:val="005E2109"/>
    <w:rsid w:val="005E66A4"/>
    <w:rsid w:val="005E66F4"/>
    <w:rsid w:val="005F173F"/>
    <w:rsid w:val="005F23AA"/>
    <w:rsid w:val="005F3029"/>
    <w:rsid w:val="005F4719"/>
    <w:rsid w:val="00604107"/>
    <w:rsid w:val="00606C7E"/>
    <w:rsid w:val="006075CF"/>
    <w:rsid w:val="00607C5D"/>
    <w:rsid w:val="00610CE9"/>
    <w:rsid w:val="006114FE"/>
    <w:rsid w:val="00612409"/>
    <w:rsid w:val="00612644"/>
    <w:rsid w:val="00613B82"/>
    <w:rsid w:val="00614124"/>
    <w:rsid w:val="006170CC"/>
    <w:rsid w:val="00624F85"/>
    <w:rsid w:val="006251C2"/>
    <w:rsid w:val="00627D4F"/>
    <w:rsid w:val="00630322"/>
    <w:rsid w:val="0063406C"/>
    <w:rsid w:val="006342FC"/>
    <w:rsid w:val="00637A97"/>
    <w:rsid w:val="00642FC1"/>
    <w:rsid w:val="00643DE8"/>
    <w:rsid w:val="00646E5F"/>
    <w:rsid w:val="006511C8"/>
    <w:rsid w:val="00651FFC"/>
    <w:rsid w:val="00654627"/>
    <w:rsid w:val="0065509E"/>
    <w:rsid w:val="00657A3B"/>
    <w:rsid w:val="00657D42"/>
    <w:rsid w:val="006623BB"/>
    <w:rsid w:val="006634A9"/>
    <w:rsid w:val="0066754A"/>
    <w:rsid w:val="0067044A"/>
    <w:rsid w:val="0067045A"/>
    <w:rsid w:val="0067090D"/>
    <w:rsid w:val="006723F2"/>
    <w:rsid w:val="00674D99"/>
    <w:rsid w:val="006804A5"/>
    <w:rsid w:val="00680CC7"/>
    <w:rsid w:val="00682468"/>
    <w:rsid w:val="006854F7"/>
    <w:rsid w:val="006863BF"/>
    <w:rsid w:val="00691E1C"/>
    <w:rsid w:val="00692A22"/>
    <w:rsid w:val="00694584"/>
    <w:rsid w:val="006954CE"/>
    <w:rsid w:val="0069564F"/>
    <w:rsid w:val="00695706"/>
    <w:rsid w:val="00696017"/>
    <w:rsid w:val="006A3FE8"/>
    <w:rsid w:val="006A721E"/>
    <w:rsid w:val="006B22B5"/>
    <w:rsid w:val="006B4642"/>
    <w:rsid w:val="006B54F0"/>
    <w:rsid w:val="006B624E"/>
    <w:rsid w:val="006B66E2"/>
    <w:rsid w:val="006C1E17"/>
    <w:rsid w:val="006C5A65"/>
    <w:rsid w:val="006C7210"/>
    <w:rsid w:val="006D2090"/>
    <w:rsid w:val="006D2B9B"/>
    <w:rsid w:val="006D310A"/>
    <w:rsid w:val="006D3628"/>
    <w:rsid w:val="006D36A1"/>
    <w:rsid w:val="006D3C39"/>
    <w:rsid w:val="006D4515"/>
    <w:rsid w:val="006E1F86"/>
    <w:rsid w:val="006E2D03"/>
    <w:rsid w:val="006E598D"/>
    <w:rsid w:val="006F1D8B"/>
    <w:rsid w:val="006F3AE0"/>
    <w:rsid w:val="006F4D11"/>
    <w:rsid w:val="006F5C32"/>
    <w:rsid w:val="006F7B98"/>
    <w:rsid w:val="006F7C2C"/>
    <w:rsid w:val="00700E41"/>
    <w:rsid w:val="00703A15"/>
    <w:rsid w:val="007113A1"/>
    <w:rsid w:val="00712633"/>
    <w:rsid w:val="00713C8A"/>
    <w:rsid w:val="007154FD"/>
    <w:rsid w:val="0071576E"/>
    <w:rsid w:val="00715E03"/>
    <w:rsid w:val="00717D89"/>
    <w:rsid w:val="0072223A"/>
    <w:rsid w:val="00723403"/>
    <w:rsid w:val="0072389F"/>
    <w:rsid w:val="00724A1A"/>
    <w:rsid w:val="00724A66"/>
    <w:rsid w:val="00725324"/>
    <w:rsid w:val="007259FF"/>
    <w:rsid w:val="00726313"/>
    <w:rsid w:val="00734213"/>
    <w:rsid w:val="007346ED"/>
    <w:rsid w:val="00735566"/>
    <w:rsid w:val="00736D73"/>
    <w:rsid w:val="0074182F"/>
    <w:rsid w:val="00741D8E"/>
    <w:rsid w:val="00741F81"/>
    <w:rsid w:val="00742E0C"/>
    <w:rsid w:val="007441AC"/>
    <w:rsid w:val="0074476D"/>
    <w:rsid w:val="00744A2B"/>
    <w:rsid w:val="00751E72"/>
    <w:rsid w:val="0075201B"/>
    <w:rsid w:val="00752DB4"/>
    <w:rsid w:val="00754607"/>
    <w:rsid w:val="00756058"/>
    <w:rsid w:val="00756294"/>
    <w:rsid w:val="00757F23"/>
    <w:rsid w:val="00760462"/>
    <w:rsid w:val="007608B7"/>
    <w:rsid w:val="00760ABE"/>
    <w:rsid w:val="00761374"/>
    <w:rsid w:val="0076299B"/>
    <w:rsid w:val="00762F2F"/>
    <w:rsid w:val="00764226"/>
    <w:rsid w:val="007659C7"/>
    <w:rsid w:val="007703D0"/>
    <w:rsid w:val="007718D2"/>
    <w:rsid w:val="0077215B"/>
    <w:rsid w:val="00772502"/>
    <w:rsid w:val="007736A7"/>
    <w:rsid w:val="00775CB9"/>
    <w:rsid w:val="00776813"/>
    <w:rsid w:val="0077776A"/>
    <w:rsid w:val="00780BE7"/>
    <w:rsid w:val="00781747"/>
    <w:rsid w:val="00784173"/>
    <w:rsid w:val="00787EE3"/>
    <w:rsid w:val="00790786"/>
    <w:rsid w:val="00791343"/>
    <w:rsid w:val="00795767"/>
    <w:rsid w:val="007961A4"/>
    <w:rsid w:val="00797A94"/>
    <w:rsid w:val="00797E5D"/>
    <w:rsid w:val="007A018D"/>
    <w:rsid w:val="007A3397"/>
    <w:rsid w:val="007A376F"/>
    <w:rsid w:val="007A4D6E"/>
    <w:rsid w:val="007A51B4"/>
    <w:rsid w:val="007A6376"/>
    <w:rsid w:val="007A641C"/>
    <w:rsid w:val="007B189F"/>
    <w:rsid w:val="007B1B9D"/>
    <w:rsid w:val="007B3F99"/>
    <w:rsid w:val="007B4D1E"/>
    <w:rsid w:val="007B61B1"/>
    <w:rsid w:val="007C0CB1"/>
    <w:rsid w:val="007C1C88"/>
    <w:rsid w:val="007C4F61"/>
    <w:rsid w:val="007C60FD"/>
    <w:rsid w:val="007D0D46"/>
    <w:rsid w:val="007D2D44"/>
    <w:rsid w:val="007D4ECA"/>
    <w:rsid w:val="007D5BA9"/>
    <w:rsid w:val="007E0402"/>
    <w:rsid w:val="007E301A"/>
    <w:rsid w:val="007E74D6"/>
    <w:rsid w:val="007E7A4B"/>
    <w:rsid w:val="007F33B3"/>
    <w:rsid w:val="007F388E"/>
    <w:rsid w:val="007F3F99"/>
    <w:rsid w:val="007F40DD"/>
    <w:rsid w:val="007F41F0"/>
    <w:rsid w:val="007F46FE"/>
    <w:rsid w:val="007F67B5"/>
    <w:rsid w:val="007F78E3"/>
    <w:rsid w:val="0080213B"/>
    <w:rsid w:val="0080311E"/>
    <w:rsid w:val="008032AC"/>
    <w:rsid w:val="00803C8E"/>
    <w:rsid w:val="00803DC7"/>
    <w:rsid w:val="008040BA"/>
    <w:rsid w:val="00805050"/>
    <w:rsid w:val="00805496"/>
    <w:rsid w:val="00805889"/>
    <w:rsid w:val="00810FE2"/>
    <w:rsid w:val="0081315A"/>
    <w:rsid w:val="008131EC"/>
    <w:rsid w:val="008157A5"/>
    <w:rsid w:val="00815E41"/>
    <w:rsid w:val="00817360"/>
    <w:rsid w:val="00820632"/>
    <w:rsid w:val="008220B5"/>
    <w:rsid w:val="0082225C"/>
    <w:rsid w:val="008227F2"/>
    <w:rsid w:val="00825C67"/>
    <w:rsid w:val="0082602C"/>
    <w:rsid w:val="00826651"/>
    <w:rsid w:val="00826E88"/>
    <w:rsid w:val="00826F97"/>
    <w:rsid w:val="00827577"/>
    <w:rsid w:val="00832CE0"/>
    <w:rsid w:val="00835B39"/>
    <w:rsid w:val="00836217"/>
    <w:rsid w:val="00837A06"/>
    <w:rsid w:val="00842488"/>
    <w:rsid w:val="00844A37"/>
    <w:rsid w:val="00845728"/>
    <w:rsid w:val="008508EF"/>
    <w:rsid w:val="00854D17"/>
    <w:rsid w:val="008558A7"/>
    <w:rsid w:val="008579F1"/>
    <w:rsid w:val="00857E6A"/>
    <w:rsid w:val="0086291A"/>
    <w:rsid w:val="008630F5"/>
    <w:rsid w:val="00867BFC"/>
    <w:rsid w:val="008709F0"/>
    <w:rsid w:val="00871AD6"/>
    <w:rsid w:val="00874A27"/>
    <w:rsid w:val="00877A2B"/>
    <w:rsid w:val="008808B3"/>
    <w:rsid w:val="008824CF"/>
    <w:rsid w:val="00887451"/>
    <w:rsid w:val="00890303"/>
    <w:rsid w:val="008913D8"/>
    <w:rsid w:val="00893B23"/>
    <w:rsid w:val="00893E16"/>
    <w:rsid w:val="008944FF"/>
    <w:rsid w:val="0089696A"/>
    <w:rsid w:val="008A0AC0"/>
    <w:rsid w:val="008A12D2"/>
    <w:rsid w:val="008A2099"/>
    <w:rsid w:val="008A26B9"/>
    <w:rsid w:val="008A3C08"/>
    <w:rsid w:val="008A458A"/>
    <w:rsid w:val="008A57F0"/>
    <w:rsid w:val="008B0DB8"/>
    <w:rsid w:val="008B25B8"/>
    <w:rsid w:val="008B2752"/>
    <w:rsid w:val="008B44F1"/>
    <w:rsid w:val="008B47E5"/>
    <w:rsid w:val="008B54EA"/>
    <w:rsid w:val="008C11C2"/>
    <w:rsid w:val="008C188A"/>
    <w:rsid w:val="008C1908"/>
    <w:rsid w:val="008C218C"/>
    <w:rsid w:val="008C337A"/>
    <w:rsid w:val="008C3704"/>
    <w:rsid w:val="008C7D68"/>
    <w:rsid w:val="008D0C43"/>
    <w:rsid w:val="008D3538"/>
    <w:rsid w:val="008D386E"/>
    <w:rsid w:val="008D3BF1"/>
    <w:rsid w:val="008D5042"/>
    <w:rsid w:val="008E4CA5"/>
    <w:rsid w:val="008E540D"/>
    <w:rsid w:val="008E5D78"/>
    <w:rsid w:val="008E67DE"/>
    <w:rsid w:val="008E6A18"/>
    <w:rsid w:val="008E7097"/>
    <w:rsid w:val="008F00E1"/>
    <w:rsid w:val="008F10FE"/>
    <w:rsid w:val="008F2AE9"/>
    <w:rsid w:val="008F2BC3"/>
    <w:rsid w:val="008F2DB1"/>
    <w:rsid w:val="008F336C"/>
    <w:rsid w:val="008F3A53"/>
    <w:rsid w:val="008F3A54"/>
    <w:rsid w:val="008F46D2"/>
    <w:rsid w:val="008F76AA"/>
    <w:rsid w:val="008F7A66"/>
    <w:rsid w:val="009003A6"/>
    <w:rsid w:val="00902AF8"/>
    <w:rsid w:val="009055AD"/>
    <w:rsid w:val="009075BA"/>
    <w:rsid w:val="0091182B"/>
    <w:rsid w:val="00914196"/>
    <w:rsid w:val="00916AAD"/>
    <w:rsid w:val="00916D53"/>
    <w:rsid w:val="009203E1"/>
    <w:rsid w:val="00920F4B"/>
    <w:rsid w:val="009212E6"/>
    <w:rsid w:val="009223BD"/>
    <w:rsid w:val="009239F0"/>
    <w:rsid w:val="00925B82"/>
    <w:rsid w:val="00932F87"/>
    <w:rsid w:val="009401A3"/>
    <w:rsid w:val="00942D91"/>
    <w:rsid w:val="0094441C"/>
    <w:rsid w:val="0094534A"/>
    <w:rsid w:val="00946FBE"/>
    <w:rsid w:val="009505B4"/>
    <w:rsid w:val="00956A02"/>
    <w:rsid w:val="00960362"/>
    <w:rsid w:val="009608E7"/>
    <w:rsid w:val="009608FC"/>
    <w:rsid w:val="00960E29"/>
    <w:rsid w:val="0096196A"/>
    <w:rsid w:val="00962619"/>
    <w:rsid w:val="009627B9"/>
    <w:rsid w:val="00963AAE"/>
    <w:rsid w:val="00965B7F"/>
    <w:rsid w:val="00965CEF"/>
    <w:rsid w:val="00966C98"/>
    <w:rsid w:val="00967B67"/>
    <w:rsid w:val="00967DDF"/>
    <w:rsid w:val="0097138A"/>
    <w:rsid w:val="00974E67"/>
    <w:rsid w:val="009751A7"/>
    <w:rsid w:val="0097636B"/>
    <w:rsid w:val="00980CB3"/>
    <w:rsid w:val="00983A64"/>
    <w:rsid w:val="0098465D"/>
    <w:rsid w:val="00990846"/>
    <w:rsid w:val="00991018"/>
    <w:rsid w:val="009913FD"/>
    <w:rsid w:val="0099200B"/>
    <w:rsid w:val="00992B3D"/>
    <w:rsid w:val="00995496"/>
    <w:rsid w:val="00995ECD"/>
    <w:rsid w:val="009962C0"/>
    <w:rsid w:val="009A00BF"/>
    <w:rsid w:val="009A50A6"/>
    <w:rsid w:val="009A5140"/>
    <w:rsid w:val="009A6061"/>
    <w:rsid w:val="009B147F"/>
    <w:rsid w:val="009B2436"/>
    <w:rsid w:val="009B377F"/>
    <w:rsid w:val="009B5A89"/>
    <w:rsid w:val="009B6EAF"/>
    <w:rsid w:val="009C15A2"/>
    <w:rsid w:val="009C391C"/>
    <w:rsid w:val="009C3F3B"/>
    <w:rsid w:val="009C4206"/>
    <w:rsid w:val="009C456D"/>
    <w:rsid w:val="009C5F8B"/>
    <w:rsid w:val="009C6868"/>
    <w:rsid w:val="009D2561"/>
    <w:rsid w:val="009D2EEF"/>
    <w:rsid w:val="009D3000"/>
    <w:rsid w:val="009D3D4D"/>
    <w:rsid w:val="009D6260"/>
    <w:rsid w:val="009D652F"/>
    <w:rsid w:val="009D7DB8"/>
    <w:rsid w:val="009E2601"/>
    <w:rsid w:val="009F0BE5"/>
    <w:rsid w:val="009F0F77"/>
    <w:rsid w:val="009F1589"/>
    <w:rsid w:val="009F1D48"/>
    <w:rsid w:val="009F5E59"/>
    <w:rsid w:val="009F69C7"/>
    <w:rsid w:val="009F6F88"/>
    <w:rsid w:val="009F70D3"/>
    <w:rsid w:val="00A00B90"/>
    <w:rsid w:val="00A00C30"/>
    <w:rsid w:val="00A01A3B"/>
    <w:rsid w:val="00A025FE"/>
    <w:rsid w:val="00A02B33"/>
    <w:rsid w:val="00A06A32"/>
    <w:rsid w:val="00A10945"/>
    <w:rsid w:val="00A13A6A"/>
    <w:rsid w:val="00A14FA4"/>
    <w:rsid w:val="00A17E91"/>
    <w:rsid w:val="00A20EA1"/>
    <w:rsid w:val="00A23498"/>
    <w:rsid w:val="00A2440D"/>
    <w:rsid w:val="00A2691E"/>
    <w:rsid w:val="00A33F4A"/>
    <w:rsid w:val="00A34DBE"/>
    <w:rsid w:val="00A3599F"/>
    <w:rsid w:val="00A37CD0"/>
    <w:rsid w:val="00A40006"/>
    <w:rsid w:val="00A4095C"/>
    <w:rsid w:val="00A42846"/>
    <w:rsid w:val="00A4285D"/>
    <w:rsid w:val="00A44296"/>
    <w:rsid w:val="00A442CD"/>
    <w:rsid w:val="00A50ED6"/>
    <w:rsid w:val="00A52B8D"/>
    <w:rsid w:val="00A548A2"/>
    <w:rsid w:val="00A54BCA"/>
    <w:rsid w:val="00A57103"/>
    <w:rsid w:val="00A5732C"/>
    <w:rsid w:val="00A6169E"/>
    <w:rsid w:val="00A62217"/>
    <w:rsid w:val="00A623B6"/>
    <w:rsid w:val="00A635A4"/>
    <w:rsid w:val="00A63ECC"/>
    <w:rsid w:val="00A64A32"/>
    <w:rsid w:val="00A64DE1"/>
    <w:rsid w:val="00A6638C"/>
    <w:rsid w:val="00A704D5"/>
    <w:rsid w:val="00A70B5F"/>
    <w:rsid w:val="00A71061"/>
    <w:rsid w:val="00A72CF2"/>
    <w:rsid w:val="00A73DBC"/>
    <w:rsid w:val="00A75086"/>
    <w:rsid w:val="00A768DE"/>
    <w:rsid w:val="00A76AFE"/>
    <w:rsid w:val="00A77201"/>
    <w:rsid w:val="00A802BE"/>
    <w:rsid w:val="00A8116F"/>
    <w:rsid w:val="00A812D7"/>
    <w:rsid w:val="00A81690"/>
    <w:rsid w:val="00A81E2A"/>
    <w:rsid w:val="00A82E7C"/>
    <w:rsid w:val="00A8465F"/>
    <w:rsid w:val="00A84D12"/>
    <w:rsid w:val="00A8562F"/>
    <w:rsid w:val="00A85788"/>
    <w:rsid w:val="00A85B76"/>
    <w:rsid w:val="00A90B14"/>
    <w:rsid w:val="00A94E89"/>
    <w:rsid w:val="00A9504F"/>
    <w:rsid w:val="00A955AB"/>
    <w:rsid w:val="00A95BD5"/>
    <w:rsid w:val="00A96681"/>
    <w:rsid w:val="00AA0C20"/>
    <w:rsid w:val="00AA0D66"/>
    <w:rsid w:val="00AA138E"/>
    <w:rsid w:val="00AA419C"/>
    <w:rsid w:val="00AA66BD"/>
    <w:rsid w:val="00AA69A4"/>
    <w:rsid w:val="00AB07C0"/>
    <w:rsid w:val="00AB141F"/>
    <w:rsid w:val="00AB1913"/>
    <w:rsid w:val="00AB36F7"/>
    <w:rsid w:val="00AB4392"/>
    <w:rsid w:val="00AB46DD"/>
    <w:rsid w:val="00AB4932"/>
    <w:rsid w:val="00AB6C6C"/>
    <w:rsid w:val="00AB7490"/>
    <w:rsid w:val="00AB7FC9"/>
    <w:rsid w:val="00AD14F1"/>
    <w:rsid w:val="00AD2048"/>
    <w:rsid w:val="00AD4BDB"/>
    <w:rsid w:val="00AD4DD3"/>
    <w:rsid w:val="00AD5AAE"/>
    <w:rsid w:val="00AD5C32"/>
    <w:rsid w:val="00AD5E01"/>
    <w:rsid w:val="00AD747A"/>
    <w:rsid w:val="00AE0A1F"/>
    <w:rsid w:val="00AE0D42"/>
    <w:rsid w:val="00AE34A1"/>
    <w:rsid w:val="00AF07D5"/>
    <w:rsid w:val="00AF09E7"/>
    <w:rsid w:val="00AF24B6"/>
    <w:rsid w:val="00AF3EC2"/>
    <w:rsid w:val="00AF561E"/>
    <w:rsid w:val="00AF5B16"/>
    <w:rsid w:val="00AF6B5C"/>
    <w:rsid w:val="00AF72BD"/>
    <w:rsid w:val="00AF78AF"/>
    <w:rsid w:val="00B005BB"/>
    <w:rsid w:val="00B0076A"/>
    <w:rsid w:val="00B007E8"/>
    <w:rsid w:val="00B0484D"/>
    <w:rsid w:val="00B05312"/>
    <w:rsid w:val="00B07150"/>
    <w:rsid w:val="00B11920"/>
    <w:rsid w:val="00B11EC9"/>
    <w:rsid w:val="00B1280E"/>
    <w:rsid w:val="00B1314E"/>
    <w:rsid w:val="00B14FDF"/>
    <w:rsid w:val="00B150AB"/>
    <w:rsid w:val="00B15D3B"/>
    <w:rsid w:val="00B165E4"/>
    <w:rsid w:val="00B205B3"/>
    <w:rsid w:val="00B2364D"/>
    <w:rsid w:val="00B23DBB"/>
    <w:rsid w:val="00B2551A"/>
    <w:rsid w:val="00B278B9"/>
    <w:rsid w:val="00B30153"/>
    <w:rsid w:val="00B309BC"/>
    <w:rsid w:val="00B312DB"/>
    <w:rsid w:val="00B31C5B"/>
    <w:rsid w:val="00B32991"/>
    <w:rsid w:val="00B33076"/>
    <w:rsid w:val="00B36076"/>
    <w:rsid w:val="00B376B7"/>
    <w:rsid w:val="00B40796"/>
    <w:rsid w:val="00B43B20"/>
    <w:rsid w:val="00B4508A"/>
    <w:rsid w:val="00B4695E"/>
    <w:rsid w:val="00B47D70"/>
    <w:rsid w:val="00B51AFD"/>
    <w:rsid w:val="00B5793C"/>
    <w:rsid w:val="00B61C5C"/>
    <w:rsid w:val="00B6658C"/>
    <w:rsid w:val="00B6683C"/>
    <w:rsid w:val="00B70F23"/>
    <w:rsid w:val="00B71DF0"/>
    <w:rsid w:val="00B751CD"/>
    <w:rsid w:val="00B75572"/>
    <w:rsid w:val="00B7735A"/>
    <w:rsid w:val="00B83A6B"/>
    <w:rsid w:val="00B84EA9"/>
    <w:rsid w:val="00B85C1B"/>
    <w:rsid w:val="00B8715C"/>
    <w:rsid w:val="00B9085D"/>
    <w:rsid w:val="00B918C6"/>
    <w:rsid w:val="00B91A9C"/>
    <w:rsid w:val="00B942DA"/>
    <w:rsid w:val="00B947E9"/>
    <w:rsid w:val="00B94873"/>
    <w:rsid w:val="00B97AD7"/>
    <w:rsid w:val="00B97E19"/>
    <w:rsid w:val="00BA326F"/>
    <w:rsid w:val="00BA44AF"/>
    <w:rsid w:val="00BA7F83"/>
    <w:rsid w:val="00BB1C84"/>
    <w:rsid w:val="00BB1E94"/>
    <w:rsid w:val="00BB38C1"/>
    <w:rsid w:val="00BB3E48"/>
    <w:rsid w:val="00BB4839"/>
    <w:rsid w:val="00BB5B13"/>
    <w:rsid w:val="00BB7473"/>
    <w:rsid w:val="00BB7976"/>
    <w:rsid w:val="00BB7EF2"/>
    <w:rsid w:val="00BC0A6C"/>
    <w:rsid w:val="00BC28DB"/>
    <w:rsid w:val="00BC2B3B"/>
    <w:rsid w:val="00BC35A9"/>
    <w:rsid w:val="00BC5886"/>
    <w:rsid w:val="00BC6A21"/>
    <w:rsid w:val="00BD10F4"/>
    <w:rsid w:val="00BD118D"/>
    <w:rsid w:val="00BD45E2"/>
    <w:rsid w:val="00BD67B9"/>
    <w:rsid w:val="00BD73E2"/>
    <w:rsid w:val="00BE3E0E"/>
    <w:rsid w:val="00BE4321"/>
    <w:rsid w:val="00BE51F5"/>
    <w:rsid w:val="00BE683B"/>
    <w:rsid w:val="00BE6860"/>
    <w:rsid w:val="00BE68BE"/>
    <w:rsid w:val="00BF0763"/>
    <w:rsid w:val="00BF0F29"/>
    <w:rsid w:val="00BF33D9"/>
    <w:rsid w:val="00BF3622"/>
    <w:rsid w:val="00C022FC"/>
    <w:rsid w:val="00C0309A"/>
    <w:rsid w:val="00C03AD4"/>
    <w:rsid w:val="00C0586B"/>
    <w:rsid w:val="00C059DA"/>
    <w:rsid w:val="00C05B4F"/>
    <w:rsid w:val="00C060CA"/>
    <w:rsid w:val="00C06EFB"/>
    <w:rsid w:val="00C07189"/>
    <w:rsid w:val="00C11484"/>
    <w:rsid w:val="00C1156C"/>
    <w:rsid w:val="00C12A20"/>
    <w:rsid w:val="00C12FEB"/>
    <w:rsid w:val="00C13639"/>
    <w:rsid w:val="00C152F3"/>
    <w:rsid w:val="00C17742"/>
    <w:rsid w:val="00C21089"/>
    <w:rsid w:val="00C2259C"/>
    <w:rsid w:val="00C24892"/>
    <w:rsid w:val="00C26FD6"/>
    <w:rsid w:val="00C30057"/>
    <w:rsid w:val="00C3195B"/>
    <w:rsid w:val="00C3420D"/>
    <w:rsid w:val="00C342E1"/>
    <w:rsid w:val="00C3545A"/>
    <w:rsid w:val="00C362CC"/>
    <w:rsid w:val="00C37A81"/>
    <w:rsid w:val="00C40989"/>
    <w:rsid w:val="00C425F2"/>
    <w:rsid w:val="00C4393B"/>
    <w:rsid w:val="00C45871"/>
    <w:rsid w:val="00C46DDC"/>
    <w:rsid w:val="00C52062"/>
    <w:rsid w:val="00C52E06"/>
    <w:rsid w:val="00C534AF"/>
    <w:rsid w:val="00C53C0A"/>
    <w:rsid w:val="00C544E1"/>
    <w:rsid w:val="00C55B2B"/>
    <w:rsid w:val="00C57015"/>
    <w:rsid w:val="00C5757B"/>
    <w:rsid w:val="00C611C1"/>
    <w:rsid w:val="00C61816"/>
    <w:rsid w:val="00C6529F"/>
    <w:rsid w:val="00C6789B"/>
    <w:rsid w:val="00C7023B"/>
    <w:rsid w:val="00C71A77"/>
    <w:rsid w:val="00C75467"/>
    <w:rsid w:val="00C75578"/>
    <w:rsid w:val="00C75A04"/>
    <w:rsid w:val="00C77322"/>
    <w:rsid w:val="00C800A8"/>
    <w:rsid w:val="00C80621"/>
    <w:rsid w:val="00C84F9E"/>
    <w:rsid w:val="00C85470"/>
    <w:rsid w:val="00C85DC6"/>
    <w:rsid w:val="00C87E26"/>
    <w:rsid w:val="00C92670"/>
    <w:rsid w:val="00C92AE2"/>
    <w:rsid w:val="00CA05F3"/>
    <w:rsid w:val="00CA1303"/>
    <w:rsid w:val="00CA1762"/>
    <w:rsid w:val="00CA21A5"/>
    <w:rsid w:val="00CA2ECA"/>
    <w:rsid w:val="00CA381F"/>
    <w:rsid w:val="00CA48F8"/>
    <w:rsid w:val="00CB004A"/>
    <w:rsid w:val="00CB03F7"/>
    <w:rsid w:val="00CB120A"/>
    <w:rsid w:val="00CB2D27"/>
    <w:rsid w:val="00CB327E"/>
    <w:rsid w:val="00CB7206"/>
    <w:rsid w:val="00CC1047"/>
    <w:rsid w:val="00CC13A5"/>
    <w:rsid w:val="00CC1461"/>
    <w:rsid w:val="00CC2774"/>
    <w:rsid w:val="00CC337B"/>
    <w:rsid w:val="00CC546E"/>
    <w:rsid w:val="00CC5D30"/>
    <w:rsid w:val="00CC7142"/>
    <w:rsid w:val="00CD3D07"/>
    <w:rsid w:val="00CD59BE"/>
    <w:rsid w:val="00CD71AC"/>
    <w:rsid w:val="00CD720D"/>
    <w:rsid w:val="00CE0BA3"/>
    <w:rsid w:val="00CE1C30"/>
    <w:rsid w:val="00CE43E1"/>
    <w:rsid w:val="00CE4F12"/>
    <w:rsid w:val="00CE564C"/>
    <w:rsid w:val="00CE5EB7"/>
    <w:rsid w:val="00CF2126"/>
    <w:rsid w:val="00CF22E9"/>
    <w:rsid w:val="00CF2F74"/>
    <w:rsid w:val="00CF3A00"/>
    <w:rsid w:val="00CF4989"/>
    <w:rsid w:val="00CF6ACA"/>
    <w:rsid w:val="00CF6AD6"/>
    <w:rsid w:val="00D0002B"/>
    <w:rsid w:val="00D01F68"/>
    <w:rsid w:val="00D0621E"/>
    <w:rsid w:val="00D06315"/>
    <w:rsid w:val="00D1017B"/>
    <w:rsid w:val="00D10576"/>
    <w:rsid w:val="00D118A7"/>
    <w:rsid w:val="00D146DB"/>
    <w:rsid w:val="00D15A36"/>
    <w:rsid w:val="00D16F8C"/>
    <w:rsid w:val="00D217C4"/>
    <w:rsid w:val="00D21A89"/>
    <w:rsid w:val="00D21BF9"/>
    <w:rsid w:val="00D23D2C"/>
    <w:rsid w:val="00D23D85"/>
    <w:rsid w:val="00D2614C"/>
    <w:rsid w:val="00D26DA3"/>
    <w:rsid w:val="00D27654"/>
    <w:rsid w:val="00D32247"/>
    <w:rsid w:val="00D32875"/>
    <w:rsid w:val="00D33A3F"/>
    <w:rsid w:val="00D34A4C"/>
    <w:rsid w:val="00D35ACA"/>
    <w:rsid w:val="00D378BC"/>
    <w:rsid w:val="00D37C5C"/>
    <w:rsid w:val="00D40018"/>
    <w:rsid w:val="00D40065"/>
    <w:rsid w:val="00D4417D"/>
    <w:rsid w:val="00D443C9"/>
    <w:rsid w:val="00D46629"/>
    <w:rsid w:val="00D46A0A"/>
    <w:rsid w:val="00D501E8"/>
    <w:rsid w:val="00D527C2"/>
    <w:rsid w:val="00D529A4"/>
    <w:rsid w:val="00D56318"/>
    <w:rsid w:val="00D577A2"/>
    <w:rsid w:val="00D60A37"/>
    <w:rsid w:val="00D62346"/>
    <w:rsid w:val="00D64381"/>
    <w:rsid w:val="00D652F2"/>
    <w:rsid w:val="00D7145F"/>
    <w:rsid w:val="00D72653"/>
    <w:rsid w:val="00D73884"/>
    <w:rsid w:val="00D7539C"/>
    <w:rsid w:val="00D77E2E"/>
    <w:rsid w:val="00D83F49"/>
    <w:rsid w:val="00D85C76"/>
    <w:rsid w:val="00D8697A"/>
    <w:rsid w:val="00D9170C"/>
    <w:rsid w:val="00D91926"/>
    <w:rsid w:val="00D91E8B"/>
    <w:rsid w:val="00D94A73"/>
    <w:rsid w:val="00D958A4"/>
    <w:rsid w:val="00D974F2"/>
    <w:rsid w:val="00D977D1"/>
    <w:rsid w:val="00DA15F4"/>
    <w:rsid w:val="00DA44A8"/>
    <w:rsid w:val="00DA4D61"/>
    <w:rsid w:val="00DB3584"/>
    <w:rsid w:val="00DB4510"/>
    <w:rsid w:val="00DB45CC"/>
    <w:rsid w:val="00DB51D8"/>
    <w:rsid w:val="00DB7BAA"/>
    <w:rsid w:val="00DC292D"/>
    <w:rsid w:val="00DC2EF8"/>
    <w:rsid w:val="00DC7FAE"/>
    <w:rsid w:val="00DD58B9"/>
    <w:rsid w:val="00DD7A45"/>
    <w:rsid w:val="00DD7FCD"/>
    <w:rsid w:val="00DE2D2C"/>
    <w:rsid w:val="00DE49EB"/>
    <w:rsid w:val="00DE5F9E"/>
    <w:rsid w:val="00DE7C72"/>
    <w:rsid w:val="00DF130A"/>
    <w:rsid w:val="00DF247D"/>
    <w:rsid w:val="00DF59EB"/>
    <w:rsid w:val="00E013B4"/>
    <w:rsid w:val="00E016EC"/>
    <w:rsid w:val="00E01F0C"/>
    <w:rsid w:val="00E050BA"/>
    <w:rsid w:val="00E05C53"/>
    <w:rsid w:val="00E063FE"/>
    <w:rsid w:val="00E06C26"/>
    <w:rsid w:val="00E06C60"/>
    <w:rsid w:val="00E104B8"/>
    <w:rsid w:val="00E12324"/>
    <w:rsid w:val="00E13E4D"/>
    <w:rsid w:val="00E1543A"/>
    <w:rsid w:val="00E15780"/>
    <w:rsid w:val="00E16FD3"/>
    <w:rsid w:val="00E23B6C"/>
    <w:rsid w:val="00E2464A"/>
    <w:rsid w:val="00E24FB5"/>
    <w:rsid w:val="00E27CA7"/>
    <w:rsid w:val="00E27CC1"/>
    <w:rsid w:val="00E315C4"/>
    <w:rsid w:val="00E3527A"/>
    <w:rsid w:val="00E376A9"/>
    <w:rsid w:val="00E41A8D"/>
    <w:rsid w:val="00E42A2B"/>
    <w:rsid w:val="00E4438B"/>
    <w:rsid w:val="00E448C8"/>
    <w:rsid w:val="00E44998"/>
    <w:rsid w:val="00E469C3"/>
    <w:rsid w:val="00E53D95"/>
    <w:rsid w:val="00E546E2"/>
    <w:rsid w:val="00E552DD"/>
    <w:rsid w:val="00E553AE"/>
    <w:rsid w:val="00E57444"/>
    <w:rsid w:val="00E60632"/>
    <w:rsid w:val="00E626C3"/>
    <w:rsid w:val="00E64200"/>
    <w:rsid w:val="00E650FF"/>
    <w:rsid w:val="00E708F7"/>
    <w:rsid w:val="00E71FDB"/>
    <w:rsid w:val="00E72ED3"/>
    <w:rsid w:val="00E74F24"/>
    <w:rsid w:val="00E75590"/>
    <w:rsid w:val="00E76852"/>
    <w:rsid w:val="00E76DE4"/>
    <w:rsid w:val="00E76F02"/>
    <w:rsid w:val="00E779B5"/>
    <w:rsid w:val="00E80104"/>
    <w:rsid w:val="00E8233D"/>
    <w:rsid w:val="00E9047D"/>
    <w:rsid w:val="00E911BA"/>
    <w:rsid w:val="00E91C9E"/>
    <w:rsid w:val="00E92BBC"/>
    <w:rsid w:val="00E92C46"/>
    <w:rsid w:val="00E95C0D"/>
    <w:rsid w:val="00E97E33"/>
    <w:rsid w:val="00EA0FEB"/>
    <w:rsid w:val="00EA7617"/>
    <w:rsid w:val="00EB0491"/>
    <w:rsid w:val="00EB2F6A"/>
    <w:rsid w:val="00EB3893"/>
    <w:rsid w:val="00EB3BEE"/>
    <w:rsid w:val="00EB5289"/>
    <w:rsid w:val="00EB5CB7"/>
    <w:rsid w:val="00EB653A"/>
    <w:rsid w:val="00EC37F8"/>
    <w:rsid w:val="00EC412E"/>
    <w:rsid w:val="00EC5498"/>
    <w:rsid w:val="00EC6D1A"/>
    <w:rsid w:val="00EC7163"/>
    <w:rsid w:val="00EC7FC2"/>
    <w:rsid w:val="00ED2B00"/>
    <w:rsid w:val="00ED4A90"/>
    <w:rsid w:val="00ED6E98"/>
    <w:rsid w:val="00ED6F2D"/>
    <w:rsid w:val="00EE0A4D"/>
    <w:rsid w:val="00EE269B"/>
    <w:rsid w:val="00EE754E"/>
    <w:rsid w:val="00EE7B25"/>
    <w:rsid w:val="00EF120C"/>
    <w:rsid w:val="00EF2528"/>
    <w:rsid w:val="00EF29CF"/>
    <w:rsid w:val="00EF550A"/>
    <w:rsid w:val="00EF6CA3"/>
    <w:rsid w:val="00EF718D"/>
    <w:rsid w:val="00EF75D2"/>
    <w:rsid w:val="00F00A22"/>
    <w:rsid w:val="00F03061"/>
    <w:rsid w:val="00F03720"/>
    <w:rsid w:val="00F03821"/>
    <w:rsid w:val="00F03B9A"/>
    <w:rsid w:val="00F0566B"/>
    <w:rsid w:val="00F05AE8"/>
    <w:rsid w:val="00F07086"/>
    <w:rsid w:val="00F07564"/>
    <w:rsid w:val="00F102AA"/>
    <w:rsid w:val="00F10832"/>
    <w:rsid w:val="00F11A63"/>
    <w:rsid w:val="00F12546"/>
    <w:rsid w:val="00F13BFF"/>
    <w:rsid w:val="00F14104"/>
    <w:rsid w:val="00F14318"/>
    <w:rsid w:val="00F14A2A"/>
    <w:rsid w:val="00F15210"/>
    <w:rsid w:val="00F17370"/>
    <w:rsid w:val="00F177E0"/>
    <w:rsid w:val="00F17A59"/>
    <w:rsid w:val="00F17B22"/>
    <w:rsid w:val="00F21DB2"/>
    <w:rsid w:val="00F2389E"/>
    <w:rsid w:val="00F238D5"/>
    <w:rsid w:val="00F24CF9"/>
    <w:rsid w:val="00F26458"/>
    <w:rsid w:val="00F30963"/>
    <w:rsid w:val="00F30E41"/>
    <w:rsid w:val="00F31DD3"/>
    <w:rsid w:val="00F34450"/>
    <w:rsid w:val="00F36BC2"/>
    <w:rsid w:val="00F37E93"/>
    <w:rsid w:val="00F40272"/>
    <w:rsid w:val="00F41994"/>
    <w:rsid w:val="00F449D7"/>
    <w:rsid w:val="00F44F24"/>
    <w:rsid w:val="00F46251"/>
    <w:rsid w:val="00F47163"/>
    <w:rsid w:val="00F4746D"/>
    <w:rsid w:val="00F47A2E"/>
    <w:rsid w:val="00F5072B"/>
    <w:rsid w:val="00F53B57"/>
    <w:rsid w:val="00F55530"/>
    <w:rsid w:val="00F6000C"/>
    <w:rsid w:val="00F606AB"/>
    <w:rsid w:val="00F62AD2"/>
    <w:rsid w:val="00F635FD"/>
    <w:rsid w:val="00F66F0B"/>
    <w:rsid w:val="00F71F21"/>
    <w:rsid w:val="00F7469C"/>
    <w:rsid w:val="00F76011"/>
    <w:rsid w:val="00F80FF9"/>
    <w:rsid w:val="00F831B9"/>
    <w:rsid w:val="00F84114"/>
    <w:rsid w:val="00F87710"/>
    <w:rsid w:val="00F90BAF"/>
    <w:rsid w:val="00F90F22"/>
    <w:rsid w:val="00F91C02"/>
    <w:rsid w:val="00F92111"/>
    <w:rsid w:val="00F92F8D"/>
    <w:rsid w:val="00F93391"/>
    <w:rsid w:val="00F94402"/>
    <w:rsid w:val="00F95340"/>
    <w:rsid w:val="00F97809"/>
    <w:rsid w:val="00FA07B9"/>
    <w:rsid w:val="00FA5D95"/>
    <w:rsid w:val="00FB3CF9"/>
    <w:rsid w:val="00FB52A8"/>
    <w:rsid w:val="00FB6362"/>
    <w:rsid w:val="00FB76B0"/>
    <w:rsid w:val="00FC12D7"/>
    <w:rsid w:val="00FC5D7B"/>
    <w:rsid w:val="00FC71CD"/>
    <w:rsid w:val="00FD0F0C"/>
    <w:rsid w:val="00FD1175"/>
    <w:rsid w:val="00FD4189"/>
    <w:rsid w:val="00FD665B"/>
    <w:rsid w:val="00FD7D08"/>
    <w:rsid w:val="00FD7D18"/>
    <w:rsid w:val="00FE1757"/>
    <w:rsid w:val="00FE1E4D"/>
    <w:rsid w:val="00FE39F6"/>
    <w:rsid w:val="00FE6087"/>
    <w:rsid w:val="00FE6D91"/>
    <w:rsid w:val="00FE6E49"/>
    <w:rsid w:val="00FE7E22"/>
    <w:rsid w:val="00FF0FBD"/>
    <w:rsid w:val="00FF1364"/>
    <w:rsid w:val="00FF15DC"/>
    <w:rsid w:val="00FF25A0"/>
    <w:rsid w:val="00FF448B"/>
    <w:rsid w:val="00FF54DC"/>
    <w:rsid w:val="00FF5699"/>
    <w:rsid w:val="00FF6C2C"/>
    <w:rsid w:val="00FF7D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60FF3F-9CFA-4A27-8417-8E983590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875"/>
    <w:pPr>
      <w:spacing w:after="0" w:line="240" w:lineRule="auto"/>
    </w:pPr>
    <w:rPr>
      <w:rFonts w:ascii="Arial" w:eastAsia="Times New Roman" w:hAnsi="Arial" w:cs="Times New Roman"/>
      <w:sz w:val="24"/>
      <w:szCs w:val="20"/>
      <w:lang w:eastAsia="da-DK"/>
    </w:rPr>
  </w:style>
  <w:style w:type="paragraph" w:styleId="Overskrift1">
    <w:name w:val="heading 1"/>
    <w:aliases w:val="Notater"/>
    <w:basedOn w:val="Normal"/>
    <w:next w:val="Normal"/>
    <w:link w:val="Overskrift1Tegn"/>
    <w:qFormat/>
    <w:rsid w:val="00D32875"/>
    <w:pPr>
      <w:keepNext/>
      <w:spacing w:before="240" w:after="60"/>
      <w:outlineLvl w:val="0"/>
    </w:pPr>
    <w:rPr>
      <w:rFonts w:ascii="Times New Roman" w:hAnsi="Times New Roman"/>
      <w:b/>
      <w:kern w:val="32"/>
      <w:sz w:val="32"/>
      <w:lang w:eastAsia="en-US"/>
    </w:rPr>
  </w:style>
  <w:style w:type="paragraph" w:styleId="Overskrift2">
    <w:name w:val="heading 2"/>
    <w:basedOn w:val="Normal"/>
    <w:next w:val="Normal"/>
    <w:link w:val="Overskrift2Tegn"/>
    <w:qFormat/>
    <w:rsid w:val="00D32875"/>
    <w:pPr>
      <w:keepNext/>
      <w:spacing w:before="240" w:after="60"/>
      <w:outlineLvl w:val="1"/>
    </w:pPr>
    <w:rPr>
      <w:b/>
      <w:i/>
      <w:sz w:val="32"/>
      <w:lang w:eastAsia="en-US"/>
    </w:rPr>
  </w:style>
  <w:style w:type="paragraph" w:styleId="Overskrift3">
    <w:name w:val="heading 3"/>
    <w:basedOn w:val="Normal"/>
    <w:next w:val="Normal"/>
    <w:link w:val="Overskrift3Tegn"/>
    <w:qFormat/>
    <w:rsid w:val="00D32875"/>
    <w:pPr>
      <w:keepNext/>
      <w:spacing w:before="240" w:after="60"/>
      <w:outlineLvl w:val="2"/>
    </w:pPr>
    <w:rPr>
      <w:rFonts w:cs="Arial"/>
      <w:b/>
      <w:bCs/>
      <w:sz w:val="26"/>
      <w:szCs w:val="26"/>
      <w:lang w:eastAsia="en-US"/>
    </w:rPr>
  </w:style>
  <w:style w:type="paragraph" w:styleId="Overskrift4">
    <w:name w:val="heading 4"/>
    <w:basedOn w:val="Normal"/>
    <w:next w:val="Normal"/>
    <w:link w:val="Overskrift4Tegn"/>
    <w:qFormat/>
    <w:rsid w:val="00D32875"/>
    <w:pPr>
      <w:keepNext/>
      <w:spacing w:before="240" w:after="60"/>
      <w:outlineLvl w:val="3"/>
    </w:pPr>
    <w:rPr>
      <w:rFonts w:ascii="Times New Roman" w:hAnsi="Times New Roman"/>
      <w:b/>
      <w:bCs/>
      <w:sz w:val="28"/>
      <w:szCs w:val="28"/>
      <w:lang w:eastAsia="en-US"/>
    </w:rPr>
  </w:style>
  <w:style w:type="paragraph" w:styleId="Overskrift5">
    <w:name w:val="heading 5"/>
    <w:basedOn w:val="Normal"/>
    <w:next w:val="Normal"/>
    <w:link w:val="Overskrift5Tegn"/>
    <w:qFormat/>
    <w:rsid w:val="00D32875"/>
    <w:pPr>
      <w:spacing w:before="240" w:after="60"/>
      <w:outlineLvl w:val="4"/>
    </w:pPr>
    <w:rPr>
      <w:rFonts w:ascii="Times New Roman" w:hAnsi="Times New Roman"/>
      <w:b/>
      <w:bCs/>
      <w:i/>
      <w:iCs/>
      <w:sz w:val="26"/>
      <w:szCs w:val="26"/>
      <w:lang w:eastAsia="en-US"/>
    </w:rPr>
  </w:style>
  <w:style w:type="paragraph" w:styleId="Overskrift6">
    <w:name w:val="heading 6"/>
    <w:basedOn w:val="Normal"/>
    <w:next w:val="Normal"/>
    <w:link w:val="Overskrift6Tegn"/>
    <w:qFormat/>
    <w:rsid w:val="00D32875"/>
    <w:pPr>
      <w:spacing w:before="240" w:after="60"/>
      <w:outlineLvl w:val="5"/>
    </w:pPr>
    <w:rPr>
      <w:rFonts w:ascii="Times New Roman" w:hAnsi="Times New Roman"/>
      <w:b/>
      <w:bCs/>
      <w:sz w:val="22"/>
      <w:szCs w:val="22"/>
      <w:lang w:eastAsia="en-US"/>
    </w:rPr>
  </w:style>
  <w:style w:type="paragraph" w:styleId="Overskrift7">
    <w:name w:val="heading 7"/>
    <w:basedOn w:val="Normal"/>
    <w:next w:val="Normal"/>
    <w:link w:val="Overskrift7Tegn"/>
    <w:qFormat/>
    <w:rsid w:val="00D32875"/>
    <w:pPr>
      <w:spacing w:before="240" w:after="60"/>
      <w:outlineLvl w:val="6"/>
    </w:pPr>
    <w:rPr>
      <w:rFonts w:ascii="Times New Roman" w:hAnsi="Times New Roman"/>
      <w:szCs w:val="24"/>
      <w:lang w:eastAsia="en-US"/>
    </w:rPr>
  </w:style>
  <w:style w:type="paragraph" w:styleId="Overskrift9">
    <w:name w:val="heading 9"/>
    <w:basedOn w:val="Normal"/>
    <w:next w:val="Normal"/>
    <w:link w:val="Overskrift9Tegn"/>
    <w:qFormat/>
    <w:rsid w:val="00D32875"/>
    <w:pPr>
      <w:spacing w:before="240" w:after="60"/>
      <w:outlineLvl w:val="8"/>
    </w:pPr>
    <w:rPr>
      <w:rFonts w:cs="Arial"/>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Notater Tegn"/>
    <w:basedOn w:val="Standardskrifttypeiafsnit"/>
    <w:link w:val="Overskrift1"/>
    <w:rsid w:val="00D32875"/>
    <w:rPr>
      <w:rFonts w:ascii="Times New Roman" w:eastAsia="Times New Roman" w:hAnsi="Times New Roman" w:cs="Times New Roman"/>
      <w:b/>
      <w:kern w:val="32"/>
      <w:sz w:val="32"/>
      <w:szCs w:val="20"/>
    </w:rPr>
  </w:style>
  <w:style w:type="character" w:customStyle="1" w:styleId="Overskrift2Tegn">
    <w:name w:val="Overskrift 2 Tegn"/>
    <w:basedOn w:val="Standardskrifttypeiafsnit"/>
    <w:link w:val="Overskrift2"/>
    <w:rsid w:val="00D32875"/>
    <w:rPr>
      <w:rFonts w:ascii="Arial" w:eastAsia="Times New Roman" w:hAnsi="Arial" w:cs="Times New Roman"/>
      <w:b/>
      <w:i/>
      <w:sz w:val="32"/>
      <w:szCs w:val="20"/>
    </w:rPr>
  </w:style>
  <w:style w:type="character" w:customStyle="1" w:styleId="Overskrift3Tegn">
    <w:name w:val="Overskrift 3 Tegn"/>
    <w:basedOn w:val="Standardskrifttypeiafsnit"/>
    <w:link w:val="Overskrift3"/>
    <w:rsid w:val="00D32875"/>
    <w:rPr>
      <w:rFonts w:ascii="Arial" w:eastAsia="Times New Roman" w:hAnsi="Arial" w:cs="Arial"/>
      <w:b/>
      <w:bCs/>
      <w:sz w:val="26"/>
      <w:szCs w:val="26"/>
    </w:rPr>
  </w:style>
  <w:style w:type="character" w:customStyle="1" w:styleId="Overskrift4Tegn">
    <w:name w:val="Overskrift 4 Tegn"/>
    <w:basedOn w:val="Standardskrifttypeiafsnit"/>
    <w:link w:val="Overskrift4"/>
    <w:rsid w:val="00D32875"/>
    <w:rPr>
      <w:rFonts w:ascii="Times New Roman" w:eastAsia="Times New Roman" w:hAnsi="Times New Roman" w:cs="Times New Roman"/>
      <w:b/>
      <w:bCs/>
      <w:sz w:val="28"/>
      <w:szCs w:val="28"/>
    </w:rPr>
  </w:style>
  <w:style w:type="character" w:customStyle="1" w:styleId="Overskrift5Tegn">
    <w:name w:val="Overskrift 5 Tegn"/>
    <w:basedOn w:val="Standardskrifttypeiafsnit"/>
    <w:link w:val="Overskrift5"/>
    <w:rsid w:val="00D32875"/>
    <w:rPr>
      <w:rFonts w:ascii="Times New Roman" w:eastAsia="Times New Roman" w:hAnsi="Times New Roman" w:cs="Times New Roman"/>
      <w:b/>
      <w:bCs/>
      <w:i/>
      <w:iCs/>
      <w:sz w:val="26"/>
      <w:szCs w:val="26"/>
    </w:rPr>
  </w:style>
  <w:style w:type="character" w:customStyle="1" w:styleId="Overskrift6Tegn">
    <w:name w:val="Overskrift 6 Tegn"/>
    <w:basedOn w:val="Standardskrifttypeiafsnit"/>
    <w:link w:val="Overskrift6"/>
    <w:rsid w:val="00D32875"/>
    <w:rPr>
      <w:rFonts w:ascii="Times New Roman" w:eastAsia="Times New Roman" w:hAnsi="Times New Roman" w:cs="Times New Roman"/>
      <w:b/>
      <w:bCs/>
    </w:rPr>
  </w:style>
  <w:style w:type="character" w:customStyle="1" w:styleId="Overskrift7Tegn">
    <w:name w:val="Overskrift 7 Tegn"/>
    <w:basedOn w:val="Standardskrifttypeiafsnit"/>
    <w:link w:val="Overskrift7"/>
    <w:rsid w:val="00D32875"/>
    <w:rPr>
      <w:rFonts w:ascii="Times New Roman" w:eastAsia="Times New Roman" w:hAnsi="Times New Roman" w:cs="Times New Roman"/>
      <w:sz w:val="24"/>
      <w:szCs w:val="24"/>
    </w:rPr>
  </w:style>
  <w:style w:type="character" w:customStyle="1" w:styleId="Overskrift9Tegn">
    <w:name w:val="Overskrift 9 Tegn"/>
    <w:basedOn w:val="Standardskrifttypeiafsnit"/>
    <w:link w:val="Overskrift9"/>
    <w:rsid w:val="00D32875"/>
    <w:rPr>
      <w:rFonts w:ascii="Arial" w:eastAsia="Times New Roman" w:hAnsi="Arial" w:cs="Arial"/>
    </w:rPr>
  </w:style>
  <w:style w:type="table" w:styleId="Tabel-Gitter">
    <w:name w:val="Table Grid"/>
    <w:basedOn w:val="Tabel-Normal"/>
    <w:rsid w:val="00D3287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semiHidden/>
    <w:rsid w:val="00D32875"/>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D32875"/>
    <w:rPr>
      <w:rFonts w:ascii="Tahoma" w:eastAsia="Times New Roman" w:hAnsi="Tahoma" w:cs="Tahoma"/>
      <w:sz w:val="16"/>
      <w:szCs w:val="16"/>
      <w:lang w:eastAsia="da-DK"/>
    </w:rPr>
  </w:style>
  <w:style w:type="character" w:styleId="Kommentarhenvisning">
    <w:name w:val="annotation reference"/>
    <w:basedOn w:val="Standardskrifttypeiafsnit"/>
    <w:semiHidden/>
    <w:rsid w:val="00D32875"/>
    <w:rPr>
      <w:sz w:val="16"/>
      <w:szCs w:val="16"/>
    </w:rPr>
  </w:style>
  <w:style w:type="paragraph" w:styleId="Kommentartekst">
    <w:name w:val="annotation text"/>
    <w:basedOn w:val="Normal"/>
    <w:link w:val="KommentartekstTegn"/>
    <w:semiHidden/>
    <w:rsid w:val="00D32875"/>
    <w:rPr>
      <w:sz w:val="20"/>
    </w:rPr>
  </w:style>
  <w:style w:type="character" w:customStyle="1" w:styleId="KommentartekstTegn">
    <w:name w:val="Kommentartekst Tegn"/>
    <w:basedOn w:val="Standardskrifttypeiafsnit"/>
    <w:link w:val="Kommentartekst"/>
    <w:semiHidden/>
    <w:rsid w:val="00D32875"/>
    <w:rPr>
      <w:rFonts w:ascii="Arial" w:eastAsia="Times New Roman" w:hAnsi="Arial" w:cs="Times New Roman"/>
      <w:sz w:val="20"/>
      <w:szCs w:val="20"/>
      <w:lang w:eastAsia="da-DK"/>
    </w:rPr>
  </w:style>
  <w:style w:type="paragraph" w:styleId="Kommentaremne">
    <w:name w:val="annotation subject"/>
    <w:basedOn w:val="Kommentartekst"/>
    <w:next w:val="Kommentartekst"/>
    <w:link w:val="KommentaremneTegn"/>
    <w:semiHidden/>
    <w:rsid w:val="00D32875"/>
    <w:rPr>
      <w:b/>
      <w:bCs/>
    </w:rPr>
  </w:style>
  <w:style w:type="character" w:customStyle="1" w:styleId="KommentaremneTegn">
    <w:name w:val="Kommentaremne Tegn"/>
    <w:basedOn w:val="KommentartekstTegn"/>
    <w:link w:val="Kommentaremne"/>
    <w:semiHidden/>
    <w:rsid w:val="00D32875"/>
    <w:rPr>
      <w:rFonts w:ascii="Arial" w:eastAsia="Times New Roman" w:hAnsi="Arial" w:cs="Times New Roman"/>
      <w:b/>
      <w:bCs/>
      <w:sz w:val="20"/>
      <w:szCs w:val="20"/>
      <w:lang w:eastAsia="da-DK"/>
    </w:rPr>
  </w:style>
  <w:style w:type="paragraph" w:styleId="Sidefod">
    <w:name w:val="footer"/>
    <w:basedOn w:val="Normal"/>
    <w:link w:val="SidefodTegn"/>
    <w:uiPriority w:val="99"/>
    <w:rsid w:val="00D32875"/>
    <w:pPr>
      <w:tabs>
        <w:tab w:val="center" w:pos="4819"/>
        <w:tab w:val="right" w:pos="9638"/>
      </w:tabs>
    </w:pPr>
  </w:style>
  <w:style w:type="character" w:customStyle="1" w:styleId="SidefodTegn">
    <w:name w:val="Sidefod Tegn"/>
    <w:basedOn w:val="Standardskrifttypeiafsnit"/>
    <w:link w:val="Sidefod"/>
    <w:uiPriority w:val="99"/>
    <w:rsid w:val="00D32875"/>
    <w:rPr>
      <w:rFonts w:ascii="Arial" w:eastAsia="Times New Roman" w:hAnsi="Arial" w:cs="Times New Roman"/>
      <w:sz w:val="24"/>
      <w:szCs w:val="20"/>
      <w:lang w:eastAsia="da-DK"/>
    </w:rPr>
  </w:style>
  <w:style w:type="character" w:styleId="Sidetal">
    <w:name w:val="page number"/>
    <w:basedOn w:val="Standardskrifttypeiafsnit"/>
    <w:rsid w:val="00D32875"/>
  </w:style>
  <w:style w:type="paragraph" w:styleId="Brdtekst">
    <w:name w:val="Body Text"/>
    <w:basedOn w:val="Normal"/>
    <w:link w:val="BrdtekstTegn"/>
    <w:rsid w:val="00D32875"/>
    <w:rPr>
      <w:rFonts w:ascii="Times New Roman" w:hAnsi="Times New Roman"/>
      <w:sz w:val="22"/>
      <w:lang w:eastAsia="en-US"/>
    </w:rPr>
  </w:style>
  <w:style w:type="character" w:customStyle="1" w:styleId="BrdtekstTegn">
    <w:name w:val="Brødtekst Tegn"/>
    <w:basedOn w:val="Standardskrifttypeiafsnit"/>
    <w:link w:val="Brdtekst"/>
    <w:rsid w:val="00D32875"/>
    <w:rPr>
      <w:rFonts w:ascii="Times New Roman" w:eastAsia="Times New Roman" w:hAnsi="Times New Roman" w:cs="Times New Roman"/>
      <w:szCs w:val="20"/>
    </w:rPr>
  </w:style>
  <w:style w:type="paragraph" w:customStyle="1" w:styleId="Selskabsnavn">
    <w:name w:val="Selskabsnavn"/>
    <w:aliases w:val="Notat"/>
    <w:basedOn w:val="Normal"/>
    <w:rsid w:val="00D32875"/>
    <w:pPr>
      <w:tabs>
        <w:tab w:val="left" w:pos="720"/>
        <w:tab w:val="right" w:pos="8789"/>
      </w:tabs>
      <w:spacing w:after="290" w:line="290" w:lineRule="atLeast"/>
    </w:pPr>
    <w:rPr>
      <w:rFonts w:ascii="Times New Roman" w:hAnsi="Times New Roman"/>
      <w:b/>
      <w:sz w:val="36"/>
      <w:lang w:eastAsia="en-US"/>
    </w:rPr>
  </w:style>
  <w:style w:type="paragraph" w:styleId="Brdtekst2">
    <w:name w:val="Body Text 2"/>
    <w:basedOn w:val="Normal"/>
    <w:link w:val="Brdtekst2Tegn"/>
    <w:rsid w:val="00D32875"/>
    <w:pPr>
      <w:jc w:val="both"/>
    </w:pPr>
    <w:rPr>
      <w:rFonts w:ascii="Times New Roman" w:hAnsi="Times New Roman"/>
      <w:sz w:val="22"/>
      <w:lang w:eastAsia="en-US"/>
    </w:rPr>
  </w:style>
  <w:style w:type="character" w:customStyle="1" w:styleId="Brdtekst2Tegn">
    <w:name w:val="Brødtekst 2 Tegn"/>
    <w:basedOn w:val="Standardskrifttypeiafsnit"/>
    <w:link w:val="Brdtekst2"/>
    <w:rsid w:val="00D32875"/>
    <w:rPr>
      <w:rFonts w:ascii="Times New Roman" w:eastAsia="Times New Roman" w:hAnsi="Times New Roman" w:cs="Times New Roman"/>
      <w:szCs w:val="20"/>
    </w:rPr>
  </w:style>
  <w:style w:type="character" w:styleId="Hyperlink">
    <w:name w:val="Hyperlink"/>
    <w:basedOn w:val="Standardskrifttypeiafsnit"/>
    <w:rsid w:val="00D32875"/>
    <w:rPr>
      <w:color w:val="0000FF"/>
      <w:u w:val="single"/>
    </w:rPr>
  </w:style>
  <w:style w:type="paragraph" w:customStyle="1" w:styleId="Tekst">
    <w:name w:val="Tekst"/>
    <w:basedOn w:val="Normal"/>
    <w:rsid w:val="00D32875"/>
    <w:pPr>
      <w:tabs>
        <w:tab w:val="left" w:pos="284"/>
        <w:tab w:val="left" w:pos="567"/>
        <w:tab w:val="right" w:pos="8789"/>
        <w:tab w:val="right" w:pos="13721"/>
      </w:tabs>
    </w:pPr>
    <w:rPr>
      <w:rFonts w:ascii="DaneSerifaLight" w:hAnsi="DaneSerifaLight"/>
      <w:spacing w:val="5"/>
      <w:sz w:val="22"/>
      <w:lang w:eastAsia="en-US"/>
    </w:rPr>
  </w:style>
  <w:style w:type="paragraph" w:customStyle="1" w:styleId="Tal">
    <w:name w:val="Tal"/>
    <w:basedOn w:val="Tekst"/>
    <w:next w:val="Normal"/>
    <w:rsid w:val="00D32875"/>
    <w:pPr>
      <w:tabs>
        <w:tab w:val="clear" w:pos="284"/>
        <w:tab w:val="clear" w:pos="567"/>
        <w:tab w:val="clear" w:pos="8789"/>
        <w:tab w:val="clear" w:pos="13721"/>
      </w:tabs>
      <w:jc w:val="right"/>
    </w:pPr>
  </w:style>
  <w:style w:type="paragraph" w:styleId="Fodnotetekst">
    <w:name w:val="footnote text"/>
    <w:basedOn w:val="Normal"/>
    <w:link w:val="FodnotetekstTegn"/>
    <w:rsid w:val="00D32875"/>
    <w:pPr>
      <w:tabs>
        <w:tab w:val="left" w:pos="0"/>
        <w:tab w:val="left" w:pos="567"/>
        <w:tab w:val="decimal" w:pos="8618"/>
      </w:tabs>
      <w:spacing w:line="400" w:lineRule="atLeast"/>
      <w:jc w:val="both"/>
    </w:pPr>
    <w:rPr>
      <w:rFonts w:ascii="Times New Roman" w:hAnsi="Times New Roman"/>
      <w:sz w:val="20"/>
      <w:lang w:eastAsia="en-US"/>
    </w:rPr>
  </w:style>
  <w:style w:type="character" w:customStyle="1" w:styleId="FodnotetekstTegn">
    <w:name w:val="Fodnotetekst Tegn"/>
    <w:basedOn w:val="Standardskrifttypeiafsnit"/>
    <w:link w:val="Fodnotetekst"/>
    <w:rsid w:val="00D32875"/>
    <w:rPr>
      <w:rFonts w:ascii="Times New Roman" w:eastAsia="Times New Roman" w:hAnsi="Times New Roman" w:cs="Times New Roman"/>
      <w:sz w:val="20"/>
      <w:szCs w:val="20"/>
    </w:rPr>
  </w:style>
  <w:style w:type="paragraph" w:styleId="Sidehoved">
    <w:name w:val="header"/>
    <w:basedOn w:val="Normal"/>
    <w:link w:val="SidehovedTegn"/>
    <w:rsid w:val="00D32875"/>
    <w:pPr>
      <w:tabs>
        <w:tab w:val="center" w:pos="4819"/>
        <w:tab w:val="right" w:pos="9638"/>
      </w:tabs>
    </w:pPr>
    <w:rPr>
      <w:rFonts w:ascii="Times New Roman" w:hAnsi="Times New Roman"/>
      <w:sz w:val="20"/>
      <w:lang w:eastAsia="en-US"/>
    </w:rPr>
  </w:style>
  <w:style w:type="character" w:customStyle="1" w:styleId="SidehovedTegn">
    <w:name w:val="Sidehoved Tegn"/>
    <w:basedOn w:val="Standardskrifttypeiafsnit"/>
    <w:link w:val="Sidehoved"/>
    <w:rsid w:val="00D32875"/>
    <w:rPr>
      <w:rFonts w:ascii="Times New Roman" w:eastAsia="Times New Roman" w:hAnsi="Times New Roman" w:cs="Times New Roman"/>
      <w:sz w:val="20"/>
      <w:szCs w:val="20"/>
    </w:rPr>
  </w:style>
  <w:style w:type="paragraph" w:customStyle="1" w:styleId="Underoversk">
    <w:name w:val="Underoversk"/>
    <w:basedOn w:val="Normal"/>
    <w:next w:val="Normal"/>
    <w:rsid w:val="00D32875"/>
    <w:pPr>
      <w:tabs>
        <w:tab w:val="left" w:pos="567"/>
        <w:tab w:val="left" w:pos="1134"/>
        <w:tab w:val="left" w:pos="1701"/>
      </w:tabs>
      <w:jc w:val="both"/>
    </w:pPr>
    <w:rPr>
      <w:rFonts w:ascii="Times New Roman" w:hAnsi="Times New Roman"/>
      <w:b/>
      <w:lang w:eastAsia="en-US"/>
    </w:rPr>
  </w:style>
  <w:style w:type="paragraph" w:customStyle="1" w:styleId="Normal-fed">
    <w:name w:val="Normal - fed"/>
    <w:basedOn w:val="Normal"/>
    <w:next w:val="Normal"/>
    <w:rsid w:val="00D32875"/>
    <w:rPr>
      <w:rFonts w:ascii="Times New Roman" w:hAnsi="Times New Roman"/>
      <w:b/>
      <w:sz w:val="22"/>
      <w:lang w:eastAsia="en-US"/>
    </w:rPr>
  </w:style>
  <w:style w:type="character" w:styleId="Fodnotehenvisning">
    <w:name w:val="footnote reference"/>
    <w:basedOn w:val="Standardskrifttypeiafsnit"/>
    <w:semiHidden/>
    <w:rsid w:val="00D32875"/>
    <w:rPr>
      <w:vertAlign w:val="superscript"/>
    </w:rPr>
  </w:style>
  <w:style w:type="paragraph" w:styleId="Brdtekstindrykning">
    <w:name w:val="Body Text Indent"/>
    <w:basedOn w:val="Normal"/>
    <w:link w:val="BrdtekstindrykningTegn"/>
    <w:rsid w:val="00D32875"/>
    <w:pPr>
      <w:spacing w:after="120"/>
      <w:ind w:left="283"/>
    </w:pPr>
    <w:rPr>
      <w:rFonts w:ascii="Times New Roman" w:hAnsi="Times New Roman"/>
      <w:sz w:val="22"/>
      <w:lang w:eastAsia="en-US"/>
    </w:rPr>
  </w:style>
  <w:style w:type="character" w:customStyle="1" w:styleId="BrdtekstindrykningTegn">
    <w:name w:val="Brødtekstindrykning Tegn"/>
    <w:basedOn w:val="Standardskrifttypeiafsnit"/>
    <w:link w:val="Brdtekstindrykning"/>
    <w:rsid w:val="00D32875"/>
    <w:rPr>
      <w:rFonts w:ascii="Times New Roman" w:eastAsia="Times New Roman" w:hAnsi="Times New Roman" w:cs="Times New Roman"/>
      <w:szCs w:val="20"/>
    </w:rPr>
  </w:style>
  <w:style w:type="paragraph" w:styleId="Brdtekstindrykning2">
    <w:name w:val="Body Text Indent 2"/>
    <w:basedOn w:val="Normal"/>
    <w:link w:val="Brdtekstindrykning2Tegn"/>
    <w:rsid w:val="00D32875"/>
    <w:pPr>
      <w:spacing w:after="120" w:line="480" w:lineRule="auto"/>
      <w:ind w:left="283"/>
    </w:pPr>
    <w:rPr>
      <w:rFonts w:ascii="Times New Roman" w:hAnsi="Times New Roman"/>
      <w:sz w:val="22"/>
      <w:lang w:eastAsia="en-US"/>
    </w:rPr>
  </w:style>
  <w:style w:type="character" w:customStyle="1" w:styleId="Brdtekstindrykning2Tegn">
    <w:name w:val="Brødtekstindrykning 2 Tegn"/>
    <w:basedOn w:val="Standardskrifttypeiafsnit"/>
    <w:link w:val="Brdtekstindrykning2"/>
    <w:rsid w:val="00D32875"/>
    <w:rPr>
      <w:rFonts w:ascii="Times New Roman" w:eastAsia="Times New Roman" w:hAnsi="Times New Roman" w:cs="Times New Roman"/>
      <w:szCs w:val="20"/>
    </w:rPr>
  </w:style>
  <w:style w:type="paragraph" w:styleId="NormalWeb">
    <w:name w:val="Normal (Web)"/>
    <w:basedOn w:val="Normal"/>
    <w:rsid w:val="00D32875"/>
    <w:pPr>
      <w:spacing w:after="240"/>
      <w:ind w:left="350"/>
    </w:pPr>
    <w:rPr>
      <w:rFonts w:ascii="Times New Roman" w:hAnsi="Times New Roman"/>
      <w:szCs w:val="24"/>
    </w:rPr>
  </w:style>
  <w:style w:type="paragraph" w:customStyle="1" w:styleId="Normalhead">
    <w:name w:val="Normal head"/>
    <w:basedOn w:val="Normal"/>
    <w:rsid w:val="00D32875"/>
    <w:pPr>
      <w:spacing w:before="120" w:after="180" w:line="220" w:lineRule="exact"/>
      <w:jc w:val="both"/>
    </w:pPr>
    <w:rPr>
      <w:rFonts w:ascii="Times New Roman" w:hAnsi="Times New Roman"/>
      <w:sz w:val="20"/>
      <w:lang w:val="en-US" w:eastAsia="en-US"/>
    </w:rPr>
  </w:style>
  <w:style w:type="paragraph" w:customStyle="1" w:styleId="Contentshead">
    <w:name w:val="Contents head"/>
    <w:basedOn w:val="Normal"/>
    <w:rsid w:val="00D32875"/>
    <w:pPr>
      <w:pBdr>
        <w:bottom w:val="single" w:sz="4" w:space="1" w:color="auto"/>
      </w:pBdr>
      <w:spacing w:after="120" w:line="220" w:lineRule="exact"/>
      <w:jc w:val="center"/>
    </w:pPr>
    <w:rPr>
      <w:rFonts w:ascii="Times New Roman" w:hAnsi="Times New Roman"/>
      <w:b/>
      <w:sz w:val="20"/>
      <w:lang w:val="en-US" w:eastAsia="en-US"/>
    </w:rPr>
  </w:style>
  <w:style w:type="paragraph" w:customStyle="1" w:styleId="Paragraph">
    <w:name w:val="Paragraph"/>
    <w:basedOn w:val="Normal"/>
    <w:rsid w:val="00D32875"/>
    <w:pPr>
      <w:tabs>
        <w:tab w:val="left" w:leader="dot" w:pos="5660"/>
        <w:tab w:val="center" w:pos="6020"/>
      </w:tabs>
      <w:spacing w:before="240" w:after="120" w:line="220" w:lineRule="exact"/>
      <w:ind w:left="360" w:right="360" w:hanging="360"/>
      <w:jc w:val="right"/>
    </w:pPr>
    <w:rPr>
      <w:rFonts w:ascii="Times New Roman" w:hAnsi="Times New Roman"/>
      <w:sz w:val="20"/>
      <w:lang w:val="en-US" w:eastAsia="en-US"/>
    </w:rPr>
  </w:style>
  <w:style w:type="paragraph" w:customStyle="1" w:styleId="paragraf">
    <w:name w:val="paragraf"/>
    <w:basedOn w:val="Normal"/>
    <w:rsid w:val="00D32875"/>
    <w:pPr>
      <w:spacing w:before="100" w:beforeAutospacing="1" w:after="100" w:afterAutospacing="1"/>
    </w:pPr>
    <w:rPr>
      <w:rFonts w:ascii="Times New Roman" w:hAnsi="Times New Roman"/>
      <w:color w:val="000000"/>
      <w:szCs w:val="24"/>
    </w:rPr>
  </w:style>
  <w:style w:type="character" w:customStyle="1" w:styleId="paragrafnr">
    <w:name w:val="paragrafnr"/>
    <w:basedOn w:val="Standardskrifttypeiafsnit"/>
    <w:rsid w:val="00D32875"/>
  </w:style>
  <w:style w:type="paragraph" w:customStyle="1" w:styleId="liste1">
    <w:name w:val="liste1"/>
    <w:basedOn w:val="Normal"/>
    <w:rsid w:val="00D32875"/>
    <w:pPr>
      <w:spacing w:before="100" w:beforeAutospacing="1" w:after="100" w:afterAutospacing="1"/>
    </w:pPr>
    <w:rPr>
      <w:rFonts w:ascii="Times New Roman" w:hAnsi="Times New Roman"/>
      <w:color w:val="000000"/>
      <w:szCs w:val="24"/>
    </w:rPr>
  </w:style>
  <w:style w:type="character" w:customStyle="1" w:styleId="liste1nr">
    <w:name w:val="liste1nr"/>
    <w:basedOn w:val="Standardskrifttypeiafsnit"/>
    <w:rsid w:val="00D32875"/>
  </w:style>
  <w:style w:type="paragraph" w:customStyle="1" w:styleId="stk2">
    <w:name w:val="stk2"/>
    <w:basedOn w:val="Normal"/>
    <w:rsid w:val="00D32875"/>
    <w:pPr>
      <w:spacing w:before="100" w:beforeAutospacing="1" w:after="100" w:afterAutospacing="1"/>
    </w:pPr>
    <w:rPr>
      <w:rFonts w:ascii="Times New Roman" w:hAnsi="Times New Roman"/>
      <w:color w:val="000000"/>
      <w:szCs w:val="24"/>
    </w:rPr>
  </w:style>
  <w:style w:type="character" w:customStyle="1" w:styleId="stknr">
    <w:name w:val="stknr"/>
    <w:basedOn w:val="Standardskrifttypeiafsnit"/>
    <w:rsid w:val="00D32875"/>
  </w:style>
  <w:style w:type="paragraph" w:customStyle="1" w:styleId="liste2">
    <w:name w:val="liste2"/>
    <w:basedOn w:val="Normal"/>
    <w:rsid w:val="00D32875"/>
    <w:pPr>
      <w:spacing w:before="100" w:beforeAutospacing="1" w:after="100" w:afterAutospacing="1"/>
    </w:pPr>
    <w:rPr>
      <w:rFonts w:ascii="Times New Roman" w:hAnsi="Times New Roman"/>
      <w:color w:val="000000"/>
      <w:szCs w:val="24"/>
    </w:rPr>
  </w:style>
  <w:style w:type="character" w:customStyle="1" w:styleId="liste2nr">
    <w:name w:val="liste2nr"/>
    <w:basedOn w:val="Standardskrifttypeiafsnit"/>
    <w:rsid w:val="00D32875"/>
  </w:style>
  <w:style w:type="character" w:customStyle="1" w:styleId="liste1nr1">
    <w:name w:val="liste1nr1"/>
    <w:basedOn w:val="Standardskrifttypeiafsnit"/>
    <w:rsid w:val="00D32875"/>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Default">
    <w:name w:val="Default"/>
    <w:rsid w:val="00D32875"/>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character" w:styleId="BesgtLink">
    <w:name w:val="FollowedHyperlink"/>
    <w:basedOn w:val="Standardskrifttypeiafsnit"/>
    <w:rsid w:val="00D32875"/>
    <w:rPr>
      <w:color w:val="800080"/>
      <w:u w:val="single"/>
    </w:rPr>
  </w:style>
  <w:style w:type="paragraph" w:styleId="Listeafsnit">
    <w:name w:val="List Paragraph"/>
    <w:basedOn w:val="Normal"/>
    <w:uiPriority w:val="34"/>
    <w:qFormat/>
    <w:rsid w:val="00D32875"/>
    <w:pPr>
      <w:ind w:left="720"/>
      <w:contextualSpacing/>
    </w:pPr>
  </w:style>
  <w:style w:type="paragraph" w:styleId="Titel">
    <w:name w:val="Title"/>
    <w:basedOn w:val="Normal"/>
    <w:next w:val="Normal"/>
    <w:link w:val="TitelTegn"/>
    <w:uiPriority w:val="10"/>
    <w:qFormat/>
    <w:rsid w:val="00D328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32875"/>
    <w:rPr>
      <w:rFonts w:asciiTheme="majorHAnsi" w:eastAsiaTheme="majorEastAsia" w:hAnsiTheme="majorHAnsi" w:cstheme="majorBidi"/>
      <w:color w:val="17365D" w:themeColor="text2" w:themeShade="BF"/>
      <w:spacing w:val="5"/>
      <w:kern w:val="28"/>
      <w:sz w:val="52"/>
      <w:szCs w:val="52"/>
      <w:lang w:eastAsia="da-DK"/>
    </w:rPr>
  </w:style>
  <w:style w:type="paragraph" w:styleId="Ingenafstand">
    <w:name w:val="No Spacing"/>
    <w:uiPriority w:val="1"/>
    <w:qFormat/>
    <w:rsid w:val="00D32875"/>
    <w:pPr>
      <w:spacing w:after="0" w:line="240" w:lineRule="auto"/>
    </w:pPr>
    <w:rPr>
      <w:rFonts w:ascii="Arial" w:eastAsia="Times New Roman" w:hAnsi="Arial" w:cs="Times New Roman"/>
      <w:sz w:val="24"/>
      <w:szCs w:val="20"/>
      <w:lang w:eastAsia="da-DK"/>
    </w:rPr>
  </w:style>
  <w:style w:type="paragraph" w:styleId="Undertitel">
    <w:name w:val="Subtitle"/>
    <w:basedOn w:val="Normal"/>
    <w:next w:val="Normal"/>
    <w:link w:val="UndertitelTegn"/>
    <w:uiPriority w:val="11"/>
    <w:qFormat/>
    <w:rsid w:val="00D32875"/>
    <w:pPr>
      <w:numPr>
        <w:ilvl w:val="1"/>
      </w:numPr>
    </w:pPr>
    <w:rPr>
      <w:rFonts w:asciiTheme="majorHAnsi" w:eastAsiaTheme="majorEastAsia" w:hAnsiTheme="majorHAnsi" w:cstheme="majorBidi"/>
      <w:i/>
      <w:iCs/>
      <w:color w:val="4F81BD" w:themeColor="accent1"/>
      <w:spacing w:val="15"/>
      <w:szCs w:val="24"/>
    </w:rPr>
  </w:style>
  <w:style w:type="character" w:customStyle="1" w:styleId="UndertitelTegn">
    <w:name w:val="Undertitel Tegn"/>
    <w:basedOn w:val="Standardskrifttypeiafsnit"/>
    <w:link w:val="Undertitel"/>
    <w:uiPriority w:val="11"/>
    <w:rsid w:val="00D32875"/>
    <w:rPr>
      <w:rFonts w:asciiTheme="majorHAnsi" w:eastAsiaTheme="majorEastAsia" w:hAnsiTheme="majorHAnsi" w:cstheme="majorBidi"/>
      <w:i/>
      <w:iCs/>
      <w:color w:val="4F81BD" w:themeColor="accent1"/>
      <w:spacing w:val="15"/>
      <w:sz w:val="24"/>
      <w:szCs w:val="24"/>
      <w:lang w:eastAsia="da-DK"/>
    </w:rPr>
  </w:style>
  <w:style w:type="character" w:styleId="Fremhv">
    <w:name w:val="Emphasis"/>
    <w:basedOn w:val="Standardskrifttypeiafsnit"/>
    <w:uiPriority w:val="20"/>
    <w:qFormat/>
    <w:rsid w:val="00D32875"/>
    <w:rPr>
      <w:i/>
      <w:iCs/>
    </w:rPr>
  </w:style>
  <w:style w:type="character" w:styleId="Kraftigfremhvning">
    <w:name w:val="Intense Emphasis"/>
    <w:basedOn w:val="Standardskrifttypeiafsnit"/>
    <w:uiPriority w:val="21"/>
    <w:qFormat/>
    <w:rsid w:val="00D32875"/>
    <w:rPr>
      <w:b/>
      <w:bCs/>
      <w:i/>
      <w:iCs/>
      <w:color w:val="4F81BD" w:themeColor="accent1"/>
    </w:rPr>
  </w:style>
  <w:style w:type="paragraph" w:styleId="Korrektur">
    <w:name w:val="Revision"/>
    <w:hidden/>
    <w:uiPriority w:val="99"/>
    <w:semiHidden/>
    <w:rsid w:val="00D32875"/>
    <w:pPr>
      <w:spacing w:after="0" w:line="240" w:lineRule="auto"/>
    </w:pPr>
    <w:rPr>
      <w:rFonts w:ascii="Arial" w:eastAsia="Times New Roman" w:hAnsi="Arial"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269E8-EB3E-4250-8319-1FF4D2BF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2483</Words>
  <Characters>15152</Characters>
  <Application>Microsoft Office Word</Application>
  <DocSecurity>4</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Erhvervs- og Selskabsstyrelsen</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Banke-Eriksen</dc:creator>
  <cp:lastModifiedBy>Hanne Groth</cp:lastModifiedBy>
  <cp:revision>2</cp:revision>
  <cp:lastPrinted>2014-04-10T12:36:00Z</cp:lastPrinted>
  <dcterms:created xsi:type="dcterms:W3CDTF">2019-02-12T10:48:00Z</dcterms:created>
  <dcterms:modified xsi:type="dcterms:W3CDTF">2019-02-12T10:48:00Z</dcterms:modified>
</cp:coreProperties>
</file>